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4FC0" w14:textId="77777777" w:rsidR="00124F61" w:rsidRPr="00F43519" w:rsidRDefault="00124F61"/>
    <w:p w14:paraId="54088560" w14:textId="77777777" w:rsidR="00227440" w:rsidRPr="00F43519" w:rsidRDefault="00227440"/>
    <w:p w14:paraId="65F19102" w14:textId="77777777" w:rsidR="00227440" w:rsidRPr="00F43519" w:rsidRDefault="00227440"/>
    <w:p w14:paraId="7F54F175" w14:textId="77777777" w:rsidR="00227440" w:rsidRPr="00F43519" w:rsidRDefault="00227440"/>
    <w:p w14:paraId="78C01FBE" w14:textId="77777777" w:rsidR="00227440" w:rsidRPr="00F43519" w:rsidRDefault="00227440"/>
    <w:p w14:paraId="7D8EC12B" w14:textId="77777777" w:rsidR="00227440" w:rsidRPr="00F43519" w:rsidRDefault="00227440"/>
    <w:p w14:paraId="68958648" w14:textId="77777777" w:rsidR="00227440" w:rsidRPr="00F43519" w:rsidRDefault="00227440"/>
    <w:p w14:paraId="4B4D5524" w14:textId="77777777" w:rsidR="00227440" w:rsidRPr="00F43519" w:rsidRDefault="00227440"/>
    <w:p w14:paraId="70C82FE0" w14:textId="77777777" w:rsidR="00227440" w:rsidRPr="00F43519" w:rsidRDefault="00227440"/>
    <w:p w14:paraId="4AE1907F" w14:textId="77777777" w:rsidR="00227440" w:rsidRPr="00F43519" w:rsidRDefault="00227440"/>
    <w:p w14:paraId="4A71362C" w14:textId="77777777" w:rsidR="00227440" w:rsidRPr="00F43519" w:rsidRDefault="00227440"/>
    <w:p w14:paraId="74380E3F" w14:textId="77777777" w:rsidR="00227440" w:rsidRPr="00F43519" w:rsidRDefault="00227440"/>
    <w:p w14:paraId="2587860B" w14:textId="77777777" w:rsidR="00227440" w:rsidRPr="00F43519" w:rsidRDefault="00227440"/>
    <w:p w14:paraId="5B2E10E9" w14:textId="77777777" w:rsidR="00227440" w:rsidRPr="005D26CF" w:rsidRDefault="00227440" w:rsidP="005D26CF">
      <w:pPr>
        <w:jc w:val="center"/>
        <w:rPr>
          <w:rFonts w:ascii="Calibri" w:hAnsi="Calibri" w:cs="Arial"/>
          <w:b/>
          <w:bCs/>
          <w:sz w:val="52"/>
          <w:szCs w:val="52"/>
        </w:rPr>
      </w:pPr>
    </w:p>
    <w:p w14:paraId="114BAE56" w14:textId="58C099BC" w:rsidR="00227440" w:rsidRPr="005D26CF" w:rsidRDefault="000D390E" w:rsidP="005D26CF">
      <w:pPr>
        <w:jc w:val="center"/>
        <w:rPr>
          <w:rFonts w:ascii="Calibri" w:hAnsi="Calibri" w:cs="Arial"/>
          <w:b/>
          <w:bCs/>
          <w:sz w:val="52"/>
          <w:szCs w:val="52"/>
        </w:rPr>
      </w:pPr>
      <w:r>
        <w:rPr>
          <w:rFonts w:ascii="Calibri" w:hAnsi="Calibri" w:cs="Arial"/>
          <w:b/>
          <w:bCs/>
          <w:sz w:val="52"/>
          <w:szCs w:val="52"/>
        </w:rPr>
        <w:t>FORMATO</w:t>
      </w:r>
      <w:r w:rsidR="005D26CF" w:rsidRPr="005D26CF">
        <w:rPr>
          <w:rFonts w:ascii="Calibri" w:hAnsi="Calibri" w:cs="Arial"/>
          <w:b/>
          <w:bCs/>
          <w:sz w:val="52"/>
          <w:szCs w:val="52"/>
        </w:rPr>
        <w:t xml:space="preserve"> PARA LA ELABORACIÓN</w:t>
      </w:r>
      <w:r w:rsidR="005D26CF">
        <w:rPr>
          <w:rFonts w:ascii="Calibri" w:hAnsi="Calibri" w:cs="Arial"/>
          <w:b/>
          <w:bCs/>
          <w:sz w:val="52"/>
          <w:szCs w:val="52"/>
        </w:rPr>
        <w:t xml:space="preserve"> DE </w:t>
      </w:r>
    </w:p>
    <w:p w14:paraId="1F6BDE1B" w14:textId="45650392" w:rsidR="00227440" w:rsidRPr="00F43519" w:rsidRDefault="00227440" w:rsidP="00227440">
      <w:pPr>
        <w:jc w:val="center"/>
        <w:rPr>
          <w:rFonts w:ascii="Calibri" w:hAnsi="Calibri" w:cs="Arial"/>
          <w:b/>
          <w:bCs/>
          <w:sz w:val="52"/>
          <w:szCs w:val="52"/>
        </w:rPr>
      </w:pPr>
      <w:r w:rsidRPr="00F43519">
        <w:rPr>
          <w:rFonts w:ascii="Calibri" w:hAnsi="Calibri" w:cs="Arial"/>
          <w:b/>
          <w:bCs/>
          <w:sz w:val="52"/>
          <w:szCs w:val="52"/>
        </w:rPr>
        <w:t>PLAN</w:t>
      </w:r>
      <w:r w:rsidR="001602F7">
        <w:rPr>
          <w:rFonts w:ascii="Calibri" w:hAnsi="Calibri" w:cs="Arial"/>
          <w:b/>
          <w:bCs/>
          <w:sz w:val="52"/>
          <w:szCs w:val="52"/>
        </w:rPr>
        <w:t>ES</w:t>
      </w:r>
      <w:r w:rsidRPr="00F43519">
        <w:rPr>
          <w:rFonts w:ascii="Calibri" w:hAnsi="Calibri" w:cs="Arial"/>
          <w:b/>
          <w:bCs/>
          <w:sz w:val="52"/>
          <w:szCs w:val="52"/>
        </w:rPr>
        <w:t xml:space="preserve"> </w:t>
      </w:r>
      <w:r w:rsidR="00C331DA" w:rsidRPr="00F43519">
        <w:rPr>
          <w:rFonts w:ascii="Calibri" w:hAnsi="Calibri" w:cs="Arial"/>
          <w:b/>
          <w:bCs/>
          <w:sz w:val="52"/>
          <w:szCs w:val="52"/>
        </w:rPr>
        <w:t>DE EMERGENCIA</w:t>
      </w:r>
      <w:r w:rsidR="000B2A73">
        <w:rPr>
          <w:rFonts w:ascii="Calibri" w:hAnsi="Calibri" w:cs="Arial"/>
          <w:b/>
          <w:bCs/>
          <w:sz w:val="52"/>
          <w:szCs w:val="52"/>
        </w:rPr>
        <w:t xml:space="preserve"> </w:t>
      </w:r>
      <w:r w:rsidR="005F5A5D">
        <w:rPr>
          <w:rFonts w:ascii="Calibri" w:hAnsi="Calibri" w:cs="Arial"/>
          <w:b/>
          <w:bCs/>
          <w:sz w:val="52"/>
          <w:szCs w:val="52"/>
        </w:rPr>
        <w:t>HOSPITALARIOS</w:t>
      </w:r>
    </w:p>
    <w:p w14:paraId="08346284" w14:textId="77777777" w:rsidR="0035341C" w:rsidRPr="00F43519" w:rsidRDefault="0035341C" w:rsidP="00227440">
      <w:pPr>
        <w:jc w:val="center"/>
        <w:rPr>
          <w:rFonts w:ascii="Calibri" w:hAnsi="Calibri" w:cs="Arial"/>
          <w:b/>
          <w:bCs/>
          <w:sz w:val="44"/>
          <w:szCs w:val="44"/>
        </w:rPr>
      </w:pPr>
    </w:p>
    <w:p w14:paraId="5CB417FA" w14:textId="77777777" w:rsidR="00215165" w:rsidRPr="00F43519" w:rsidRDefault="00215165" w:rsidP="00227440">
      <w:pPr>
        <w:jc w:val="center"/>
        <w:rPr>
          <w:rFonts w:ascii="Calibri" w:hAnsi="Calibri" w:cs="Arial"/>
          <w:b/>
          <w:bCs/>
          <w:sz w:val="44"/>
          <w:szCs w:val="44"/>
        </w:rPr>
      </w:pPr>
    </w:p>
    <w:p w14:paraId="0408AA3D" w14:textId="77777777" w:rsidR="00215165" w:rsidRPr="00F43519" w:rsidRDefault="00215165" w:rsidP="00227440">
      <w:pPr>
        <w:jc w:val="center"/>
        <w:rPr>
          <w:rFonts w:ascii="Calibri" w:hAnsi="Calibri" w:cs="Arial"/>
          <w:b/>
          <w:bCs/>
          <w:sz w:val="44"/>
          <w:szCs w:val="44"/>
        </w:rPr>
      </w:pPr>
    </w:p>
    <w:p w14:paraId="5B77A686" w14:textId="77777777" w:rsidR="0035341C" w:rsidRDefault="0035341C" w:rsidP="00227440">
      <w:pPr>
        <w:jc w:val="center"/>
        <w:rPr>
          <w:rFonts w:ascii="Calibri" w:hAnsi="Calibri" w:cs="Arial"/>
          <w:b/>
          <w:bCs/>
          <w:sz w:val="44"/>
          <w:szCs w:val="44"/>
        </w:rPr>
      </w:pPr>
    </w:p>
    <w:p w14:paraId="4A9175C4" w14:textId="77777777" w:rsidR="008336C2" w:rsidRPr="00F43519" w:rsidRDefault="008336C2" w:rsidP="008336C2">
      <w:pPr>
        <w:jc w:val="center"/>
        <w:rPr>
          <w:rFonts w:ascii="Calibri" w:hAnsi="Calibri" w:cs="Arial"/>
          <w:bCs/>
          <w:sz w:val="40"/>
          <w:szCs w:val="40"/>
        </w:rPr>
      </w:pPr>
      <w:r w:rsidRPr="00F43519">
        <w:rPr>
          <w:rFonts w:ascii="Calibri" w:hAnsi="Calibri" w:cs="Arial"/>
          <w:bCs/>
          <w:sz w:val="40"/>
          <w:szCs w:val="40"/>
        </w:rPr>
        <w:t>[</w:t>
      </w:r>
      <w:r>
        <w:rPr>
          <w:rFonts w:ascii="Calibri" w:hAnsi="Calibri" w:cs="Arial"/>
          <w:bCs/>
          <w:sz w:val="40"/>
          <w:szCs w:val="40"/>
        </w:rPr>
        <w:t>NOMBRE ESTABLECIMIENTO</w:t>
      </w:r>
      <w:r w:rsidRPr="00F43519">
        <w:rPr>
          <w:rFonts w:ascii="Calibri" w:hAnsi="Calibri" w:cs="Arial"/>
          <w:bCs/>
          <w:sz w:val="40"/>
          <w:szCs w:val="40"/>
        </w:rPr>
        <w:t>]</w:t>
      </w:r>
    </w:p>
    <w:p w14:paraId="5A15AA0C" w14:textId="77777777" w:rsidR="00983898" w:rsidRPr="00F43519" w:rsidRDefault="00983898" w:rsidP="00227440">
      <w:pPr>
        <w:jc w:val="center"/>
        <w:rPr>
          <w:rFonts w:ascii="Calibri" w:hAnsi="Calibri" w:cs="Arial"/>
          <w:b/>
          <w:bCs/>
          <w:sz w:val="44"/>
          <w:szCs w:val="44"/>
        </w:rPr>
      </w:pPr>
    </w:p>
    <w:p w14:paraId="0C2976AA" w14:textId="77777777" w:rsidR="00227440" w:rsidRPr="00F43519" w:rsidRDefault="00227440"/>
    <w:p w14:paraId="2DBA053E" w14:textId="77777777" w:rsidR="00227440" w:rsidRPr="00F43519" w:rsidRDefault="00227440"/>
    <w:p w14:paraId="5467D8D0" w14:textId="77777777" w:rsidR="00227440" w:rsidRPr="00F43519" w:rsidRDefault="00227440"/>
    <w:p w14:paraId="2EF593BB" w14:textId="77777777" w:rsidR="00227440" w:rsidRPr="00F43519" w:rsidRDefault="00227440"/>
    <w:p w14:paraId="1E31438E" w14:textId="77777777" w:rsidR="00227440" w:rsidRPr="00F43519" w:rsidRDefault="00227440"/>
    <w:p w14:paraId="7BCED4BF" w14:textId="77777777" w:rsidR="00227440" w:rsidRPr="00F43519" w:rsidRDefault="00227440"/>
    <w:p w14:paraId="48C4937B" w14:textId="77777777" w:rsidR="00215165" w:rsidRPr="00F43519" w:rsidRDefault="00215165"/>
    <w:tbl>
      <w:tblPr>
        <w:tblW w:w="95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000" w:firstRow="0" w:lastRow="0" w:firstColumn="0" w:lastColumn="0" w:noHBand="0" w:noVBand="0"/>
      </w:tblPr>
      <w:tblGrid>
        <w:gridCol w:w="3172"/>
        <w:gridCol w:w="3172"/>
        <w:gridCol w:w="3172"/>
      </w:tblGrid>
      <w:tr w:rsidR="00F43519" w:rsidRPr="00F43519" w14:paraId="270AC48E" w14:textId="77777777" w:rsidTr="004D555E">
        <w:trPr>
          <w:trHeight w:val="1941"/>
          <w:jc w:val="center"/>
        </w:trPr>
        <w:tc>
          <w:tcPr>
            <w:tcW w:w="3172" w:type="dxa"/>
          </w:tcPr>
          <w:p w14:paraId="385AA555" w14:textId="77777777" w:rsidR="00227440" w:rsidRPr="008336C2" w:rsidRDefault="00227440" w:rsidP="00914D4A">
            <w:pPr>
              <w:rPr>
                <w:rFonts w:ascii="Calibri" w:hAnsi="Calibri" w:cs="Tahoma"/>
                <w:b/>
                <w:bCs/>
                <w:sz w:val="16"/>
                <w:szCs w:val="16"/>
              </w:rPr>
            </w:pPr>
            <w:r w:rsidRPr="008336C2">
              <w:rPr>
                <w:rFonts w:ascii="Calibri" w:hAnsi="Calibri" w:cs="Tahoma"/>
                <w:b/>
                <w:bCs/>
                <w:sz w:val="16"/>
                <w:szCs w:val="16"/>
              </w:rPr>
              <w:t>Elaborado por:</w:t>
            </w:r>
          </w:p>
          <w:p w14:paraId="08858AF2" w14:textId="64F62D1E" w:rsidR="00227440" w:rsidRPr="008336C2" w:rsidRDefault="005A5848" w:rsidP="00914D4A">
            <w:pPr>
              <w:rPr>
                <w:rFonts w:ascii="Calibri" w:hAnsi="Calibri" w:cs="Tahoma"/>
                <w:bCs/>
                <w:sz w:val="16"/>
                <w:szCs w:val="16"/>
              </w:rPr>
            </w:pPr>
            <w:r w:rsidRPr="008336C2">
              <w:rPr>
                <w:rFonts w:ascii="Calibri" w:hAnsi="Calibri" w:cs="Tahoma"/>
                <w:bCs/>
                <w:sz w:val="16"/>
                <w:szCs w:val="16"/>
              </w:rPr>
              <w:t>NOMBRE</w:t>
            </w:r>
            <w:r w:rsidR="0086060F" w:rsidRPr="008336C2">
              <w:rPr>
                <w:rFonts w:ascii="Calibri" w:hAnsi="Calibri" w:cs="Tahoma"/>
                <w:bCs/>
                <w:sz w:val="16"/>
                <w:szCs w:val="16"/>
              </w:rPr>
              <w:t>:</w:t>
            </w:r>
            <w:r w:rsidR="006E59AC" w:rsidRPr="008336C2">
              <w:rPr>
                <w:rFonts w:ascii="Calibri" w:hAnsi="Calibri" w:cs="Tahoma"/>
                <w:bCs/>
                <w:sz w:val="16"/>
                <w:szCs w:val="16"/>
              </w:rPr>
              <w:t xml:space="preserve"> </w:t>
            </w:r>
          </w:p>
          <w:p w14:paraId="063009F5" w14:textId="77777777" w:rsidR="0003273B" w:rsidRPr="008336C2" w:rsidRDefault="005A5848" w:rsidP="0003273B">
            <w:pPr>
              <w:rPr>
                <w:rFonts w:ascii="Calibri" w:hAnsi="Calibri" w:cs="Tahoma"/>
                <w:bCs/>
                <w:sz w:val="16"/>
                <w:szCs w:val="16"/>
              </w:rPr>
            </w:pPr>
            <w:r w:rsidRPr="008336C2">
              <w:rPr>
                <w:rFonts w:ascii="Calibri" w:hAnsi="Calibri" w:cs="Tahoma"/>
                <w:bCs/>
                <w:sz w:val="16"/>
                <w:szCs w:val="16"/>
              </w:rPr>
              <w:t>CARGO</w:t>
            </w:r>
            <w:r w:rsidR="0086060F" w:rsidRPr="008336C2">
              <w:rPr>
                <w:rFonts w:ascii="Calibri" w:hAnsi="Calibri" w:cs="Tahoma"/>
                <w:bCs/>
                <w:sz w:val="16"/>
                <w:szCs w:val="16"/>
              </w:rPr>
              <w:t>:</w:t>
            </w:r>
          </w:p>
          <w:p w14:paraId="7BFABDA3" w14:textId="77777777" w:rsidR="004D555E" w:rsidRPr="008336C2" w:rsidRDefault="004D555E" w:rsidP="0003273B">
            <w:pPr>
              <w:rPr>
                <w:rFonts w:ascii="Calibri" w:hAnsi="Calibri" w:cs="Tahoma"/>
                <w:bCs/>
                <w:sz w:val="16"/>
                <w:szCs w:val="16"/>
              </w:rPr>
            </w:pPr>
          </w:p>
          <w:p w14:paraId="5D4A1AE9" w14:textId="77777777" w:rsidR="004D555E" w:rsidRPr="008336C2" w:rsidRDefault="004D555E" w:rsidP="0003273B">
            <w:pPr>
              <w:rPr>
                <w:rFonts w:ascii="Calibri" w:hAnsi="Calibri" w:cs="Tahoma"/>
                <w:bCs/>
                <w:sz w:val="16"/>
                <w:szCs w:val="16"/>
              </w:rPr>
            </w:pPr>
          </w:p>
          <w:p w14:paraId="7EF750DB" w14:textId="77777777" w:rsidR="004D555E" w:rsidRPr="008336C2" w:rsidRDefault="004D555E" w:rsidP="0003273B">
            <w:pPr>
              <w:rPr>
                <w:rFonts w:ascii="Calibri" w:hAnsi="Calibri" w:cs="Tahoma"/>
                <w:bCs/>
                <w:sz w:val="16"/>
                <w:szCs w:val="16"/>
              </w:rPr>
            </w:pPr>
          </w:p>
          <w:p w14:paraId="70E5D732" w14:textId="77777777" w:rsidR="004D555E" w:rsidRPr="008336C2" w:rsidRDefault="004D555E" w:rsidP="0003273B">
            <w:pPr>
              <w:rPr>
                <w:rFonts w:ascii="Calibri" w:hAnsi="Calibri" w:cs="Tahoma"/>
                <w:bCs/>
                <w:sz w:val="16"/>
                <w:szCs w:val="16"/>
              </w:rPr>
            </w:pPr>
          </w:p>
          <w:p w14:paraId="3C7D79E6" w14:textId="77777777" w:rsidR="004D555E" w:rsidRPr="008336C2" w:rsidRDefault="004D555E" w:rsidP="0003273B">
            <w:pPr>
              <w:rPr>
                <w:rFonts w:ascii="Calibri" w:hAnsi="Calibri" w:cs="Tahoma"/>
                <w:bCs/>
                <w:sz w:val="16"/>
                <w:szCs w:val="16"/>
              </w:rPr>
            </w:pPr>
          </w:p>
          <w:p w14:paraId="34BA3337" w14:textId="77777777" w:rsidR="004D555E" w:rsidRPr="008336C2" w:rsidRDefault="004D555E" w:rsidP="004D555E">
            <w:pPr>
              <w:jc w:val="center"/>
              <w:rPr>
                <w:rFonts w:ascii="Calibri" w:hAnsi="Calibri" w:cs="Tahoma"/>
                <w:bCs/>
                <w:sz w:val="16"/>
                <w:szCs w:val="16"/>
              </w:rPr>
            </w:pPr>
            <w:r w:rsidRPr="008336C2">
              <w:rPr>
                <w:rFonts w:ascii="Calibri" w:hAnsi="Calibri" w:cs="Tahoma"/>
                <w:bCs/>
                <w:sz w:val="16"/>
                <w:szCs w:val="16"/>
              </w:rPr>
              <w:t>_________________________</w:t>
            </w:r>
          </w:p>
          <w:p w14:paraId="664B8378" w14:textId="77777777" w:rsidR="004D555E" w:rsidRPr="008336C2" w:rsidRDefault="004D555E" w:rsidP="000A473B">
            <w:pPr>
              <w:jc w:val="center"/>
              <w:rPr>
                <w:rFonts w:ascii="Calibri" w:hAnsi="Calibri" w:cs="Tahoma"/>
                <w:bCs/>
                <w:sz w:val="16"/>
                <w:szCs w:val="16"/>
              </w:rPr>
            </w:pPr>
            <w:r w:rsidRPr="008336C2">
              <w:rPr>
                <w:rFonts w:ascii="Calibri" w:hAnsi="Calibri" w:cs="Tahoma"/>
                <w:bCs/>
                <w:sz w:val="16"/>
                <w:szCs w:val="16"/>
              </w:rPr>
              <w:t xml:space="preserve">FIRMA Y TIMBRE </w:t>
            </w:r>
          </w:p>
        </w:tc>
        <w:tc>
          <w:tcPr>
            <w:tcW w:w="3172" w:type="dxa"/>
          </w:tcPr>
          <w:p w14:paraId="79FF7F29" w14:textId="77777777" w:rsidR="00227440" w:rsidRPr="008336C2" w:rsidRDefault="00227440" w:rsidP="00914D4A">
            <w:pPr>
              <w:rPr>
                <w:rFonts w:ascii="Calibri" w:hAnsi="Calibri" w:cs="Tahoma"/>
                <w:b/>
                <w:bCs/>
                <w:sz w:val="16"/>
                <w:szCs w:val="16"/>
              </w:rPr>
            </w:pPr>
            <w:r w:rsidRPr="008336C2">
              <w:rPr>
                <w:rFonts w:ascii="Calibri" w:hAnsi="Calibri" w:cs="Tahoma"/>
                <w:b/>
                <w:bCs/>
                <w:sz w:val="16"/>
                <w:szCs w:val="16"/>
              </w:rPr>
              <w:t>Revisado Por:</w:t>
            </w:r>
          </w:p>
          <w:p w14:paraId="59BE4FAA" w14:textId="3B4BF38B" w:rsidR="005A5848" w:rsidRPr="008336C2" w:rsidRDefault="005A5848" w:rsidP="005A5848">
            <w:pPr>
              <w:rPr>
                <w:rFonts w:ascii="Calibri" w:hAnsi="Calibri" w:cs="Tahoma"/>
                <w:bCs/>
                <w:sz w:val="16"/>
                <w:szCs w:val="16"/>
              </w:rPr>
            </w:pPr>
            <w:r w:rsidRPr="008336C2">
              <w:rPr>
                <w:rFonts w:ascii="Calibri" w:hAnsi="Calibri" w:cs="Tahoma"/>
                <w:bCs/>
                <w:sz w:val="16"/>
                <w:szCs w:val="16"/>
              </w:rPr>
              <w:t>NOMBRE</w:t>
            </w:r>
            <w:r w:rsidR="0086060F" w:rsidRPr="008336C2">
              <w:rPr>
                <w:rFonts w:ascii="Calibri" w:hAnsi="Calibri" w:cs="Tahoma"/>
                <w:bCs/>
                <w:sz w:val="16"/>
                <w:szCs w:val="16"/>
              </w:rPr>
              <w:t>:</w:t>
            </w:r>
            <w:r w:rsidR="00ED05CD" w:rsidRPr="008336C2">
              <w:rPr>
                <w:rFonts w:ascii="Calibri" w:hAnsi="Calibri" w:cs="Tahoma"/>
                <w:bCs/>
                <w:sz w:val="16"/>
                <w:szCs w:val="16"/>
              </w:rPr>
              <w:t xml:space="preserve"> </w:t>
            </w:r>
          </w:p>
          <w:p w14:paraId="78C9F21D" w14:textId="759DA18F" w:rsidR="004D555E" w:rsidRPr="008336C2" w:rsidRDefault="005A5848" w:rsidP="008336C2">
            <w:pPr>
              <w:rPr>
                <w:rFonts w:ascii="Calibri" w:hAnsi="Calibri" w:cs="Tahoma"/>
                <w:bCs/>
                <w:sz w:val="16"/>
                <w:szCs w:val="16"/>
              </w:rPr>
            </w:pPr>
            <w:r w:rsidRPr="008336C2">
              <w:rPr>
                <w:rFonts w:ascii="Calibri" w:hAnsi="Calibri" w:cs="Tahoma"/>
                <w:bCs/>
                <w:sz w:val="16"/>
                <w:szCs w:val="16"/>
              </w:rPr>
              <w:t>CARGO</w:t>
            </w:r>
            <w:r w:rsidR="0086060F" w:rsidRPr="008336C2">
              <w:rPr>
                <w:rFonts w:ascii="Calibri" w:hAnsi="Calibri" w:cs="Tahoma"/>
                <w:bCs/>
                <w:sz w:val="16"/>
                <w:szCs w:val="16"/>
              </w:rPr>
              <w:t>:</w:t>
            </w:r>
            <w:r w:rsidR="00ED05CD" w:rsidRPr="008336C2">
              <w:rPr>
                <w:rFonts w:ascii="Calibri" w:hAnsi="Calibri" w:cs="Tahoma"/>
                <w:bCs/>
                <w:sz w:val="16"/>
                <w:szCs w:val="16"/>
              </w:rPr>
              <w:t xml:space="preserve"> </w:t>
            </w:r>
          </w:p>
          <w:p w14:paraId="765A497A" w14:textId="77777777" w:rsidR="004D555E" w:rsidRPr="008336C2" w:rsidRDefault="004D555E" w:rsidP="0003273B">
            <w:pPr>
              <w:rPr>
                <w:rFonts w:ascii="Calibri" w:hAnsi="Calibri" w:cs="Tahoma"/>
                <w:bCs/>
                <w:sz w:val="16"/>
                <w:szCs w:val="16"/>
              </w:rPr>
            </w:pPr>
          </w:p>
          <w:p w14:paraId="00C1D2C6" w14:textId="77777777" w:rsidR="004D555E" w:rsidRPr="008336C2" w:rsidRDefault="004D555E" w:rsidP="0003273B">
            <w:pPr>
              <w:rPr>
                <w:rFonts w:ascii="Calibri" w:hAnsi="Calibri" w:cs="Tahoma"/>
                <w:bCs/>
                <w:sz w:val="16"/>
                <w:szCs w:val="16"/>
              </w:rPr>
            </w:pPr>
          </w:p>
          <w:p w14:paraId="532DCC1D" w14:textId="77777777" w:rsidR="008336C2" w:rsidRPr="008336C2" w:rsidRDefault="008336C2" w:rsidP="0003273B">
            <w:pPr>
              <w:rPr>
                <w:rFonts w:ascii="Calibri" w:hAnsi="Calibri" w:cs="Tahoma"/>
                <w:bCs/>
                <w:sz w:val="16"/>
                <w:szCs w:val="16"/>
              </w:rPr>
            </w:pPr>
          </w:p>
          <w:p w14:paraId="1EFC43D0" w14:textId="77777777" w:rsidR="008336C2" w:rsidRPr="008336C2" w:rsidRDefault="008336C2" w:rsidP="0003273B">
            <w:pPr>
              <w:rPr>
                <w:rFonts w:ascii="Calibri" w:hAnsi="Calibri" w:cs="Tahoma"/>
                <w:bCs/>
                <w:sz w:val="16"/>
                <w:szCs w:val="16"/>
              </w:rPr>
            </w:pPr>
          </w:p>
          <w:p w14:paraId="4EC23CC8" w14:textId="77777777" w:rsidR="008336C2" w:rsidRPr="008336C2" w:rsidRDefault="008336C2" w:rsidP="0003273B">
            <w:pPr>
              <w:rPr>
                <w:rFonts w:ascii="Calibri" w:hAnsi="Calibri" w:cs="Tahoma"/>
                <w:bCs/>
                <w:sz w:val="16"/>
                <w:szCs w:val="16"/>
              </w:rPr>
            </w:pPr>
          </w:p>
          <w:p w14:paraId="26BF9660" w14:textId="77777777" w:rsidR="004D555E" w:rsidRPr="008336C2" w:rsidRDefault="004D555E" w:rsidP="004D555E">
            <w:pPr>
              <w:jc w:val="center"/>
              <w:rPr>
                <w:rFonts w:ascii="Calibri" w:hAnsi="Calibri" w:cs="Tahoma"/>
                <w:bCs/>
                <w:sz w:val="16"/>
                <w:szCs w:val="16"/>
              </w:rPr>
            </w:pPr>
            <w:r w:rsidRPr="008336C2">
              <w:rPr>
                <w:rFonts w:ascii="Calibri" w:hAnsi="Calibri" w:cs="Tahoma"/>
                <w:bCs/>
                <w:sz w:val="16"/>
                <w:szCs w:val="16"/>
              </w:rPr>
              <w:t>_________________________</w:t>
            </w:r>
          </w:p>
          <w:p w14:paraId="1EF8AD4E" w14:textId="77777777" w:rsidR="004D555E" w:rsidRPr="008336C2" w:rsidRDefault="004D555E" w:rsidP="000A473B">
            <w:pPr>
              <w:jc w:val="center"/>
              <w:rPr>
                <w:rFonts w:ascii="Calibri" w:hAnsi="Calibri" w:cs="Tahoma"/>
                <w:bCs/>
                <w:sz w:val="16"/>
                <w:szCs w:val="16"/>
              </w:rPr>
            </w:pPr>
            <w:r w:rsidRPr="008336C2">
              <w:rPr>
                <w:rFonts w:ascii="Calibri" w:hAnsi="Calibri" w:cs="Tahoma"/>
                <w:bCs/>
                <w:sz w:val="16"/>
                <w:szCs w:val="16"/>
              </w:rPr>
              <w:t xml:space="preserve">FIRMA Y TIMBRE </w:t>
            </w:r>
          </w:p>
        </w:tc>
        <w:tc>
          <w:tcPr>
            <w:tcW w:w="3172" w:type="dxa"/>
          </w:tcPr>
          <w:p w14:paraId="451D52CE" w14:textId="77777777" w:rsidR="00227440" w:rsidRPr="008336C2" w:rsidRDefault="00227440" w:rsidP="00914D4A">
            <w:pPr>
              <w:rPr>
                <w:rFonts w:ascii="Calibri" w:hAnsi="Calibri" w:cs="Tahoma"/>
                <w:b/>
                <w:bCs/>
                <w:sz w:val="16"/>
                <w:szCs w:val="16"/>
              </w:rPr>
            </w:pPr>
            <w:r w:rsidRPr="008336C2">
              <w:rPr>
                <w:rFonts w:ascii="Calibri" w:hAnsi="Calibri" w:cs="Tahoma"/>
                <w:b/>
                <w:bCs/>
                <w:sz w:val="16"/>
                <w:szCs w:val="16"/>
              </w:rPr>
              <w:t>Aprobado por:</w:t>
            </w:r>
          </w:p>
          <w:p w14:paraId="10FE7348" w14:textId="77777777" w:rsidR="005A5848" w:rsidRPr="008336C2" w:rsidRDefault="005A5848" w:rsidP="005A5848">
            <w:pPr>
              <w:rPr>
                <w:rFonts w:ascii="Calibri" w:hAnsi="Calibri" w:cs="Tahoma"/>
                <w:bCs/>
                <w:sz w:val="16"/>
                <w:szCs w:val="16"/>
              </w:rPr>
            </w:pPr>
            <w:r w:rsidRPr="008336C2">
              <w:rPr>
                <w:rFonts w:ascii="Calibri" w:hAnsi="Calibri" w:cs="Tahoma"/>
                <w:bCs/>
                <w:sz w:val="16"/>
                <w:szCs w:val="16"/>
              </w:rPr>
              <w:t>NOMBRE</w:t>
            </w:r>
            <w:r w:rsidR="0086060F" w:rsidRPr="008336C2">
              <w:rPr>
                <w:rFonts w:ascii="Calibri" w:hAnsi="Calibri" w:cs="Tahoma"/>
                <w:bCs/>
                <w:sz w:val="16"/>
                <w:szCs w:val="16"/>
              </w:rPr>
              <w:t>:</w:t>
            </w:r>
          </w:p>
          <w:p w14:paraId="0C994310" w14:textId="77777777" w:rsidR="0003273B" w:rsidRPr="008336C2" w:rsidRDefault="005A5848" w:rsidP="0003273B">
            <w:pPr>
              <w:rPr>
                <w:rFonts w:ascii="Calibri" w:hAnsi="Calibri" w:cs="Tahoma"/>
                <w:bCs/>
                <w:sz w:val="16"/>
                <w:szCs w:val="16"/>
              </w:rPr>
            </w:pPr>
            <w:r w:rsidRPr="008336C2">
              <w:rPr>
                <w:rFonts w:ascii="Calibri" w:hAnsi="Calibri" w:cs="Tahoma"/>
                <w:bCs/>
                <w:sz w:val="16"/>
                <w:szCs w:val="16"/>
              </w:rPr>
              <w:t>CARGO</w:t>
            </w:r>
            <w:r w:rsidR="0086060F" w:rsidRPr="008336C2">
              <w:rPr>
                <w:rFonts w:ascii="Calibri" w:hAnsi="Calibri" w:cs="Tahoma"/>
                <w:bCs/>
                <w:sz w:val="16"/>
                <w:szCs w:val="16"/>
              </w:rPr>
              <w:t>:</w:t>
            </w:r>
          </w:p>
          <w:p w14:paraId="6EAE6F3D" w14:textId="77777777" w:rsidR="004D555E" w:rsidRPr="008336C2" w:rsidRDefault="004D555E" w:rsidP="0003273B">
            <w:pPr>
              <w:rPr>
                <w:rFonts w:ascii="Calibri" w:hAnsi="Calibri" w:cs="Tahoma"/>
                <w:bCs/>
                <w:sz w:val="16"/>
                <w:szCs w:val="16"/>
              </w:rPr>
            </w:pPr>
          </w:p>
          <w:p w14:paraId="34EE5A5E" w14:textId="77777777" w:rsidR="004D555E" w:rsidRPr="008336C2" w:rsidRDefault="004D555E" w:rsidP="0003273B">
            <w:pPr>
              <w:rPr>
                <w:rFonts w:ascii="Calibri" w:hAnsi="Calibri" w:cs="Tahoma"/>
                <w:bCs/>
                <w:sz w:val="16"/>
                <w:szCs w:val="16"/>
              </w:rPr>
            </w:pPr>
          </w:p>
          <w:p w14:paraId="370D8E82" w14:textId="77777777" w:rsidR="004D555E" w:rsidRPr="008336C2" w:rsidRDefault="004D555E" w:rsidP="0003273B">
            <w:pPr>
              <w:rPr>
                <w:rFonts w:ascii="Calibri" w:hAnsi="Calibri" w:cs="Tahoma"/>
                <w:bCs/>
                <w:sz w:val="16"/>
                <w:szCs w:val="16"/>
              </w:rPr>
            </w:pPr>
          </w:p>
          <w:p w14:paraId="1E20DA36" w14:textId="77777777" w:rsidR="004D555E" w:rsidRPr="008336C2" w:rsidRDefault="004D555E" w:rsidP="0003273B">
            <w:pPr>
              <w:rPr>
                <w:rFonts w:ascii="Calibri" w:hAnsi="Calibri" w:cs="Tahoma"/>
                <w:bCs/>
                <w:sz w:val="16"/>
                <w:szCs w:val="16"/>
              </w:rPr>
            </w:pPr>
          </w:p>
          <w:p w14:paraId="6D5FF9F2" w14:textId="77777777" w:rsidR="004D555E" w:rsidRPr="008336C2" w:rsidRDefault="004D555E" w:rsidP="0003273B">
            <w:pPr>
              <w:rPr>
                <w:rFonts w:ascii="Calibri" w:hAnsi="Calibri" w:cs="Tahoma"/>
                <w:bCs/>
                <w:sz w:val="16"/>
                <w:szCs w:val="16"/>
              </w:rPr>
            </w:pPr>
          </w:p>
          <w:p w14:paraId="160498D3" w14:textId="77777777" w:rsidR="004D555E" w:rsidRPr="008336C2" w:rsidRDefault="004D555E" w:rsidP="004D555E">
            <w:pPr>
              <w:jc w:val="center"/>
              <w:rPr>
                <w:rFonts w:ascii="Calibri" w:hAnsi="Calibri" w:cs="Tahoma"/>
                <w:bCs/>
                <w:sz w:val="16"/>
                <w:szCs w:val="16"/>
              </w:rPr>
            </w:pPr>
            <w:r w:rsidRPr="008336C2">
              <w:rPr>
                <w:rFonts w:ascii="Calibri" w:hAnsi="Calibri" w:cs="Tahoma"/>
                <w:bCs/>
                <w:sz w:val="16"/>
                <w:szCs w:val="16"/>
              </w:rPr>
              <w:t>_________________________</w:t>
            </w:r>
          </w:p>
          <w:p w14:paraId="49679D4F" w14:textId="77777777" w:rsidR="004D555E" w:rsidRPr="00F43519" w:rsidRDefault="004D555E" w:rsidP="000A473B">
            <w:pPr>
              <w:jc w:val="center"/>
              <w:rPr>
                <w:rFonts w:ascii="Calibri" w:hAnsi="Calibri" w:cs="Tahoma"/>
                <w:bCs/>
                <w:sz w:val="16"/>
                <w:szCs w:val="16"/>
              </w:rPr>
            </w:pPr>
            <w:r w:rsidRPr="008336C2">
              <w:rPr>
                <w:rFonts w:ascii="Calibri" w:hAnsi="Calibri" w:cs="Tahoma"/>
                <w:bCs/>
                <w:sz w:val="16"/>
                <w:szCs w:val="16"/>
              </w:rPr>
              <w:t>FIRMA Y TIMBRE</w:t>
            </w:r>
            <w:r w:rsidRPr="00F43519">
              <w:rPr>
                <w:rFonts w:ascii="Calibri" w:hAnsi="Calibri" w:cs="Tahoma"/>
                <w:bCs/>
                <w:sz w:val="16"/>
                <w:szCs w:val="16"/>
              </w:rPr>
              <w:t xml:space="preserve"> </w:t>
            </w:r>
          </w:p>
        </w:tc>
      </w:tr>
      <w:tr w:rsidR="005A5848" w:rsidRPr="00F43519" w14:paraId="0557F99C" w14:textId="77777777" w:rsidTr="004D555E">
        <w:trPr>
          <w:trHeight w:val="267"/>
          <w:jc w:val="center"/>
        </w:trPr>
        <w:tc>
          <w:tcPr>
            <w:tcW w:w="3172" w:type="dxa"/>
          </w:tcPr>
          <w:p w14:paraId="632341CB" w14:textId="035F43EE" w:rsidR="00227440" w:rsidRPr="00F43519" w:rsidRDefault="005A5848" w:rsidP="00914D4A">
            <w:pPr>
              <w:rPr>
                <w:rFonts w:ascii="Calibri" w:hAnsi="Calibri" w:cs="Tahoma"/>
                <w:b/>
                <w:bCs/>
                <w:sz w:val="16"/>
                <w:szCs w:val="16"/>
              </w:rPr>
            </w:pPr>
            <w:r w:rsidRPr="00F43519">
              <w:rPr>
                <w:rFonts w:ascii="Calibri" w:hAnsi="Calibri" w:cs="Tahoma"/>
                <w:bCs/>
                <w:sz w:val="16"/>
                <w:szCs w:val="16"/>
              </w:rPr>
              <w:t>Fecha:</w:t>
            </w:r>
            <w:r w:rsidR="00977A6C" w:rsidRPr="00F43519">
              <w:rPr>
                <w:rFonts w:ascii="Calibri" w:hAnsi="Calibri" w:cs="Tahoma"/>
                <w:bCs/>
                <w:sz w:val="16"/>
                <w:szCs w:val="16"/>
              </w:rPr>
              <w:t xml:space="preserve"> DD-MM-AAA</w:t>
            </w:r>
          </w:p>
        </w:tc>
        <w:tc>
          <w:tcPr>
            <w:tcW w:w="3172" w:type="dxa"/>
          </w:tcPr>
          <w:p w14:paraId="5A9FEA27" w14:textId="77777777" w:rsidR="00227440" w:rsidRPr="00F43519" w:rsidRDefault="005A5848" w:rsidP="00914D4A">
            <w:pPr>
              <w:rPr>
                <w:rFonts w:ascii="Calibri" w:hAnsi="Calibri" w:cs="Tahoma"/>
                <w:b/>
                <w:bCs/>
                <w:sz w:val="16"/>
                <w:szCs w:val="16"/>
              </w:rPr>
            </w:pPr>
            <w:r w:rsidRPr="00F43519">
              <w:rPr>
                <w:rFonts w:ascii="Calibri" w:hAnsi="Calibri" w:cs="Tahoma"/>
                <w:bCs/>
                <w:sz w:val="16"/>
                <w:szCs w:val="16"/>
              </w:rPr>
              <w:t>Fecha:</w:t>
            </w:r>
            <w:r w:rsidR="00977A6C" w:rsidRPr="00F43519">
              <w:rPr>
                <w:rFonts w:ascii="Calibri" w:hAnsi="Calibri" w:cs="Tahoma"/>
                <w:bCs/>
                <w:sz w:val="16"/>
                <w:szCs w:val="16"/>
              </w:rPr>
              <w:t xml:space="preserve"> DD-MM-AAA</w:t>
            </w:r>
          </w:p>
        </w:tc>
        <w:tc>
          <w:tcPr>
            <w:tcW w:w="3172" w:type="dxa"/>
          </w:tcPr>
          <w:p w14:paraId="43E6B91A" w14:textId="77777777" w:rsidR="00227440" w:rsidRPr="00F43519" w:rsidRDefault="005A5848" w:rsidP="00914D4A">
            <w:pPr>
              <w:rPr>
                <w:rFonts w:ascii="Calibri" w:hAnsi="Calibri" w:cs="Tahoma"/>
                <w:b/>
                <w:bCs/>
                <w:sz w:val="16"/>
                <w:szCs w:val="16"/>
              </w:rPr>
            </w:pPr>
            <w:r w:rsidRPr="00F43519">
              <w:rPr>
                <w:rFonts w:ascii="Calibri" w:hAnsi="Calibri" w:cs="Tahoma"/>
                <w:bCs/>
                <w:sz w:val="16"/>
                <w:szCs w:val="16"/>
              </w:rPr>
              <w:t>Fecha:</w:t>
            </w:r>
            <w:r w:rsidR="00977A6C" w:rsidRPr="00F43519">
              <w:rPr>
                <w:rFonts w:ascii="Calibri" w:hAnsi="Calibri" w:cs="Tahoma"/>
                <w:bCs/>
                <w:sz w:val="16"/>
                <w:szCs w:val="16"/>
              </w:rPr>
              <w:t xml:space="preserve"> DD-MM-AAA</w:t>
            </w:r>
          </w:p>
        </w:tc>
      </w:tr>
    </w:tbl>
    <w:p w14:paraId="1B0F7D03" w14:textId="77777777" w:rsidR="0086060F" w:rsidRPr="00F43519" w:rsidRDefault="0086060F" w:rsidP="00011496">
      <w:pPr>
        <w:jc w:val="center"/>
        <w:rPr>
          <w:rFonts w:asciiTheme="minorHAnsi" w:hAnsiTheme="minorHAnsi" w:cstheme="minorHAnsi"/>
          <w:b/>
          <w:sz w:val="22"/>
          <w:szCs w:val="22"/>
        </w:rPr>
      </w:pPr>
    </w:p>
    <w:p w14:paraId="3C3B9D6E" w14:textId="77777777" w:rsidR="004D555E" w:rsidRPr="00F43519" w:rsidRDefault="004D555E" w:rsidP="00011496">
      <w:pPr>
        <w:jc w:val="center"/>
        <w:rPr>
          <w:rFonts w:asciiTheme="minorHAnsi" w:hAnsiTheme="minorHAnsi" w:cstheme="minorHAnsi"/>
          <w:b/>
          <w:sz w:val="22"/>
          <w:szCs w:val="22"/>
        </w:rPr>
      </w:pPr>
    </w:p>
    <w:p w14:paraId="5613476C" w14:textId="77777777" w:rsidR="00E14273" w:rsidRDefault="00E14273" w:rsidP="00011496">
      <w:pPr>
        <w:jc w:val="center"/>
        <w:rPr>
          <w:rFonts w:asciiTheme="minorHAnsi" w:hAnsiTheme="minorHAnsi" w:cstheme="minorHAnsi"/>
          <w:b/>
          <w:sz w:val="22"/>
          <w:szCs w:val="22"/>
        </w:rPr>
      </w:pPr>
    </w:p>
    <w:p w14:paraId="4F46CF8E" w14:textId="77777777" w:rsidR="005F5A5D" w:rsidRDefault="005F5A5D" w:rsidP="00011496">
      <w:pPr>
        <w:jc w:val="center"/>
        <w:rPr>
          <w:rFonts w:asciiTheme="minorHAnsi" w:hAnsiTheme="minorHAnsi" w:cstheme="minorHAnsi"/>
          <w:b/>
          <w:sz w:val="22"/>
          <w:szCs w:val="22"/>
        </w:rPr>
      </w:pPr>
    </w:p>
    <w:p w14:paraId="6A955A6B" w14:textId="77777777" w:rsidR="005F5A5D" w:rsidRPr="00F43519" w:rsidRDefault="005F5A5D" w:rsidP="00011496">
      <w:pPr>
        <w:jc w:val="center"/>
        <w:rPr>
          <w:rFonts w:asciiTheme="minorHAnsi" w:hAnsiTheme="minorHAnsi" w:cstheme="minorHAnsi"/>
          <w:b/>
          <w:sz w:val="22"/>
          <w:szCs w:val="22"/>
        </w:rPr>
      </w:pPr>
    </w:p>
    <w:p w14:paraId="3CA7D87F" w14:textId="77777777" w:rsidR="00E14273" w:rsidRPr="00F43519" w:rsidRDefault="00E14273" w:rsidP="00011496">
      <w:pPr>
        <w:jc w:val="center"/>
        <w:rPr>
          <w:rFonts w:asciiTheme="minorHAnsi" w:hAnsiTheme="minorHAnsi" w:cstheme="minorHAnsi"/>
          <w:b/>
          <w:sz w:val="22"/>
          <w:szCs w:val="22"/>
        </w:rPr>
      </w:pPr>
    </w:p>
    <w:sdt>
      <w:sdtPr>
        <w:rPr>
          <w:rFonts w:asciiTheme="minorHAnsi" w:eastAsiaTheme="minorEastAsia" w:hAnsiTheme="minorHAnsi"/>
          <w:sz w:val="22"/>
          <w:szCs w:val="22"/>
          <w:lang w:val="es-CL" w:eastAsia="es-CL"/>
        </w:rPr>
        <w:id w:val="1006329393"/>
        <w:docPartObj>
          <w:docPartGallery w:val="Table of Contents"/>
          <w:docPartUnique/>
        </w:docPartObj>
      </w:sdtPr>
      <w:sdtEndPr>
        <w:rPr>
          <w:b/>
          <w:bCs/>
        </w:rPr>
      </w:sdtEndPr>
      <w:sdtContent>
        <w:p w14:paraId="38EA5106" w14:textId="013A0FF1" w:rsidR="008D5DF8" w:rsidRDefault="008D5DF8" w:rsidP="00840DAD">
          <w:pPr>
            <w:spacing w:after="200" w:line="276" w:lineRule="auto"/>
            <w:rPr>
              <w:rFonts w:ascii="Calibri" w:hAnsi="Calibri"/>
              <w:b/>
              <w:sz w:val="22"/>
              <w:szCs w:val="22"/>
            </w:rPr>
          </w:pPr>
          <w:r>
            <w:rPr>
              <w:rFonts w:ascii="Calibri" w:hAnsi="Calibri"/>
              <w:b/>
              <w:sz w:val="22"/>
              <w:szCs w:val="22"/>
            </w:rPr>
            <w:t>CONTENIDO</w:t>
          </w:r>
        </w:p>
        <w:p w14:paraId="19A7E3D3" w14:textId="77777777" w:rsidR="008D5DF8" w:rsidRPr="008D5DF8" w:rsidRDefault="008D5DF8" w:rsidP="008D5DF8">
          <w:pPr>
            <w:rPr>
              <w:lang w:eastAsia="es-CL"/>
            </w:rPr>
          </w:pPr>
        </w:p>
        <w:p w14:paraId="56C45B3B" w14:textId="77777777" w:rsidR="004A3DC9" w:rsidRDefault="008D5DF8">
          <w:pPr>
            <w:pStyle w:val="TDC1"/>
            <w:tabs>
              <w:tab w:val="left" w:pos="440"/>
              <w:tab w:val="right" w:leader="dot" w:pos="9394"/>
            </w:tabs>
            <w:rPr>
              <w:rFonts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64540700" w:history="1">
            <w:r w:rsidR="004A3DC9" w:rsidRPr="00B519D3">
              <w:rPr>
                <w:rStyle w:val="Hipervnculo"/>
                <w:noProof/>
              </w:rPr>
              <w:t>1.</w:t>
            </w:r>
            <w:r w:rsidR="004A3DC9">
              <w:rPr>
                <w:rFonts w:cstheme="minorBidi"/>
                <w:noProof/>
              </w:rPr>
              <w:tab/>
            </w:r>
            <w:r w:rsidR="004A3DC9" w:rsidRPr="00B519D3">
              <w:rPr>
                <w:rStyle w:val="Hipervnculo"/>
                <w:noProof/>
              </w:rPr>
              <w:t>Introducción</w:t>
            </w:r>
            <w:r w:rsidR="004A3DC9">
              <w:rPr>
                <w:noProof/>
                <w:webHidden/>
              </w:rPr>
              <w:tab/>
            </w:r>
            <w:r w:rsidR="004A3DC9">
              <w:rPr>
                <w:noProof/>
                <w:webHidden/>
              </w:rPr>
              <w:fldChar w:fldCharType="begin"/>
            </w:r>
            <w:r w:rsidR="004A3DC9">
              <w:rPr>
                <w:noProof/>
                <w:webHidden/>
              </w:rPr>
              <w:instrText xml:space="preserve"> PAGEREF _Toc64540700 \h </w:instrText>
            </w:r>
            <w:r w:rsidR="004A3DC9">
              <w:rPr>
                <w:noProof/>
                <w:webHidden/>
              </w:rPr>
            </w:r>
            <w:r w:rsidR="004A3DC9">
              <w:rPr>
                <w:noProof/>
                <w:webHidden/>
              </w:rPr>
              <w:fldChar w:fldCharType="separate"/>
            </w:r>
            <w:r w:rsidR="004A3DC9">
              <w:rPr>
                <w:noProof/>
                <w:webHidden/>
              </w:rPr>
              <w:t>4</w:t>
            </w:r>
            <w:r w:rsidR="004A3DC9">
              <w:rPr>
                <w:noProof/>
                <w:webHidden/>
              </w:rPr>
              <w:fldChar w:fldCharType="end"/>
            </w:r>
          </w:hyperlink>
        </w:p>
        <w:p w14:paraId="45ECD8C6" w14:textId="77777777" w:rsidR="004A3DC9" w:rsidRDefault="00000000">
          <w:pPr>
            <w:pStyle w:val="TDC1"/>
            <w:tabs>
              <w:tab w:val="left" w:pos="660"/>
              <w:tab w:val="right" w:leader="dot" w:pos="9394"/>
            </w:tabs>
            <w:rPr>
              <w:rFonts w:cstheme="minorBidi"/>
              <w:noProof/>
            </w:rPr>
          </w:pPr>
          <w:hyperlink w:anchor="_Toc64540701" w:history="1">
            <w:r w:rsidR="004A3DC9" w:rsidRPr="00B519D3">
              <w:rPr>
                <w:rStyle w:val="Hipervnculo"/>
                <w:noProof/>
              </w:rPr>
              <w:t>1.1.</w:t>
            </w:r>
            <w:r w:rsidR="004A3DC9">
              <w:rPr>
                <w:rFonts w:cstheme="minorBidi"/>
                <w:noProof/>
              </w:rPr>
              <w:tab/>
            </w:r>
            <w:r w:rsidR="004A3DC9" w:rsidRPr="00B519D3">
              <w:rPr>
                <w:rStyle w:val="Hipervnculo"/>
                <w:noProof/>
              </w:rPr>
              <w:t>Antecedentes</w:t>
            </w:r>
            <w:r w:rsidR="004A3DC9">
              <w:rPr>
                <w:noProof/>
                <w:webHidden/>
              </w:rPr>
              <w:tab/>
            </w:r>
            <w:r w:rsidR="004A3DC9">
              <w:rPr>
                <w:noProof/>
                <w:webHidden/>
              </w:rPr>
              <w:fldChar w:fldCharType="begin"/>
            </w:r>
            <w:r w:rsidR="004A3DC9">
              <w:rPr>
                <w:noProof/>
                <w:webHidden/>
              </w:rPr>
              <w:instrText xml:space="preserve"> PAGEREF _Toc64540701 \h </w:instrText>
            </w:r>
            <w:r w:rsidR="004A3DC9">
              <w:rPr>
                <w:noProof/>
                <w:webHidden/>
              </w:rPr>
            </w:r>
            <w:r w:rsidR="004A3DC9">
              <w:rPr>
                <w:noProof/>
                <w:webHidden/>
              </w:rPr>
              <w:fldChar w:fldCharType="separate"/>
            </w:r>
            <w:r w:rsidR="004A3DC9">
              <w:rPr>
                <w:noProof/>
                <w:webHidden/>
              </w:rPr>
              <w:t>4</w:t>
            </w:r>
            <w:r w:rsidR="004A3DC9">
              <w:rPr>
                <w:noProof/>
                <w:webHidden/>
              </w:rPr>
              <w:fldChar w:fldCharType="end"/>
            </w:r>
          </w:hyperlink>
        </w:p>
        <w:p w14:paraId="2A4504D0" w14:textId="77777777" w:rsidR="004A3DC9" w:rsidRDefault="00000000">
          <w:pPr>
            <w:pStyle w:val="TDC1"/>
            <w:tabs>
              <w:tab w:val="left" w:pos="660"/>
              <w:tab w:val="right" w:leader="dot" w:pos="9394"/>
            </w:tabs>
            <w:rPr>
              <w:rFonts w:cstheme="minorBidi"/>
              <w:noProof/>
            </w:rPr>
          </w:pPr>
          <w:hyperlink w:anchor="_Toc64540702" w:history="1">
            <w:r w:rsidR="004A3DC9" w:rsidRPr="00B519D3">
              <w:rPr>
                <w:rStyle w:val="Hipervnculo"/>
                <w:noProof/>
              </w:rPr>
              <w:t>1.2.</w:t>
            </w:r>
            <w:r w:rsidR="004A3DC9">
              <w:rPr>
                <w:rFonts w:cstheme="minorBidi"/>
                <w:noProof/>
              </w:rPr>
              <w:tab/>
            </w:r>
            <w:r w:rsidR="004A3DC9" w:rsidRPr="00B519D3">
              <w:rPr>
                <w:rStyle w:val="Hipervnculo"/>
                <w:noProof/>
              </w:rPr>
              <w:t>Objetivos</w:t>
            </w:r>
            <w:r w:rsidR="004A3DC9">
              <w:rPr>
                <w:noProof/>
                <w:webHidden/>
              </w:rPr>
              <w:tab/>
            </w:r>
            <w:r w:rsidR="004A3DC9">
              <w:rPr>
                <w:noProof/>
                <w:webHidden/>
              </w:rPr>
              <w:fldChar w:fldCharType="begin"/>
            </w:r>
            <w:r w:rsidR="004A3DC9">
              <w:rPr>
                <w:noProof/>
                <w:webHidden/>
              </w:rPr>
              <w:instrText xml:space="preserve"> PAGEREF _Toc64540702 \h </w:instrText>
            </w:r>
            <w:r w:rsidR="004A3DC9">
              <w:rPr>
                <w:noProof/>
                <w:webHidden/>
              </w:rPr>
            </w:r>
            <w:r w:rsidR="004A3DC9">
              <w:rPr>
                <w:noProof/>
                <w:webHidden/>
              </w:rPr>
              <w:fldChar w:fldCharType="separate"/>
            </w:r>
            <w:r w:rsidR="004A3DC9">
              <w:rPr>
                <w:noProof/>
                <w:webHidden/>
              </w:rPr>
              <w:t>5</w:t>
            </w:r>
            <w:r w:rsidR="004A3DC9">
              <w:rPr>
                <w:noProof/>
                <w:webHidden/>
              </w:rPr>
              <w:fldChar w:fldCharType="end"/>
            </w:r>
          </w:hyperlink>
        </w:p>
        <w:p w14:paraId="34D67415" w14:textId="77777777" w:rsidR="004A3DC9" w:rsidRDefault="00000000">
          <w:pPr>
            <w:pStyle w:val="TDC1"/>
            <w:tabs>
              <w:tab w:val="left" w:pos="880"/>
              <w:tab w:val="right" w:leader="dot" w:pos="9394"/>
            </w:tabs>
            <w:rPr>
              <w:rFonts w:cstheme="minorBidi"/>
              <w:noProof/>
            </w:rPr>
          </w:pPr>
          <w:hyperlink w:anchor="_Toc64540703" w:history="1">
            <w:r w:rsidR="004A3DC9" w:rsidRPr="00B519D3">
              <w:rPr>
                <w:rStyle w:val="Hipervnculo"/>
                <w:noProof/>
              </w:rPr>
              <w:t>1.2.1.</w:t>
            </w:r>
            <w:r w:rsidR="004A3DC9">
              <w:rPr>
                <w:rFonts w:cstheme="minorBidi"/>
                <w:noProof/>
              </w:rPr>
              <w:tab/>
            </w:r>
            <w:r w:rsidR="004A3DC9" w:rsidRPr="00B519D3">
              <w:rPr>
                <w:rStyle w:val="Hipervnculo"/>
                <w:noProof/>
              </w:rPr>
              <w:t>Objetivo General</w:t>
            </w:r>
            <w:r w:rsidR="004A3DC9">
              <w:rPr>
                <w:noProof/>
                <w:webHidden/>
              </w:rPr>
              <w:tab/>
            </w:r>
            <w:r w:rsidR="004A3DC9">
              <w:rPr>
                <w:noProof/>
                <w:webHidden/>
              </w:rPr>
              <w:fldChar w:fldCharType="begin"/>
            </w:r>
            <w:r w:rsidR="004A3DC9">
              <w:rPr>
                <w:noProof/>
                <w:webHidden/>
              </w:rPr>
              <w:instrText xml:space="preserve"> PAGEREF _Toc64540703 \h </w:instrText>
            </w:r>
            <w:r w:rsidR="004A3DC9">
              <w:rPr>
                <w:noProof/>
                <w:webHidden/>
              </w:rPr>
            </w:r>
            <w:r w:rsidR="004A3DC9">
              <w:rPr>
                <w:noProof/>
                <w:webHidden/>
              </w:rPr>
              <w:fldChar w:fldCharType="separate"/>
            </w:r>
            <w:r w:rsidR="004A3DC9">
              <w:rPr>
                <w:noProof/>
                <w:webHidden/>
              </w:rPr>
              <w:t>6</w:t>
            </w:r>
            <w:r w:rsidR="004A3DC9">
              <w:rPr>
                <w:noProof/>
                <w:webHidden/>
              </w:rPr>
              <w:fldChar w:fldCharType="end"/>
            </w:r>
          </w:hyperlink>
        </w:p>
        <w:p w14:paraId="22301F46" w14:textId="77777777" w:rsidR="004A3DC9" w:rsidRDefault="00000000">
          <w:pPr>
            <w:pStyle w:val="TDC1"/>
            <w:tabs>
              <w:tab w:val="left" w:pos="880"/>
              <w:tab w:val="right" w:leader="dot" w:pos="9394"/>
            </w:tabs>
            <w:rPr>
              <w:rFonts w:cstheme="minorBidi"/>
              <w:noProof/>
            </w:rPr>
          </w:pPr>
          <w:hyperlink w:anchor="_Toc64540704" w:history="1">
            <w:r w:rsidR="004A3DC9" w:rsidRPr="00B519D3">
              <w:rPr>
                <w:rStyle w:val="Hipervnculo"/>
                <w:noProof/>
              </w:rPr>
              <w:t>1.2.2.</w:t>
            </w:r>
            <w:r w:rsidR="004A3DC9">
              <w:rPr>
                <w:rFonts w:cstheme="minorBidi"/>
                <w:noProof/>
              </w:rPr>
              <w:tab/>
            </w:r>
            <w:r w:rsidR="004A3DC9" w:rsidRPr="00B519D3">
              <w:rPr>
                <w:rStyle w:val="Hipervnculo"/>
                <w:noProof/>
              </w:rPr>
              <w:t>Objetivos Específicos</w:t>
            </w:r>
            <w:r w:rsidR="004A3DC9">
              <w:rPr>
                <w:noProof/>
                <w:webHidden/>
              </w:rPr>
              <w:tab/>
            </w:r>
            <w:r w:rsidR="004A3DC9">
              <w:rPr>
                <w:noProof/>
                <w:webHidden/>
              </w:rPr>
              <w:fldChar w:fldCharType="begin"/>
            </w:r>
            <w:r w:rsidR="004A3DC9">
              <w:rPr>
                <w:noProof/>
                <w:webHidden/>
              </w:rPr>
              <w:instrText xml:space="preserve"> PAGEREF _Toc64540704 \h </w:instrText>
            </w:r>
            <w:r w:rsidR="004A3DC9">
              <w:rPr>
                <w:noProof/>
                <w:webHidden/>
              </w:rPr>
            </w:r>
            <w:r w:rsidR="004A3DC9">
              <w:rPr>
                <w:noProof/>
                <w:webHidden/>
              </w:rPr>
              <w:fldChar w:fldCharType="separate"/>
            </w:r>
            <w:r w:rsidR="004A3DC9">
              <w:rPr>
                <w:noProof/>
                <w:webHidden/>
              </w:rPr>
              <w:t>6</w:t>
            </w:r>
            <w:r w:rsidR="004A3DC9">
              <w:rPr>
                <w:noProof/>
                <w:webHidden/>
              </w:rPr>
              <w:fldChar w:fldCharType="end"/>
            </w:r>
          </w:hyperlink>
        </w:p>
        <w:p w14:paraId="2B2C8B82" w14:textId="77777777" w:rsidR="004A3DC9" w:rsidRDefault="00000000">
          <w:pPr>
            <w:pStyle w:val="TDC1"/>
            <w:tabs>
              <w:tab w:val="left" w:pos="660"/>
              <w:tab w:val="right" w:leader="dot" w:pos="9394"/>
            </w:tabs>
            <w:rPr>
              <w:rFonts w:cstheme="minorBidi"/>
              <w:noProof/>
            </w:rPr>
          </w:pPr>
          <w:hyperlink w:anchor="_Toc64540705" w:history="1">
            <w:r w:rsidR="004A3DC9" w:rsidRPr="00B519D3">
              <w:rPr>
                <w:rStyle w:val="Hipervnculo"/>
                <w:noProof/>
              </w:rPr>
              <w:t>1.3.</w:t>
            </w:r>
            <w:r w:rsidR="004A3DC9">
              <w:rPr>
                <w:rFonts w:cstheme="minorBidi"/>
                <w:noProof/>
              </w:rPr>
              <w:tab/>
            </w:r>
            <w:r w:rsidR="004A3DC9" w:rsidRPr="00B519D3">
              <w:rPr>
                <w:rStyle w:val="Hipervnculo"/>
                <w:noProof/>
              </w:rPr>
              <w:t>Cobertura, Amplitud y Alcance</w:t>
            </w:r>
            <w:r w:rsidR="004A3DC9">
              <w:rPr>
                <w:noProof/>
                <w:webHidden/>
              </w:rPr>
              <w:tab/>
            </w:r>
            <w:r w:rsidR="004A3DC9">
              <w:rPr>
                <w:noProof/>
                <w:webHidden/>
              </w:rPr>
              <w:fldChar w:fldCharType="begin"/>
            </w:r>
            <w:r w:rsidR="004A3DC9">
              <w:rPr>
                <w:noProof/>
                <w:webHidden/>
              </w:rPr>
              <w:instrText xml:space="preserve"> PAGEREF _Toc64540705 \h </w:instrText>
            </w:r>
            <w:r w:rsidR="004A3DC9">
              <w:rPr>
                <w:noProof/>
                <w:webHidden/>
              </w:rPr>
            </w:r>
            <w:r w:rsidR="004A3DC9">
              <w:rPr>
                <w:noProof/>
                <w:webHidden/>
              </w:rPr>
              <w:fldChar w:fldCharType="separate"/>
            </w:r>
            <w:r w:rsidR="004A3DC9">
              <w:rPr>
                <w:noProof/>
                <w:webHidden/>
              </w:rPr>
              <w:t>6</w:t>
            </w:r>
            <w:r w:rsidR="004A3DC9">
              <w:rPr>
                <w:noProof/>
                <w:webHidden/>
              </w:rPr>
              <w:fldChar w:fldCharType="end"/>
            </w:r>
          </w:hyperlink>
        </w:p>
        <w:p w14:paraId="66F0D437" w14:textId="77777777" w:rsidR="004A3DC9" w:rsidRDefault="00000000">
          <w:pPr>
            <w:pStyle w:val="TDC1"/>
            <w:tabs>
              <w:tab w:val="left" w:pos="660"/>
              <w:tab w:val="right" w:leader="dot" w:pos="9394"/>
            </w:tabs>
            <w:rPr>
              <w:rFonts w:cstheme="minorBidi"/>
              <w:noProof/>
            </w:rPr>
          </w:pPr>
          <w:hyperlink w:anchor="_Toc64540706" w:history="1">
            <w:r w:rsidR="004A3DC9" w:rsidRPr="00B519D3">
              <w:rPr>
                <w:rStyle w:val="Hipervnculo"/>
                <w:noProof/>
              </w:rPr>
              <w:t>1.4.</w:t>
            </w:r>
            <w:r w:rsidR="004A3DC9">
              <w:rPr>
                <w:rFonts w:cstheme="minorBidi"/>
                <w:noProof/>
              </w:rPr>
              <w:tab/>
            </w:r>
            <w:r w:rsidR="004A3DC9" w:rsidRPr="00B519D3">
              <w:rPr>
                <w:rStyle w:val="Hipervnculo"/>
                <w:noProof/>
              </w:rPr>
              <w:t>Relación con Otros Planes</w:t>
            </w:r>
            <w:r w:rsidR="004A3DC9">
              <w:rPr>
                <w:noProof/>
                <w:webHidden/>
              </w:rPr>
              <w:tab/>
            </w:r>
            <w:r w:rsidR="004A3DC9">
              <w:rPr>
                <w:noProof/>
                <w:webHidden/>
              </w:rPr>
              <w:fldChar w:fldCharType="begin"/>
            </w:r>
            <w:r w:rsidR="004A3DC9">
              <w:rPr>
                <w:noProof/>
                <w:webHidden/>
              </w:rPr>
              <w:instrText xml:space="preserve"> PAGEREF _Toc64540706 \h </w:instrText>
            </w:r>
            <w:r w:rsidR="004A3DC9">
              <w:rPr>
                <w:noProof/>
                <w:webHidden/>
              </w:rPr>
            </w:r>
            <w:r w:rsidR="004A3DC9">
              <w:rPr>
                <w:noProof/>
                <w:webHidden/>
              </w:rPr>
              <w:fldChar w:fldCharType="separate"/>
            </w:r>
            <w:r w:rsidR="004A3DC9">
              <w:rPr>
                <w:noProof/>
                <w:webHidden/>
              </w:rPr>
              <w:t>7</w:t>
            </w:r>
            <w:r w:rsidR="004A3DC9">
              <w:rPr>
                <w:noProof/>
                <w:webHidden/>
              </w:rPr>
              <w:fldChar w:fldCharType="end"/>
            </w:r>
          </w:hyperlink>
        </w:p>
        <w:p w14:paraId="400A2197" w14:textId="77777777" w:rsidR="004A3DC9" w:rsidRDefault="00000000">
          <w:pPr>
            <w:pStyle w:val="TDC1"/>
            <w:tabs>
              <w:tab w:val="left" w:pos="440"/>
              <w:tab w:val="right" w:leader="dot" w:pos="9394"/>
            </w:tabs>
            <w:rPr>
              <w:rFonts w:cstheme="minorBidi"/>
              <w:noProof/>
            </w:rPr>
          </w:pPr>
          <w:hyperlink w:anchor="_Toc64540707" w:history="1">
            <w:r w:rsidR="004A3DC9" w:rsidRPr="00B519D3">
              <w:rPr>
                <w:rStyle w:val="Hipervnculo"/>
                <w:noProof/>
              </w:rPr>
              <w:t>2.</w:t>
            </w:r>
            <w:r w:rsidR="004A3DC9">
              <w:rPr>
                <w:rFonts w:cstheme="minorBidi"/>
                <w:noProof/>
              </w:rPr>
              <w:tab/>
            </w:r>
            <w:r w:rsidR="004A3DC9" w:rsidRPr="00B519D3">
              <w:rPr>
                <w:rStyle w:val="Hipervnculo"/>
                <w:noProof/>
              </w:rPr>
              <w:t>Levantamiento de Recursos y Capacidades Institucionales</w:t>
            </w:r>
            <w:r w:rsidR="004A3DC9">
              <w:rPr>
                <w:noProof/>
                <w:webHidden/>
              </w:rPr>
              <w:tab/>
            </w:r>
            <w:r w:rsidR="004A3DC9">
              <w:rPr>
                <w:noProof/>
                <w:webHidden/>
              </w:rPr>
              <w:fldChar w:fldCharType="begin"/>
            </w:r>
            <w:r w:rsidR="004A3DC9">
              <w:rPr>
                <w:noProof/>
                <w:webHidden/>
              </w:rPr>
              <w:instrText xml:space="preserve"> PAGEREF _Toc64540707 \h </w:instrText>
            </w:r>
            <w:r w:rsidR="004A3DC9">
              <w:rPr>
                <w:noProof/>
                <w:webHidden/>
              </w:rPr>
            </w:r>
            <w:r w:rsidR="004A3DC9">
              <w:rPr>
                <w:noProof/>
                <w:webHidden/>
              </w:rPr>
              <w:fldChar w:fldCharType="separate"/>
            </w:r>
            <w:r w:rsidR="004A3DC9">
              <w:rPr>
                <w:noProof/>
                <w:webHidden/>
              </w:rPr>
              <w:t>7</w:t>
            </w:r>
            <w:r w:rsidR="004A3DC9">
              <w:rPr>
                <w:noProof/>
                <w:webHidden/>
              </w:rPr>
              <w:fldChar w:fldCharType="end"/>
            </w:r>
          </w:hyperlink>
        </w:p>
        <w:p w14:paraId="5FB76F00" w14:textId="77777777" w:rsidR="004A3DC9" w:rsidRDefault="00000000">
          <w:pPr>
            <w:pStyle w:val="TDC1"/>
            <w:tabs>
              <w:tab w:val="left" w:pos="440"/>
              <w:tab w:val="right" w:leader="dot" w:pos="9394"/>
            </w:tabs>
            <w:rPr>
              <w:rFonts w:cstheme="minorBidi"/>
              <w:noProof/>
            </w:rPr>
          </w:pPr>
          <w:hyperlink w:anchor="_Toc64540708" w:history="1">
            <w:r w:rsidR="004A3DC9" w:rsidRPr="00B519D3">
              <w:rPr>
                <w:rStyle w:val="Hipervnculo"/>
                <w:noProof/>
              </w:rPr>
              <w:t>3.</w:t>
            </w:r>
            <w:r w:rsidR="004A3DC9">
              <w:rPr>
                <w:rFonts w:cstheme="minorBidi"/>
                <w:noProof/>
              </w:rPr>
              <w:tab/>
            </w:r>
            <w:r w:rsidR="004A3DC9" w:rsidRPr="00B519D3">
              <w:rPr>
                <w:rStyle w:val="Hipervnculo"/>
                <w:noProof/>
              </w:rPr>
              <w:t>Coordinación</w:t>
            </w:r>
            <w:r w:rsidR="004A3DC9">
              <w:rPr>
                <w:noProof/>
                <w:webHidden/>
              </w:rPr>
              <w:tab/>
            </w:r>
            <w:r w:rsidR="004A3DC9">
              <w:rPr>
                <w:noProof/>
                <w:webHidden/>
              </w:rPr>
              <w:fldChar w:fldCharType="begin"/>
            </w:r>
            <w:r w:rsidR="004A3DC9">
              <w:rPr>
                <w:noProof/>
                <w:webHidden/>
              </w:rPr>
              <w:instrText xml:space="preserve"> PAGEREF _Toc64540708 \h </w:instrText>
            </w:r>
            <w:r w:rsidR="004A3DC9">
              <w:rPr>
                <w:noProof/>
                <w:webHidden/>
              </w:rPr>
            </w:r>
            <w:r w:rsidR="004A3DC9">
              <w:rPr>
                <w:noProof/>
                <w:webHidden/>
              </w:rPr>
              <w:fldChar w:fldCharType="separate"/>
            </w:r>
            <w:r w:rsidR="004A3DC9">
              <w:rPr>
                <w:noProof/>
                <w:webHidden/>
              </w:rPr>
              <w:t>13</w:t>
            </w:r>
            <w:r w:rsidR="004A3DC9">
              <w:rPr>
                <w:noProof/>
                <w:webHidden/>
              </w:rPr>
              <w:fldChar w:fldCharType="end"/>
            </w:r>
          </w:hyperlink>
        </w:p>
        <w:p w14:paraId="1B2A4857" w14:textId="77777777" w:rsidR="004A3DC9" w:rsidRDefault="00000000">
          <w:pPr>
            <w:pStyle w:val="TDC1"/>
            <w:tabs>
              <w:tab w:val="left" w:pos="660"/>
              <w:tab w:val="right" w:leader="dot" w:pos="9394"/>
            </w:tabs>
            <w:rPr>
              <w:rFonts w:cstheme="minorBidi"/>
              <w:noProof/>
            </w:rPr>
          </w:pPr>
          <w:hyperlink w:anchor="_Toc64540709" w:history="1">
            <w:r w:rsidR="004A3DC9" w:rsidRPr="00B519D3">
              <w:rPr>
                <w:rStyle w:val="Hipervnculo"/>
                <w:noProof/>
              </w:rPr>
              <w:t>3.1.</w:t>
            </w:r>
            <w:r w:rsidR="004A3DC9">
              <w:rPr>
                <w:rFonts w:cstheme="minorBidi"/>
                <w:noProof/>
              </w:rPr>
              <w:tab/>
            </w:r>
            <w:r w:rsidR="004A3DC9" w:rsidRPr="00B519D3">
              <w:rPr>
                <w:rStyle w:val="Hipervnculo"/>
                <w:noProof/>
              </w:rPr>
              <w:t>Comité de Emergencia</w:t>
            </w:r>
            <w:r w:rsidR="004A3DC9">
              <w:rPr>
                <w:noProof/>
                <w:webHidden/>
              </w:rPr>
              <w:tab/>
            </w:r>
            <w:r w:rsidR="004A3DC9">
              <w:rPr>
                <w:noProof/>
                <w:webHidden/>
              </w:rPr>
              <w:fldChar w:fldCharType="begin"/>
            </w:r>
            <w:r w:rsidR="004A3DC9">
              <w:rPr>
                <w:noProof/>
                <w:webHidden/>
              </w:rPr>
              <w:instrText xml:space="preserve"> PAGEREF _Toc64540709 \h </w:instrText>
            </w:r>
            <w:r w:rsidR="004A3DC9">
              <w:rPr>
                <w:noProof/>
                <w:webHidden/>
              </w:rPr>
            </w:r>
            <w:r w:rsidR="004A3DC9">
              <w:rPr>
                <w:noProof/>
                <w:webHidden/>
              </w:rPr>
              <w:fldChar w:fldCharType="separate"/>
            </w:r>
            <w:r w:rsidR="004A3DC9">
              <w:rPr>
                <w:noProof/>
                <w:webHidden/>
              </w:rPr>
              <w:t>13</w:t>
            </w:r>
            <w:r w:rsidR="004A3DC9">
              <w:rPr>
                <w:noProof/>
                <w:webHidden/>
              </w:rPr>
              <w:fldChar w:fldCharType="end"/>
            </w:r>
          </w:hyperlink>
        </w:p>
        <w:p w14:paraId="4025F651" w14:textId="77777777" w:rsidR="004A3DC9" w:rsidRDefault="00000000">
          <w:pPr>
            <w:pStyle w:val="TDC1"/>
            <w:tabs>
              <w:tab w:val="left" w:pos="880"/>
              <w:tab w:val="right" w:leader="dot" w:pos="9394"/>
            </w:tabs>
            <w:rPr>
              <w:rFonts w:cstheme="minorBidi"/>
              <w:noProof/>
            </w:rPr>
          </w:pPr>
          <w:hyperlink w:anchor="_Toc64540710" w:history="1">
            <w:r w:rsidR="004A3DC9" w:rsidRPr="00B519D3">
              <w:rPr>
                <w:rStyle w:val="Hipervnculo"/>
                <w:noProof/>
              </w:rPr>
              <w:t>3.1.1.</w:t>
            </w:r>
            <w:r w:rsidR="004A3DC9">
              <w:rPr>
                <w:rFonts w:cstheme="minorBidi"/>
                <w:noProof/>
              </w:rPr>
              <w:tab/>
            </w:r>
            <w:r w:rsidR="004A3DC9" w:rsidRPr="00B519D3">
              <w:rPr>
                <w:rStyle w:val="Hipervnculo"/>
                <w:noProof/>
              </w:rPr>
              <w:t>Activación, Convocatoria y Auto Convocatoria</w:t>
            </w:r>
            <w:r w:rsidR="004A3DC9">
              <w:rPr>
                <w:noProof/>
                <w:webHidden/>
              </w:rPr>
              <w:tab/>
            </w:r>
            <w:r w:rsidR="004A3DC9">
              <w:rPr>
                <w:noProof/>
                <w:webHidden/>
              </w:rPr>
              <w:fldChar w:fldCharType="begin"/>
            </w:r>
            <w:r w:rsidR="004A3DC9">
              <w:rPr>
                <w:noProof/>
                <w:webHidden/>
              </w:rPr>
              <w:instrText xml:space="preserve"> PAGEREF _Toc64540710 \h </w:instrText>
            </w:r>
            <w:r w:rsidR="004A3DC9">
              <w:rPr>
                <w:noProof/>
                <w:webHidden/>
              </w:rPr>
            </w:r>
            <w:r w:rsidR="004A3DC9">
              <w:rPr>
                <w:noProof/>
                <w:webHidden/>
              </w:rPr>
              <w:fldChar w:fldCharType="separate"/>
            </w:r>
            <w:r w:rsidR="004A3DC9">
              <w:rPr>
                <w:noProof/>
                <w:webHidden/>
              </w:rPr>
              <w:t>14</w:t>
            </w:r>
            <w:r w:rsidR="004A3DC9">
              <w:rPr>
                <w:noProof/>
                <w:webHidden/>
              </w:rPr>
              <w:fldChar w:fldCharType="end"/>
            </w:r>
          </w:hyperlink>
        </w:p>
        <w:p w14:paraId="0B674A8F" w14:textId="77777777" w:rsidR="004A3DC9" w:rsidRDefault="00000000">
          <w:pPr>
            <w:pStyle w:val="TDC1"/>
            <w:tabs>
              <w:tab w:val="left" w:pos="880"/>
              <w:tab w:val="right" w:leader="dot" w:pos="9394"/>
            </w:tabs>
            <w:rPr>
              <w:rFonts w:cstheme="minorBidi"/>
              <w:noProof/>
            </w:rPr>
          </w:pPr>
          <w:hyperlink w:anchor="_Toc64540711" w:history="1">
            <w:r w:rsidR="004A3DC9" w:rsidRPr="00B519D3">
              <w:rPr>
                <w:rStyle w:val="Hipervnculo"/>
                <w:noProof/>
              </w:rPr>
              <w:t>3.1.2.</w:t>
            </w:r>
            <w:r w:rsidR="004A3DC9">
              <w:rPr>
                <w:rFonts w:cstheme="minorBidi"/>
                <w:noProof/>
              </w:rPr>
              <w:tab/>
            </w:r>
            <w:r w:rsidR="004A3DC9" w:rsidRPr="00B519D3">
              <w:rPr>
                <w:rStyle w:val="Hipervnculo"/>
                <w:noProof/>
              </w:rPr>
              <w:t>Definición de Roles y Funciones</w:t>
            </w:r>
            <w:r w:rsidR="004A3DC9">
              <w:rPr>
                <w:noProof/>
                <w:webHidden/>
              </w:rPr>
              <w:tab/>
            </w:r>
            <w:r w:rsidR="004A3DC9">
              <w:rPr>
                <w:noProof/>
                <w:webHidden/>
              </w:rPr>
              <w:fldChar w:fldCharType="begin"/>
            </w:r>
            <w:r w:rsidR="004A3DC9">
              <w:rPr>
                <w:noProof/>
                <w:webHidden/>
              </w:rPr>
              <w:instrText xml:space="preserve"> PAGEREF _Toc64540711 \h </w:instrText>
            </w:r>
            <w:r w:rsidR="004A3DC9">
              <w:rPr>
                <w:noProof/>
                <w:webHidden/>
              </w:rPr>
            </w:r>
            <w:r w:rsidR="004A3DC9">
              <w:rPr>
                <w:noProof/>
                <w:webHidden/>
              </w:rPr>
              <w:fldChar w:fldCharType="separate"/>
            </w:r>
            <w:r w:rsidR="004A3DC9">
              <w:rPr>
                <w:noProof/>
                <w:webHidden/>
              </w:rPr>
              <w:t>15</w:t>
            </w:r>
            <w:r w:rsidR="004A3DC9">
              <w:rPr>
                <w:noProof/>
                <w:webHidden/>
              </w:rPr>
              <w:fldChar w:fldCharType="end"/>
            </w:r>
          </w:hyperlink>
        </w:p>
        <w:p w14:paraId="14A40E38" w14:textId="77777777" w:rsidR="004A3DC9" w:rsidRDefault="00000000">
          <w:pPr>
            <w:pStyle w:val="TDC1"/>
            <w:tabs>
              <w:tab w:val="left" w:pos="660"/>
              <w:tab w:val="right" w:leader="dot" w:pos="9394"/>
            </w:tabs>
            <w:rPr>
              <w:rFonts w:cstheme="minorBidi"/>
              <w:noProof/>
            </w:rPr>
          </w:pPr>
          <w:hyperlink w:anchor="_Toc64540712" w:history="1">
            <w:r w:rsidR="004A3DC9" w:rsidRPr="00B519D3">
              <w:rPr>
                <w:rStyle w:val="Hipervnculo"/>
                <w:noProof/>
              </w:rPr>
              <w:t>3.2.</w:t>
            </w:r>
            <w:r w:rsidR="004A3DC9">
              <w:rPr>
                <w:rFonts w:cstheme="minorBidi"/>
                <w:noProof/>
              </w:rPr>
              <w:tab/>
            </w:r>
            <w:r w:rsidR="004A3DC9" w:rsidRPr="00B519D3">
              <w:rPr>
                <w:rStyle w:val="Hipervnculo"/>
                <w:noProof/>
              </w:rPr>
              <w:t>Coordinación Institucional</w:t>
            </w:r>
            <w:r w:rsidR="004A3DC9">
              <w:rPr>
                <w:noProof/>
                <w:webHidden/>
              </w:rPr>
              <w:tab/>
            </w:r>
            <w:r w:rsidR="004A3DC9">
              <w:rPr>
                <w:noProof/>
                <w:webHidden/>
              </w:rPr>
              <w:fldChar w:fldCharType="begin"/>
            </w:r>
            <w:r w:rsidR="004A3DC9">
              <w:rPr>
                <w:noProof/>
                <w:webHidden/>
              </w:rPr>
              <w:instrText xml:space="preserve"> PAGEREF _Toc64540712 \h </w:instrText>
            </w:r>
            <w:r w:rsidR="004A3DC9">
              <w:rPr>
                <w:noProof/>
                <w:webHidden/>
              </w:rPr>
            </w:r>
            <w:r w:rsidR="004A3DC9">
              <w:rPr>
                <w:noProof/>
                <w:webHidden/>
              </w:rPr>
              <w:fldChar w:fldCharType="separate"/>
            </w:r>
            <w:r w:rsidR="004A3DC9">
              <w:rPr>
                <w:noProof/>
                <w:webHidden/>
              </w:rPr>
              <w:t>16</w:t>
            </w:r>
            <w:r w:rsidR="004A3DC9">
              <w:rPr>
                <w:noProof/>
                <w:webHidden/>
              </w:rPr>
              <w:fldChar w:fldCharType="end"/>
            </w:r>
          </w:hyperlink>
        </w:p>
        <w:p w14:paraId="74C22BA5" w14:textId="77777777" w:rsidR="004A3DC9" w:rsidRDefault="00000000">
          <w:pPr>
            <w:pStyle w:val="TDC1"/>
            <w:tabs>
              <w:tab w:val="left" w:pos="880"/>
              <w:tab w:val="right" w:leader="dot" w:pos="9394"/>
            </w:tabs>
            <w:rPr>
              <w:rFonts w:cstheme="minorBidi"/>
              <w:noProof/>
            </w:rPr>
          </w:pPr>
          <w:hyperlink w:anchor="_Toc64540713" w:history="1">
            <w:r w:rsidR="004A3DC9" w:rsidRPr="00B519D3">
              <w:rPr>
                <w:rStyle w:val="Hipervnculo"/>
                <w:noProof/>
              </w:rPr>
              <w:t>3.2.1.</w:t>
            </w:r>
            <w:r w:rsidR="004A3DC9">
              <w:rPr>
                <w:rFonts w:cstheme="minorBidi"/>
                <w:noProof/>
              </w:rPr>
              <w:tab/>
            </w:r>
            <w:r w:rsidR="004A3DC9" w:rsidRPr="00B519D3">
              <w:rPr>
                <w:rStyle w:val="Hipervnculo"/>
                <w:noProof/>
              </w:rPr>
              <w:t>Fase Alerta</w:t>
            </w:r>
            <w:r w:rsidR="004A3DC9">
              <w:rPr>
                <w:noProof/>
                <w:webHidden/>
              </w:rPr>
              <w:tab/>
            </w:r>
            <w:r w:rsidR="004A3DC9">
              <w:rPr>
                <w:noProof/>
                <w:webHidden/>
              </w:rPr>
              <w:fldChar w:fldCharType="begin"/>
            </w:r>
            <w:r w:rsidR="004A3DC9">
              <w:rPr>
                <w:noProof/>
                <w:webHidden/>
              </w:rPr>
              <w:instrText xml:space="preserve"> PAGEREF _Toc64540713 \h </w:instrText>
            </w:r>
            <w:r w:rsidR="004A3DC9">
              <w:rPr>
                <w:noProof/>
                <w:webHidden/>
              </w:rPr>
            </w:r>
            <w:r w:rsidR="004A3DC9">
              <w:rPr>
                <w:noProof/>
                <w:webHidden/>
              </w:rPr>
              <w:fldChar w:fldCharType="separate"/>
            </w:r>
            <w:r w:rsidR="004A3DC9">
              <w:rPr>
                <w:noProof/>
                <w:webHidden/>
              </w:rPr>
              <w:t>16</w:t>
            </w:r>
            <w:r w:rsidR="004A3DC9">
              <w:rPr>
                <w:noProof/>
                <w:webHidden/>
              </w:rPr>
              <w:fldChar w:fldCharType="end"/>
            </w:r>
          </w:hyperlink>
        </w:p>
        <w:p w14:paraId="581146B6" w14:textId="77777777" w:rsidR="004A3DC9" w:rsidRDefault="00000000">
          <w:pPr>
            <w:pStyle w:val="TDC1"/>
            <w:tabs>
              <w:tab w:val="left" w:pos="880"/>
              <w:tab w:val="right" w:leader="dot" w:pos="9394"/>
            </w:tabs>
            <w:rPr>
              <w:rFonts w:cstheme="minorBidi"/>
              <w:noProof/>
            </w:rPr>
          </w:pPr>
          <w:hyperlink w:anchor="_Toc64540714" w:history="1">
            <w:r w:rsidR="004A3DC9" w:rsidRPr="00B519D3">
              <w:rPr>
                <w:rStyle w:val="Hipervnculo"/>
                <w:noProof/>
              </w:rPr>
              <w:t>3.2.2.</w:t>
            </w:r>
            <w:r w:rsidR="004A3DC9">
              <w:rPr>
                <w:rFonts w:cstheme="minorBidi"/>
                <w:noProof/>
              </w:rPr>
              <w:tab/>
            </w:r>
            <w:r w:rsidR="004A3DC9" w:rsidRPr="00B519D3">
              <w:rPr>
                <w:rStyle w:val="Hipervnculo"/>
                <w:noProof/>
              </w:rPr>
              <w:t>Fase Respuesta</w:t>
            </w:r>
            <w:r w:rsidR="004A3DC9">
              <w:rPr>
                <w:noProof/>
                <w:webHidden/>
              </w:rPr>
              <w:tab/>
            </w:r>
            <w:r w:rsidR="004A3DC9">
              <w:rPr>
                <w:noProof/>
                <w:webHidden/>
              </w:rPr>
              <w:fldChar w:fldCharType="begin"/>
            </w:r>
            <w:r w:rsidR="004A3DC9">
              <w:rPr>
                <w:noProof/>
                <w:webHidden/>
              </w:rPr>
              <w:instrText xml:space="preserve"> PAGEREF _Toc64540714 \h </w:instrText>
            </w:r>
            <w:r w:rsidR="004A3DC9">
              <w:rPr>
                <w:noProof/>
                <w:webHidden/>
              </w:rPr>
            </w:r>
            <w:r w:rsidR="004A3DC9">
              <w:rPr>
                <w:noProof/>
                <w:webHidden/>
              </w:rPr>
              <w:fldChar w:fldCharType="separate"/>
            </w:r>
            <w:r w:rsidR="004A3DC9">
              <w:rPr>
                <w:noProof/>
                <w:webHidden/>
              </w:rPr>
              <w:t>16</w:t>
            </w:r>
            <w:r w:rsidR="004A3DC9">
              <w:rPr>
                <w:noProof/>
                <w:webHidden/>
              </w:rPr>
              <w:fldChar w:fldCharType="end"/>
            </w:r>
          </w:hyperlink>
        </w:p>
        <w:p w14:paraId="29D29201" w14:textId="77777777" w:rsidR="004A3DC9" w:rsidRDefault="00000000">
          <w:pPr>
            <w:pStyle w:val="TDC1"/>
            <w:tabs>
              <w:tab w:val="left" w:pos="880"/>
              <w:tab w:val="right" w:leader="dot" w:pos="9394"/>
            </w:tabs>
            <w:rPr>
              <w:rFonts w:cstheme="minorBidi"/>
              <w:noProof/>
            </w:rPr>
          </w:pPr>
          <w:hyperlink w:anchor="_Toc64540715" w:history="1">
            <w:r w:rsidR="004A3DC9" w:rsidRPr="00B519D3">
              <w:rPr>
                <w:rStyle w:val="Hipervnculo"/>
                <w:noProof/>
              </w:rPr>
              <w:t>3.2.3.</w:t>
            </w:r>
            <w:r w:rsidR="004A3DC9">
              <w:rPr>
                <w:rFonts w:cstheme="minorBidi"/>
                <w:noProof/>
              </w:rPr>
              <w:tab/>
            </w:r>
            <w:r w:rsidR="004A3DC9" w:rsidRPr="00B519D3">
              <w:rPr>
                <w:rStyle w:val="Hipervnculo"/>
                <w:noProof/>
              </w:rPr>
              <w:t>Fase Rehabilitación</w:t>
            </w:r>
            <w:r w:rsidR="004A3DC9">
              <w:rPr>
                <w:noProof/>
                <w:webHidden/>
              </w:rPr>
              <w:tab/>
            </w:r>
            <w:r w:rsidR="004A3DC9">
              <w:rPr>
                <w:noProof/>
                <w:webHidden/>
              </w:rPr>
              <w:fldChar w:fldCharType="begin"/>
            </w:r>
            <w:r w:rsidR="004A3DC9">
              <w:rPr>
                <w:noProof/>
                <w:webHidden/>
              </w:rPr>
              <w:instrText xml:space="preserve"> PAGEREF _Toc64540715 \h </w:instrText>
            </w:r>
            <w:r w:rsidR="004A3DC9">
              <w:rPr>
                <w:noProof/>
                <w:webHidden/>
              </w:rPr>
            </w:r>
            <w:r w:rsidR="004A3DC9">
              <w:rPr>
                <w:noProof/>
                <w:webHidden/>
              </w:rPr>
              <w:fldChar w:fldCharType="separate"/>
            </w:r>
            <w:r w:rsidR="004A3DC9">
              <w:rPr>
                <w:noProof/>
                <w:webHidden/>
              </w:rPr>
              <w:t>18</w:t>
            </w:r>
            <w:r w:rsidR="004A3DC9">
              <w:rPr>
                <w:noProof/>
                <w:webHidden/>
              </w:rPr>
              <w:fldChar w:fldCharType="end"/>
            </w:r>
          </w:hyperlink>
        </w:p>
        <w:p w14:paraId="0E37FAB2" w14:textId="77777777" w:rsidR="004A3DC9" w:rsidRDefault="00000000">
          <w:pPr>
            <w:pStyle w:val="TDC1"/>
            <w:tabs>
              <w:tab w:val="left" w:pos="660"/>
              <w:tab w:val="right" w:leader="dot" w:pos="9394"/>
            </w:tabs>
            <w:rPr>
              <w:rFonts w:cstheme="minorBidi"/>
              <w:noProof/>
            </w:rPr>
          </w:pPr>
          <w:hyperlink w:anchor="_Toc64540716" w:history="1">
            <w:r w:rsidR="004A3DC9" w:rsidRPr="00B519D3">
              <w:rPr>
                <w:rStyle w:val="Hipervnculo"/>
                <w:noProof/>
              </w:rPr>
              <w:t>3.3.</w:t>
            </w:r>
            <w:r w:rsidR="004A3DC9">
              <w:rPr>
                <w:rFonts w:cstheme="minorBidi"/>
                <w:noProof/>
              </w:rPr>
              <w:tab/>
            </w:r>
            <w:r w:rsidR="004A3DC9" w:rsidRPr="00B519D3">
              <w:rPr>
                <w:rStyle w:val="Hipervnculo"/>
                <w:noProof/>
              </w:rPr>
              <w:t>Coordinación Interinstitucional</w:t>
            </w:r>
            <w:r w:rsidR="004A3DC9">
              <w:rPr>
                <w:noProof/>
                <w:webHidden/>
              </w:rPr>
              <w:tab/>
            </w:r>
            <w:r w:rsidR="004A3DC9">
              <w:rPr>
                <w:noProof/>
                <w:webHidden/>
              </w:rPr>
              <w:fldChar w:fldCharType="begin"/>
            </w:r>
            <w:r w:rsidR="004A3DC9">
              <w:rPr>
                <w:noProof/>
                <w:webHidden/>
              </w:rPr>
              <w:instrText xml:space="preserve"> PAGEREF _Toc64540716 \h </w:instrText>
            </w:r>
            <w:r w:rsidR="004A3DC9">
              <w:rPr>
                <w:noProof/>
                <w:webHidden/>
              </w:rPr>
            </w:r>
            <w:r w:rsidR="004A3DC9">
              <w:rPr>
                <w:noProof/>
                <w:webHidden/>
              </w:rPr>
              <w:fldChar w:fldCharType="separate"/>
            </w:r>
            <w:r w:rsidR="004A3DC9">
              <w:rPr>
                <w:noProof/>
                <w:webHidden/>
              </w:rPr>
              <w:t>19</w:t>
            </w:r>
            <w:r w:rsidR="004A3DC9">
              <w:rPr>
                <w:noProof/>
                <w:webHidden/>
              </w:rPr>
              <w:fldChar w:fldCharType="end"/>
            </w:r>
          </w:hyperlink>
        </w:p>
        <w:p w14:paraId="14993956" w14:textId="77777777" w:rsidR="004A3DC9" w:rsidRDefault="00000000">
          <w:pPr>
            <w:pStyle w:val="TDC1"/>
            <w:tabs>
              <w:tab w:val="left" w:pos="880"/>
              <w:tab w:val="right" w:leader="dot" w:pos="9394"/>
            </w:tabs>
            <w:rPr>
              <w:rFonts w:cstheme="minorBidi"/>
              <w:noProof/>
            </w:rPr>
          </w:pPr>
          <w:hyperlink w:anchor="_Toc64540717" w:history="1">
            <w:r w:rsidR="004A3DC9" w:rsidRPr="00B519D3">
              <w:rPr>
                <w:rStyle w:val="Hipervnculo"/>
                <w:noProof/>
              </w:rPr>
              <w:t>3.3.1.</w:t>
            </w:r>
            <w:r w:rsidR="004A3DC9">
              <w:rPr>
                <w:rFonts w:cstheme="minorBidi"/>
                <w:noProof/>
              </w:rPr>
              <w:tab/>
            </w:r>
            <w:r w:rsidR="004A3DC9" w:rsidRPr="00B519D3">
              <w:rPr>
                <w:rStyle w:val="Hipervnculo"/>
                <w:noProof/>
              </w:rPr>
              <w:t>Fase Alerta, Respuesta y Rehabilitación</w:t>
            </w:r>
            <w:r w:rsidR="004A3DC9">
              <w:rPr>
                <w:noProof/>
                <w:webHidden/>
              </w:rPr>
              <w:tab/>
            </w:r>
            <w:r w:rsidR="004A3DC9">
              <w:rPr>
                <w:noProof/>
                <w:webHidden/>
              </w:rPr>
              <w:fldChar w:fldCharType="begin"/>
            </w:r>
            <w:r w:rsidR="004A3DC9">
              <w:rPr>
                <w:noProof/>
                <w:webHidden/>
              </w:rPr>
              <w:instrText xml:space="preserve"> PAGEREF _Toc64540717 \h </w:instrText>
            </w:r>
            <w:r w:rsidR="004A3DC9">
              <w:rPr>
                <w:noProof/>
                <w:webHidden/>
              </w:rPr>
            </w:r>
            <w:r w:rsidR="004A3DC9">
              <w:rPr>
                <w:noProof/>
                <w:webHidden/>
              </w:rPr>
              <w:fldChar w:fldCharType="separate"/>
            </w:r>
            <w:r w:rsidR="004A3DC9">
              <w:rPr>
                <w:noProof/>
                <w:webHidden/>
              </w:rPr>
              <w:t>19</w:t>
            </w:r>
            <w:r w:rsidR="004A3DC9">
              <w:rPr>
                <w:noProof/>
                <w:webHidden/>
              </w:rPr>
              <w:fldChar w:fldCharType="end"/>
            </w:r>
          </w:hyperlink>
        </w:p>
        <w:p w14:paraId="55395455" w14:textId="77777777" w:rsidR="004A3DC9" w:rsidRDefault="00000000">
          <w:pPr>
            <w:pStyle w:val="TDC1"/>
            <w:tabs>
              <w:tab w:val="left" w:pos="440"/>
              <w:tab w:val="right" w:leader="dot" w:pos="9394"/>
            </w:tabs>
            <w:rPr>
              <w:rFonts w:cstheme="minorBidi"/>
              <w:noProof/>
            </w:rPr>
          </w:pPr>
          <w:hyperlink w:anchor="_Toc64540718" w:history="1">
            <w:r w:rsidR="004A3DC9" w:rsidRPr="00B519D3">
              <w:rPr>
                <w:rStyle w:val="Hipervnculo"/>
                <w:noProof/>
              </w:rPr>
              <w:t>4.</w:t>
            </w:r>
            <w:r w:rsidR="004A3DC9">
              <w:rPr>
                <w:rFonts w:cstheme="minorBidi"/>
                <w:noProof/>
              </w:rPr>
              <w:tab/>
            </w:r>
            <w:r w:rsidR="004A3DC9" w:rsidRPr="00B519D3">
              <w:rPr>
                <w:rStyle w:val="Hipervnculo"/>
                <w:noProof/>
              </w:rPr>
              <w:t>Comunicación e Información</w:t>
            </w:r>
            <w:r w:rsidR="004A3DC9">
              <w:rPr>
                <w:noProof/>
                <w:webHidden/>
              </w:rPr>
              <w:tab/>
            </w:r>
            <w:r w:rsidR="004A3DC9">
              <w:rPr>
                <w:noProof/>
                <w:webHidden/>
              </w:rPr>
              <w:fldChar w:fldCharType="begin"/>
            </w:r>
            <w:r w:rsidR="004A3DC9">
              <w:rPr>
                <w:noProof/>
                <w:webHidden/>
              </w:rPr>
              <w:instrText xml:space="preserve"> PAGEREF _Toc64540718 \h </w:instrText>
            </w:r>
            <w:r w:rsidR="004A3DC9">
              <w:rPr>
                <w:noProof/>
                <w:webHidden/>
              </w:rPr>
            </w:r>
            <w:r w:rsidR="004A3DC9">
              <w:rPr>
                <w:noProof/>
                <w:webHidden/>
              </w:rPr>
              <w:fldChar w:fldCharType="separate"/>
            </w:r>
            <w:r w:rsidR="004A3DC9">
              <w:rPr>
                <w:noProof/>
                <w:webHidden/>
              </w:rPr>
              <w:t>19</w:t>
            </w:r>
            <w:r w:rsidR="004A3DC9">
              <w:rPr>
                <w:noProof/>
                <w:webHidden/>
              </w:rPr>
              <w:fldChar w:fldCharType="end"/>
            </w:r>
          </w:hyperlink>
        </w:p>
        <w:p w14:paraId="136534A5" w14:textId="77777777" w:rsidR="004A3DC9" w:rsidRDefault="00000000">
          <w:pPr>
            <w:pStyle w:val="TDC1"/>
            <w:tabs>
              <w:tab w:val="left" w:pos="660"/>
              <w:tab w:val="right" w:leader="dot" w:pos="9394"/>
            </w:tabs>
            <w:rPr>
              <w:rFonts w:cstheme="minorBidi"/>
              <w:noProof/>
            </w:rPr>
          </w:pPr>
          <w:hyperlink w:anchor="_Toc64540719" w:history="1">
            <w:r w:rsidR="004A3DC9" w:rsidRPr="00B519D3">
              <w:rPr>
                <w:rStyle w:val="Hipervnculo"/>
                <w:noProof/>
              </w:rPr>
              <w:t>4.1.</w:t>
            </w:r>
            <w:r w:rsidR="004A3DC9">
              <w:rPr>
                <w:rFonts w:cstheme="minorBidi"/>
                <w:noProof/>
              </w:rPr>
              <w:tab/>
            </w:r>
            <w:r w:rsidR="004A3DC9" w:rsidRPr="00B519D3">
              <w:rPr>
                <w:rStyle w:val="Hipervnculo"/>
                <w:noProof/>
              </w:rPr>
              <w:t>Sistema de Telecomunicaciones</w:t>
            </w:r>
            <w:r w:rsidR="004A3DC9">
              <w:rPr>
                <w:noProof/>
                <w:webHidden/>
              </w:rPr>
              <w:tab/>
            </w:r>
            <w:r w:rsidR="004A3DC9">
              <w:rPr>
                <w:noProof/>
                <w:webHidden/>
              </w:rPr>
              <w:fldChar w:fldCharType="begin"/>
            </w:r>
            <w:r w:rsidR="004A3DC9">
              <w:rPr>
                <w:noProof/>
                <w:webHidden/>
              </w:rPr>
              <w:instrText xml:space="preserve"> PAGEREF _Toc64540719 \h </w:instrText>
            </w:r>
            <w:r w:rsidR="004A3DC9">
              <w:rPr>
                <w:noProof/>
                <w:webHidden/>
              </w:rPr>
            </w:r>
            <w:r w:rsidR="004A3DC9">
              <w:rPr>
                <w:noProof/>
                <w:webHidden/>
              </w:rPr>
              <w:fldChar w:fldCharType="separate"/>
            </w:r>
            <w:r w:rsidR="004A3DC9">
              <w:rPr>
                <w:noProof/>
                <w:webHidden/>
              </w:rPr>
              <w:t>19</w:t>
            </w:r>
            <w:r w:rsidR="004A3DC9">
              <w:rPr>
                <w:noProof/>
                <w:webHidden/>
              </w:rPr>
              <w:fldChar w:fldCharType="end"/>
            </w:r>
          </w:hyperlink>
        </w:p>
        <w:p w14:paraId="2CA169C5" w14:textId="77777777" w:rsidR="004A3DC9" w:rsidRDefault="00000000">
          <w:pPr>
            <w:pStyle w:val="TDC1"/>
            <w:tabs>
              <w:tab w:val="left" w:pos="660"/>
              <w:tab w:val="right" w:leader="dot" w:pos="9394"/>
            </w:tabs>
            <w:rPr>
              <w:rFonts w:cstheme="minorBidi"/>
              <w:noProof/>
            </w:rPr>
          </w:pPr>
          <w:hyperlink w:anchor="_Toc64540720" w:history="1">
            <w:r w:rsidR="004A3DC9" w:rsidRPr="00B519D3">
              <w:rPr>
                <w:rStyle w:val="Hipervnculo"/>
                <w:noProof/>
              </w:rPr>
              <w:t>4.2.</w:t>
            </w:r>
            <w:r w:rsidR="004A3DC9">
              <w:rPr>
                <w:rFonts w:cstheme="minorBidi"/>
                <w:noProof/>
              </w:rPr>
              <w:tab/>
            </w:r>
            <w:r w:rsidR="004A3DC9" w:rsidRPr="00B519D3">
              <w:rPr>
                <w:rStyle w:val="Hipervnculo"/>
                <w:noProof/>
              </w:rPr>
              <w:t>Información a la Comunidad y Medios de Comunicación</w:t>
            </w:r>
            <w:r w:rsidR="004A3DC9">
              <w:rPr>
                <w:noProof/>
                <w:webHidden/>
              </w:rPr>
              <w:tab/>
            </w:r>
            <w:r w:rsidR="004A3DC9">
              <w:rPr>
                <w:noProof/>
                <w:webHidden/>
              </w:rPr>
              <w:fldChar w:fldCharType="begin"/>
            </w:r>
            <w:r w:rsidR="004A3DC9">
              <w:rPr>
                <w:noProof/>
                <w:webHidden/>
              </w:rPr>
              <w:instrText xml:space="preserve"> PAGEREF _Toc64540720 \h </w:instrText>
            </w:r>
            <w:r w:rsidR="004A3DC9">
              <w:rPr>
                <w:noProof/>
                <w:webHidden/>
              </w:rPr>
            </w:r>
            <w:r w:rsidR="004A3DC9">
              <w:rPr>
                <w:noProof/>
                <w:webHidden/>
              </w:rPr>
              <w:fldChar w:fldCharType="separate"/>
            </w:r>
            <w:r w:rsidR="004A3DC9">
              <w:rPr>
                <w:noProof/>
                <w:webHidden/>
              </w:rPr>
              <w:t>20</w:t>
            </w:r>
            <w:r w:rsidR="004A3DC9">
              <w:rPr>
                <w:noProof/>
                <w:webHidden/>
              </w:rPr>
              <w:fldChar w:fldCharType="end"/>
            </w:r>
          </w:hyperlink>
        </w:p>
        <w:p w14:paraId="47637D83" w14:textId="77777777" w:rsidR="004A3DC9" w:rsidRDefault="00000000">
          <w:pPr>
            <w:pStyle w:val="TDC1"/>
            <w:tabs>
              <w:tab w:val="left" w:pos="440"/>
              <w:tab w:val="right" w:leader="dot" w:pos="9394"/>
            </w:tabs>
            <w:rPr>
              <w:rFonts w:cstheme="minorBidi"/>
              <w:noProof/>
            </w:rPr>
          </w:pPr>
          <w:hyperlink w:anchor="_Toc64540721" w:history="1">
            <w:r w:rsidR="004A3DC9" w:rsidRPr="00B519D3">
              <w:rPr>
                <w:rStyle w:val="Hipervnculo"/>
                <w:noProof/>
              </w:rPr>
              <w:t>5.</w:t>
            </w:r>
            <w:r w:rsidR="004A3DC9">
              <w:rPr>
                <w:rFonts w:cstheme="minorBidi"/>
                <w:noProof/>
              </w:rPr>
              <w:tab/>
            </w:r>
            <w:r w:rsidR="004A3DC9" w:rsidRPr="00B519D3">
              <w:rPr>
                <w:rStyle w:val="Hipervnculo"/>
                <w:noProof/>
              </w:rPr>
              <w:t>Activación del plan</w:t>
            </w:r>
            <w:r w:rsidR="004A3DC9">
              <w:rPr>
                <w:noProof/>
                <w:webHidden/>
              </w:rPr>
              <w:tab/>
            </w:r>
            <w:r w:rsidR="004A3DC9">
              <w:rPr>
                <w:noProof/>
                <w:webHidden/>
              </w:rPr>
              <w:fldChar w:fldCharType="begin"/>
            </w:r>
            <w:r w:rsidR="004A3DC9">
              <w:rPr>
                <w:noProof/>
                <w:webHidden/>
              </w:rPr>
              <w:instrText xml:space="preserve"> PAGEREF _Toc64540721 \h </w:instrText>
            </w:r>
            <w:r w:rsidR="004A3DC9">
              <w:rPr>
                <w:noProof/>
                <w:webHidden/>
              </w:rPr>
            </w:r>
            <w:r w:rsidR="004A3DC9">
              <w:rPr>
                <w:noProof/>
                <w:webHidden/>
              </w:rPr>
              <w:fldChar w:fldCharType="separate"/>
            </w:r>
            <w:r w:rsidR="004A3DC9">
              <w:rPr>
                <w:noProof/>
                <w:webHidden/>
              </w:rPr>
              <w:t>20</w:t>
            </w:r>
            <w:r w:rsidR="004A3DC9">
              <w:rPr>
                <w:noProof/>
                <w:webHidden/>
              </w:rPr>
              <w:fldChar w:fldCharType="end"/>
            </w:r>
          </w:hyperlink>
        </w:p>
        <w:p w14:paraId="4ED2E75A" w14:textId="77777777" w:rsidR="004A3DC9" w:rsidRDefault="00000000">
          <w:pPr>
            <w:pStyle w:val="TDC1"/>
            <w:tabs>
              <w:tab w:val="left" w:pos="440"/>
              <w:tab w:val="right" w:leader="dot" w:pos="9394"/>
            </w:tabs>
            <w:rPr>
              <w:rFonts w:cstheme="minorBidi"/>
              <w:noProof/>
            </w:rPr>
          </w:pPr>
          <w:hyperlink w:anchor="_Toc64540722" w:history="1">
            <w:r w:rsidR="004A3DC9" w:rsidRPr="00B519D3">
              <w:rPr>
                <w:rStyle w:val="Hipervnculo"/>
                <w:noProof/>
              </w:rPr>
              <w:t>6.</w:t>
            </w:r>
            <w:r w:rsidR="004A3DC9">
              <w:rPr>
                <w:rFonts w:cstheme="minorBidi"/>
                <w:noProof/>
              </w:rPr>
              <w:tab/>
            </w:r>
            <w:r w:rsidR="004A3DC9" w:rsidRPr="00B519D3">
              <w:rPr>
                <w:rStyle w:val="Hipervnculo"/>
                <w:noProof/>
              </w:rPr>
              <w:t>Evaluación de Daños y Necesidades</w:t>
            </w:r>
            <w:r w:rsidR="004A3DC9">
              <w:rPr>
                <w:noProof/>
                <w:webHidden/>
              </w:rPr>
              <w:tab/>
            </w:r>
            <w:r w:rsidR="004A3DC9">
              <w:rPr>
                <w:noProof/>
                <w:webHidden/>
              </w:rPr>
              <w:fldChar w:fldCharType="begin"/>
            </w:r>
            <w:r w:rsidR="004A3DC9">
              <w:rPr>
                <w:noProof/>
                <w:webHidden/>
              </w:rPr>
              <w:instrText xml:space="preserve"> PAGEREF _Toc64540722 \h </w:instrText>
            </w:r>
            <w:r w:rsidR="004A3DC9">
              <w:rPr>
                <w:noProof/>
                <w:webHidden/>
              </w:rPr>
            </w:r>
            <w:r w:rsidR="004A3DC9">
              <w:rPr>
                <w:noProof/>
                <w:webHidden/>
              </w:rPr>
              <w:fldChar w:fldCharType="separate"/>
            </w:r>
            <w:r w:rsidR="004A3DC9">
              <w:rPr>
                <w:noProof/>
                <w:webHidden/>
              </w:rPr>
              <w:t>21</w:t>
            </w:r>
            <w:r w:rsidR="004A3DC9">
              <w:rPr>
                <w:noProof/>
                <w:webHidden/>
              </w:rPr>
              <w:fldChar w:fldCharType="end"/>
            </w:r>
          </w:hyperlink>
        </w:p>
        <w:p w14:paraId="0C023C98" w14:textId="77777777" w:rsidR="004A3DC9" w:rsidRDefault="00000000">
          <w:pPr>
            <w:pStyle w:val="TDC1"/>
            <w:tabs>
              <w:tab w:val="left" w:pos="440"/>
              <w:tab w:val="right" w:leader="dot" w:pos="9394"/>
            </w:tabs>
            <w:rPr>
              <w:rFonts w:cstheme="minorBidi"/>
              <w:noProof/>
            </w:rPr>
          </w:pPr>
          <w:hyperlink w:anchor="_Toc64540723" w:history="1">
            <w:r w:rsidR="004A3DC9" w:rsidRPr="00B519D3">
              <w:rPr>
                <w:rStyle w:val="Hipervnculo"/>
                <w:noProof/>
              </w:rPr>
              <w:t>7.</w:t>
            </w:r>
            <w:r w:rsidR="004A3DC9">
              <w:rPr>
                <w:rFonts w:cstheme="minorBidi"/>
                <w:noProof/>
              </w:rPr>
              <w:tab/>
            </w:r>
            <w:r w:rsidR="004A3DC9" w:rsidRPr="00B519D3">
              <w:rPr>
                <w:rStyle w:val="Hipervnculo"/>
                <w:noProof/>
              </w:rPr>
              <w:t>Implementación, revisión periódica y Readecuación del Plan</w:t>
            </w:r>
            <w:r w:rsidR="004A3DC9">
              <w:rPr>
                <w:noProof/>
                <w:webHidden/>
              </w:rPr>
              <w:tab/>
            </w:r>
            <w:r w:rsidR="004A3DC9">
              <w:rPr>
                <w:noProof/>
                <w:webHidden/>
              </w:rPr>
              <w:fldChar w:fldCharType="begin"/>
            </w:r>
            <w:r w:rsidR="004A3DC9">
              <w:rPr>
                <w:noProof/>
                <w:webHidden/>
              </w:rPr>
              <w:instrText xml:space="preserve"> PAGEREF _Toc64540723 \h </w:instrText>
            </w:r>
            <w:r w:rsidR="004A3DC9">
              <w:rPr>
                <w:noProof/>
                <w:webHidden/>
              </w:rPr>
            </w:r>
            <w:r w:rsidR="004A3DC9">
              <w:rPr>
                <w:noProof/>
                <w:webHidden/>
              </w:rPr>
              <w:fldChar w:fldCharType="separate"/>
            </w:r>
            <w:r w:rsidR="004A3DC9">
              <w:rPr>
                <w:noProof/>
                <w:webHidden/>
              </w:rPr>
              <w:t>22</w:t>
            </w:r>
            <w:r w:rsidR="004A3DC9">
              <w:rPr>
                <w:noProof/>
                <w:webHidden/>
              </w:rPr>
              <w:fldChar w:fldCharType="end"/>
            </w:r>
          </w:hyperlink>
        </w:p>
        <w:p w14:paraId="4CDB3EFA" w14:textId="77777777" w:rsidR="004A3DC9" w:rsidRDefault="00000000">
          <w:pPr>
            <w:pStyle w:val="TDC1"/>
            <w:tabs>
              <w:tab w:val="left" w:pos="440"/>
              <w:tab w:val="right" w:leader="dot" w:pos="9394"/>
            </w:tabs>
            <w:rPr>
              <w:rFonts w:cstheme="minorBidi"/>
              <w:noProof/>
            </w:rPr>
          </w:pPr>
          <w:hyperlink w:anchor="_Toc64540724" w:history="1">
            <w:r w:rsidR="004A3DC9" w:rsidRPr="00B519D3">
              <w:rPr>
                <w:rStyle w:val="Hipervnculo"/>
                <w:noProof/>
              </w:rPr>
              <w:t>8.</w:t>
            </w:r>
            <w:r w:rsidR="004A3DC9">
              <w:rPr>
                <w:rFonts w:cstheme="minorBidi"/>
                <w:noProof/>
              </w:rPr>
              <w:tab/>
            </w:r>
            <w:r w:rsidR="004A3DC9" w:rsidRPr="00B519D3">
              <w:rPr>
                <w:rStyle w:val="Hipervnculo"/>
                <w:noProof/>
              </w:rPr>
              <w:t>Anexos</w:t>
            </w:r>
            <w:r w:rsidR="004A3DC9">
              <w:rPr>
                <w:noProof/>
                <w:webHidden/>
              </w:rPr>
              <w:tab/>
            </w:r>
            <w:r w:rsidR="004A3DC9">
              <w:rPr>
                <w:noProof/>
                <w:webHidden/>
              </w:rPr>
              <w:fldChar w:fldCharType="begin"/>
            </w:r>
            <w:r w:rsidR="004A3DC9">
              <w:rPr>
                <w:noProof/>
                <w:webHidden/>
              </w:rPr>
              <w:instrText xml:space="preserve"> PAGEREF _Toc64540724 \h </w:instrText>
            </w:r>
            <w:r w:rsidR="004A3DC9">
              <w:rPr>
                <w:noProof/>
                <w:webHidden/>
              </w:rPr>
            </w:r>
            <w:r w:rsidR="004A3DC9">
              <w:rPr>
                <w:noProof/>
                <w:webHidden/>
              </w:rPr>
              <w:fldChar w:fldCharType="separate"/>
            </w:r>
            <w:r w:rsidR="004A3DC9">
              <w:rPr>
                <w:noProof/>
                <w:webHidden/>
              </w:rPr>
              <w:t>24</w:t>
            </w:r>
            <w:r w:rsidR="004A3DC9">
              <w:rPr>
                <w:noProof/>
                <w:webHidden/>
              </w:rPr>
              <w:fldChar w:fldCharType="end"/>
            </w:r>
          </w:hyperlink>
        </w:p>
        <w:p w14:paraId="120BD9A9" w14:textId="77777777" w:rsidR="004A3DC9" w:rsidRDefault="00000000">
          <w:pPr>
            <w:pStyle w:val="TDC1"/>
            <w:tabs>
              <w:tab w:val="left" w:pos="660"/>
              <w:tab w:val="right" w:leader="dot" w:pos="9394"/>
            </w:tabs>
            <w:rPr>
              <w:rFonts w:cstheme="minorBidi"/>
              <w:noProof/>
            </w:rPr>
          </w:pPr>
          <w:hyperlink w:anchor="_Toc64540725" w:history="1">
            <w:r w:rsidR="004A3DC9" w:rsidRPr="00B519D3">
              <w:rPr>
                <w:rStyle w:val="Hipervnculo"/>
                <w:noProof/>
              </w:rPr>
              <w:t>8.1.</w:t>
            </w:r>
            <w:r w:rsidR="004A3DC9">
              <w:rPr>
                <w:rFonts w:cstheme="minorBidi"/>
                <w:noProof/>
              </w:rPr>
              <w:tab/>
            </w:r>
            <w:r w:rsidR="004A3DC9" w:rsidRPr="00B519D3">
              <w:rPr>
                <w:rStyle w:val="Hipervnculo"/>
                <w:noProof/>
              </w:rPr>
              <w:t>Cuadro de Control de Cambios</w:t>
            </w:r>
            <w:r w:rsidR="004A3DC9">
              <w:rPr>
                <w:noProof/>
                <w:webHidden/>
              </w:rPr>
              <w:tab/>
            </w:r>
            <w:r w:rsidR="004A3DC9">
              <w:rPr>
                <w:noProof/>
                <w:webHidden/>
              </w:rPr>
              <w:fldChar w:fldCharType="begin"/>
            </w:r>
            <w:r w:rsidR="004A3DC9">
              <w:rPr>
                <w:noProof/>
                <w:webHidden/>
              </w:rPr>
              <w:instrText xml:space="preserve"> PAGEREF _Toc64540725 \h </w:instrText>
            </w:r>
            <w:r w:rsidR="004A3DC9">
              <w:rPr>
                <w:noProof/>
                <w:webHidden/>
              </w:rPr>
            </w:r>
            <w:r w:rsidR="004A3DC9">
              <w:rPr>
                <w:noProof/>
                <w:webHidden/>
              </w:rPr>
              <w:fldChar w:fldCharType="separate"/>
            </w:r>
            <w:r w:rsidR="004A3DC9">
              <w:rPr>
                <w:noProof/>
                <w:webHidden/>
              </w:rPr>
              <w:t>24</w:t>
            </w:r>
            <w:r w:rsidR="004A3DC9">
              <w:rPr>
                <w:noProof/>
                <w:webHidden/>
              </w:rPr>
              <w:fldChar w:fldCharType="end"/>
            </w:r>
          </w:hyperlink>
        </w:p>
        <w:p w14:paraId="6BA9DDE4" w14:textId="77777777" w:rsidR="004A3DC9" w:rsidRDefault="00000000">
          <w:pPr>
            <w:pStyle w:val="TDC1"/>
            <w:tabs>
              <w:tab w:val="left" w:pos="660"/>
              <w:tab w:val="right" w:leader="dot" w:pos="9394"/>
            </w:tabs>
            <w:rPr>
              <w:rFonts w:cstheme="minorBidi"/>
              <w:noProof/>
            </w:rPr>
          </w:pPr>
          <w:hyperlink w:anchor="_Toc64540726" w:history="1">
            <w:r w:rsidR="004A3DC9" w:rsidRPr="00B519D3">
              <w:rPr>
                <w:rStyle w:val="Hipervnculo"/>
                <w:noProof/>
              </w:rPr>
              <w:t>8.2.</w:t>
            </w:r>
            <w:r w:rsidR="004A3DC9">
              <w:rPr>
                <w:rFonts w:cstheme="minorBidi"/>
                <w:noProof/>
              </w:rPr>
              <w:tab/>
            </w:r>
            <w:r w:rsidR="004A3DC9" w:rsidRPr="00B519D3">
              <w:rPr>
                <w:rStyle w:val="Hipervnculo"/>
                <w:noProof/>
              </w:rPr>
              <w:t>Marco Normativo y Legal</w:t>
            </w:r>
            <w:r w:rsidR="004A3DC9">
              <w:rPr>
                <w:noProof/>
                <w:webHidden/>
              </w:rPr>
              <w:tab/>
            </w:r>
            <w:r w:rsidR="004A3DC9">
              <w:rPr>
                <w:noProof/>
                <w:webHidden/>
              </w:rPr>
              <w:fldChar w:fldCharType="begin"/>
            </w:r>
            <w:r w:rsidR="004A3DC9">
              <w:rPr>
                <w:noProof/>
                <w:webHidden/>
              </w:rPr>
              <w:instrText xml:space="preserve"> PAGEREF _Toc64540726 \h </w:instrText>
            </w:r>
            <w:r w:rsidR="004A3DC9">
              <w:rPr>
                <w:noProof/>
                <w:webHidden/>
              </w:rPr>
            </w:r>
            <w:r w:rsidR="004A3DC9">
              <w:rPr>
                <w:noProof/>
                <w:webHidden/>
              </w:rPr>
              <w:fldChar w:fldCharType="separate"/>
            </w:r>
            <w:r w:rsidR="004A3DC9">
              <w:rPr>
                <w:noProof/>
                <w:webHidden/>
              </w:rPr>
              <w:t>25</w:t>
            </w:r>
            <w:r w:rsidR="004A3DC9">
              <w:rPr>
                <w:noProof/>
                <w:webHidden/>
              </w:rPr>
              <w:fldChar w:fldCharType="end"/>
            </w:r>
          </w:hyperlink>
        </w:p>
        <w:p w14:paraId="6EB26830" w14:textId="77777777" w:rsidR="004A3DC9" w:rsidRDefault="00000000">
          <w:pPr>
            <w:pStyle w:val="TDC1"/>
            <w:tabs>
              <w:tab w:val="left" w:pos="660"/>
              <w:tab w:val="right" w:leader="dot" w:pos="9394"/>
            </w:tabs>
            <w:rPr>
              <w:rFonts w:cstheme="minorBidi"/>
              <w:noProof/>
            </w:rPr>
          </w:pPr>
          <w:hyperlink w:anchor="_Toc64540727" w:history="1">
            <w:r w:rsidR="004A3DC9" w:rsidRPr="00B519D3">
              <w:rPr>
                <w:rStyle w:val="Hipervnculo"/>
                <w:noProof/>
              </w:rPr>
              <w:t>8.3.</w:t>
            </w:r>
            <w:r w:rsidR="004A3DC9">
              <w:rPr>
                <w:rFonts w:cstheme="minorBidi"/>
                <w:noProof/>
              </w:rPr>
              <w:tab/>
            </w:r>
            <w:r w:rsidR="004A3DC9" w:rsidRPr="00B519D3">
              <w:rPr>
                <w:rStyle w:val="Hipervnculo"/>
                <w:noProof/>
              </w:rPr>
              <w:t>Matriz de Riesgo del establecimiento.</w:t>
            </w:r>
            <w:r w:rsidR="004A3DC9">
              <w:rPr>
                <w:noProof/>
                <w:webHidden/>
              </w:rPr>
              <w:tab/>
            </w:r>
            <w:r w:rsidR="004A3DC9">
              <w:rPr>
                <w:noProof/>
                <w:webHidden/>
              </w:rPr>
              <w:fldChar w:fldCharType="begin"/>
            </w:r>
            <w:r w:rsidR="004A3DC9">
              <w:rPr>
                <w:noProof/>
                <w:webHidden/>
              </w:rPr>
              <w:instrText xml:space="preserve"> PAGEREF _Toc64540727 \h </w:instrText>
            </w:r>
            <w:r w:rsidR="004A3DC9">
              <w:rPr>
                <w:noProof/>
                <w:webHidden/>
              </w:rPr>
            </w:r>
            <w:r w:rsidR="004A3DC9">
              <w:rPr>
                <w:noProof/>
                <w:webHidden/>
              </w:rPr>
              <w:fldChar w:fldCharType="separate"/>
            </w:r>
            <w:r w:rsidR="004A3DC9">
              <w:rPr>
                <w:noProof/>
                <w:webHidden/>
              </w:rPr>
              <w:t>29</w:t>
            </w:r>
            <w:r w:rsidR="004A3DC9">
              <w:rPr>
                <w:noProof/>
                <w:webHidden/>
              </w:rPr>
              <w:fldChar w:fldCharType="end"/>
            </w:r>
          </w:hyperlink>
        </w:p>
        <w:p w14:paraId="4D53FD16" w14:textId="77777777" w:rsidR="004A3DC9" w:rsidRDefault="00000000">
          <w:pPr>
            <w:pStyle w:val="TDC1"/>
            <w:tabs>
              <w:tab w:val="left" w:pos="660"/>
              <w:tab w:val="right" w:leader="dot" w:pos="9394"/>
            </w:tabs>
            <w:rPr>
              <w:rFonts w:cstheme="minorBidi"/>
              <w:noProof/>
            </w:rPr>
          </w:pPr>
          <w:hyperlink w:anchor="_Toc64540728" w:history="1">
            <w:r w:rsidR="004A3DC9" w:rsidRPr="00B519D3">
              <w:rPr>
                <w:rStyle w:val="Hipervnculo"/>
                <w:noProof/>
              </w:rPr>
              <w:t>8.4.</w:t>
            </w:r>
            <w:r w:rsidR="004A3DC9">
              <w:rPr>
                <w:rFonts w:cstheme="minorBidi"/>
                <w:noProof/>
              </w:rPr>
              <w:tab/>
            </w:r>
            <w:r w:rsidR="004A3DC9" w:rsidRPr="00B519D3">
              <w:rPr>
                <w:rStyle w:val="Hipervnculo"/>
                <w:noProof/>
              </w:rPr>
              <w:t>Ficha de Reporte General de Emergencias.</w:t>
            </w:r>
            <w:r w:rsidR="004A3DC9">
              <w:rPr>
                <w:noProof/>
                <w:webHidden/>
              </w:rPr>
              <w:tab/>
            </w:r>
            <w:r w:rsidR="004A3DC9">
              <w:rPr>
                <w:noProof/>
                <w:webHidden/>
              </w:rPr>
              <w:fldChar w:fldCharType="begin"/>
            </w:r>
            <w:r w:rsidR="004A3DC9">
              <w:rPr>
                <w:noProof/>
                <w:webHidden/>
              </w:rPr>
              <w:instrText xml:space="preserve"> PAGEREF _Toc64540728 \h </w:instrText>
            </w:r>
            <w:r w:rsidR="004A3DC9">
              <w:rPr>
                <w:noProof/>
                <w:webHidden/>
              </w:rPr>
            </w:r>
            <w:r w:rsidR="004A3DC9">
              <w:rPr>
                <w:noProof/>
                <w:webHidden/>
              </w:rPr>
              <w:fldChar w:fldCharType="separate"/>
            </w:r>
            <w:r w:rsidR="004A3DC9">
              <w:rPr>
                <w:noProof/>
                <w:webHidden/>
              </w:rPr>
              <w:t>40</w:t>
            </w:r>
            <w:r w:rsidR="004A3DC9">
              <w:rPr>
                <w:noProof/>
                <w:webHidden/>
              </w:rPr>
              <w:fldChar w:fldCharType="end"/>
            </w:r>
          </w:hyperlink>
        </w:p>
        <w:p w14:paraId="2A211461" w14:textId="77777777" w:rsidR="004A3DC9" w:rsidRDefault="00000000">
          <w:pPr>
            <w:pStyle w:val="TDC1"/>
            <w:tabs>
              <w:tab w:val="left" w:pos="660"/>
              <w:tab w:val="right" w:leader="dot" w:pos="9394"/>
            </w:tabs>
            <w:rPr>
              <w:rFonts w:cstheme="minorBidi"/>
              <w:noProof/>
            </w:rPr>
          </w:pPr>
          <w:hyperlink w:anchor="_Toc64540729" w:history="1">
            <w:r w:rsidR="004A3DC9" w:rsidRPr="00B519D3">
              <w:rPr>
                <w:rStyle w:val="Hipervnculo"/>
                <w:noProof/>
              </w:rPr>
              <w:t>8.5.</w:t>
            </w:r>
            <w:r w:rsidR="004A3DC9">
              <w:rPr>
                <w:rFonts w:cstheme="minorBidi"/>
                <w:noProof/>
              </w:rPr>
              <w:tab/>
            </w:r>
            <w:r w:rsidR="004A3DC9" w:rsidRPr="00B519D3">
              <w:rPr>
                <w:rStyle w:val="Hipervnculo"/>
                <w:noProof/>
              </w:rPr>
              <w:t>Ficha de Evaluación de Daños y Análisis de Necesidades. Establecimientos</w:t>
            </w:r>
            <w:r w:rsidR="004A3DC9">
              <w:rPr>
                <w:noProof/>
                <w:webHidden/>
              </w:rPr>
              <w:tab/>
            </w:r>
            <w:r w:rsidR="004A3DC9">
              <w:rPr>
                <w:noProof/>
                <w:webHidden/>
              </w:rPr>
              <w:fldChar w:fldCharType="begin"/>
            </w:r>
            <w:r w:rsidR="004A3DC9">
              <w:rPr>
                <w:noProof/>
                <w:webHidden/>
              </w:rPr>
              <w:instrText xml:space="preserve"> PAGEREF _Toc64540729 \h </w:instrText>
            </w:r>
            <w:r w:rsidR="004A3DC9">
              <w:rPr>
                <w:noProof/>
                <w:webHidden/>
              </w:rPr>
            </w:r>
            <w:r w:rsidR="004A3DC9">
              <w:rPr>
                <w:noProof/>
                <w:webHidden/>
              </w:rPr>
              <w:fldChar w:fldCharType="separate"/>
            </w:r>
            <w:r w:rsidR="004A3DC9">
              <w:rPr>
                <w:noProof/>
                <w:webHidden/>
              </w:rPr>
              <w:t>41</w:t>
            </w:r>
            <w:r w:rsidR="004A3DC9">
              <w:rPr>
                <w:noProof/>
                <w:webHidden/>
              </w:rPr>
              <w:fldChar w:fldCharType="end"/>
            </w:r>
          </w:hyperlink>
        </w:p>
        <w:p w14:paraId="5217897B" w14:textId="77777777" w:rsidR="004A3DC9" w:rsidRDefault="00000000">
          <w:pPr>
            <w:pStyle w:val="TDC1"/>
            <w:tabs>
              <w:tab w:val="left" w:pos="660"/>
              <w:tab w:val="right" w:leader="dot" w:pos="9394"/>
            </w:tabs>
            <w:rPr>
              <w:rFonts w:cstheme="minorBidi"/>
              <w:noProof/>
            </w:rPr>
          </w:pPr>
          <w:hyperlink w:anchor="_Toc64540730" w:history="1">
            <w:r w:rsidR="004A3DC9" w:rsidRPr="00B519D3">
              <w:rPr>
                <w:rStyle w:val="Hipervnculo"/>
                <w:noProof/>
              </w:rPr>
              <w:t>8.6.</w:t>
            </w:r>
            <w:r w:rsidR="004A3DC9">
              <w:rPr>
                <w:rFonts w:cstheme="minorBidi"/>
                <w:noProof/>
              </w:rPr>
              <w:tab/>
            </w:r>
            <w:r w:rsidR="004A3DC9" w:rsidRPr="00B519D3">
              <w:rPr>
                <w:rStyle w:val="Hipervnculo"/>
                <w:noProof/>
              </w:rPr>
              <w:t>Tarjetas de Acción – funciones para cada uno de los integrantes del Comité de Emergencia del establecimiento</w:t>
            </w:r>
            <w:r w:rsidR="004A3DC9">
              <w:rPr>
                <w:noProof/>
                <w:webHidden/>
              </w:rPr>
              <w:tab/>
            </w:r>
            <w:r w:rsidR="004A3DC9">
              <w:rPr>
                <w:noProof/>
                <w:webHidden/>
              </w:rPr>
              <w:fldChar w:fldCharType="begin"/>
            </w:r>
            <w:r w:rsidR="004A3DC9">
              <w:rPr>
                <w:noProof/>
                <w:webHidden/>
              </w:rPr>
              <w:instrText xml:space="preserve"> PAGEREF _Toc64540730 \h </w:instrText>
            </w:r>
            <w:r w:rsidR="004A3DC9">
              <w:rPr>
                <w:noProof/>
                <w:webHidden/>
              </w:rPr>
            </w:r>
            <w:r w:rsidR="004A3DC9">
              <w:rPr>
                <w:noProof/>
                <w:webHidden/>
              </w:rPr>
              <w:fldChar w:fldCharType="separate"/>
            </w:r>
            <w:r w:rsidR="004A3DC9">
              <w:rPr>
                <w:noProof/>
                <w:webHidden/>
              </w:rPr>
              <w:t>44</w:t>
            </w:r>
            <w:r w:rsidR="004A3DC9">
              <w:rPr>
                <w:noProof/>
                <w:webHidden/>
              </w:rPr>
              <w:fldChar w:fldCharType="end"/>
            </w:r>
          </w:hyperlink>
        </w:p>
        <w:p w14:paraId="6C020F05" w14:textId="77777777" w:rsidR="004A3DC9" w:rsidRDefault="00000000">
          <w:pPr>
            <w:pStyle w:val="TDC1"/>
            <w:tabs>
              <w:tab w:val="left" w:pos="660"/>
              <w:tab w:val="right" w:leader="dot" w:pos="9394"/>
            </w:tabs>
            <w:rPr>
              <w:rFonts w:cstheme="minorBidi"/>
              <w:noProof/>
            </w:rPr>
          </w:pPr>
          <w:hyperlink w:anchor="_Toc64540731" w:history="1">
            <w:r w:rsidR="004A3DC9" w:rsidRPr="00B519D3">
              <w:rPr>
                <w:rStyle w:val="Hipervnculo"/>
                <w:noProof/>
              </w:rPr>
              <w:t>8.7.</w:t>
            </w:r>
            <w:r w:rsidR="004A3DC9">
              <w:rPr>
                <w:rFonts w:cstheme="minorBidi"/>
                <w:noProof/>
              </w:rPr>
              <w:tab/>
            </w:r>
            <w:r w:rsidR="004A3DC9" w:rsidRPr="00B519D3">
              <w:rPr>
                <w:rStyle w:val="Hipervnculo"/>
                <w:noProof/>
              </w:rPr>
              <w:t>Ficha de Enlaces –Comité de Emergencia Institucional (titulares - suplentes) y otros enlaces relevantes</w:t>
            </w:r>
            <w:r w:rsidR="004A3DC9">
              <w:rPr>
                <w:noProof/>
                <w:webHidden/>
              </w:rPr>
              <w:tab/>
            </w:r>
            <w:r w:rsidR="004A3DC9">
              <w:rPr>
                <w:noProof/>
                <w:webHidden/>
              </w:rPr>
              <w:fldChar w:fldCharType="begin"/>
            </w:r>
            <w:r w:rsidR="004A3DC9">
              <w:rPr>
                <w:noProof/>
                <w:webHidden/>
              </w:rPr>
              <w:instrText xml:space="preserve"> PAGEREF _Toc64540731 \h </w:instrText>
            </w:r>
            <w:r w:rsidR="004A3DC9">
              <w:rPr>
                <w:noProof/>
                <w:webHidden/>
              </w:rPr>
            </w:r>
            <w:r w:rsidR="004A3DC9">
              <w:rPr>
                <w:noProof/>
                <w:webHidden/>
              </w:rPr>
              <w:fldChar w:fldCharType="separate"/>
            </w:r>
            <w:r w:rsidR="004A3DC9">
              <w:rPr>
                <w:noProof/>
                <w:webHidden/>
              </w:rPr>
              <w:t>44</w:t>
            </w:r>
            <w:r w:rsidR="004A3DC9">
              <w:rPr>
                <w:noProof/>
                <w:webHidden/>
              </w:rPr>
              <w:fldChar w:fldCharType="end"/>
            </w:r>
          </w:hyperlink>
        </w:p>
        <w:p w14:paraId="26071CC4" w14:textId="77777777" w:rsidR="004A3DC9" w:rsidRDefault="00000000">
          <w:pPr>
            <w:pStyle w:val="TDC1"/>
            <w:tabs>
              <w:tab w:val="left" w:pos="660"/>
              <w:tab w:val="right" w:leader="dot" w:pos="9394"/>
            </w:tabs>
            <w:rPr>
              <w:rFonts w:cstheme="minorBidi"/>
              <w:noProof/>
            </w:rPr>
          </w:pPr>
          <w:hyperlink w:anchor="_Toc64540732" w:history="1">
            <w:r w:rsidR="004A3DC9" w:rsidRPr="00B519D3">
              <w:rPr>
                <w:rStyle w:val="Hipervnculo"/>
                <w:noProof/>
              </w:rPr>
              <w:t>8.8.</w:t>
            </w:r>
            <w:r w:rsidR="004A3DC9">
              <w:rPr>
                <w:rFonts w:cstheme="minorBidi"/>
                <w:noProof/>
              </w:rPr>
              <w:tab/>
            </w:r>
            <w:r w:rsidR="004A3DC9" w:rsidRPr="00B519D3">
              <w:rPr>
                <w:rStyle w:val="Hipervnculo"/>
                <w:noProof/>
              </w:rPr>
              <w:t>Ficha de Enlaces – Extra Sectorial (titulares - suplentes)</w:t>
            </w:r>
            <w:r w:rsidR="004A3DC9">
              <w:rPr>
                <w:noProof/>
                <w:webHidden/>
              </w:rPr>
              <w:tab/>
            </w:r>
            <w:r w:rsidR="004A3DC9">
              <w:rPr>
                <w:noProof/>
                <w:webHidden/>
              </w:rPr>
              <w:fldChar w:fldCharType="begin"/>
            </w:r>
            <w:r w:rsidR="004A3DC9">
              <w:rPr>
                <w:noProof/>
                <w:webHidden/>
              </w:rPr>
              <w:instrText xml:space="preserve"> PAGEREF _Toc64540732 \h </w:instrText>
            </w:r>
            <w:r w:rsidR="004A3DC9">
              <w:rPr>
                <w:noProof/>
                <w:webHidden/>
              </w:rPr>
            </w:r>
            <w:r w:rsidR="004A3DC9">
              <w:rPr>
                <w:noProof/>
                <w:webHidden/>
              </w:rPr>
              <w:fldChar w:fldCharType="separate"/>
            </w:r>
            <w:r w:rsidR="004A3DC9">
              <w:rPr>
                <w:noProof/>
                <w:webHidden/>
              </w:rPr>
              <w:t>45</w:t>
            </w:r>
            <w:r w:rsidR="004A3DC9">
              <w:rPr>
                <w:noProof/>
                <w:webHidden/>
              </w:rPr>
              <w:fldChar w:fldCharType="end"/>
            </w:r>
          </w:hyperlink>
        </w:p>
        <w:p w14:paraId="79E75F0B" w14:textId="77777777" w:rsidR="004A3DC9" w:rsidRDefault="00000000">
          <w:pPr>
            <w:pStyle w:val="TDC1"/>
            <w:tabs>
              <w:tab w:val="left" w:pos="660"/>
              <w:tab w:val="right" w:leader="dot" w:pos="9394"/>
            </w:tabs>
            <w:rPr>
              <w:rFonts w:cstheme="minorBidi"/>
              <w:noProof/>
            </w:rPr>
          </w:pPr>
          <w:hyperlink w:anchor="_Toc64540733" w:history="1">
            <w:r w:rsidR="004A3DC9" w:rsidRPr="00B519D3">
              <w:rPr>
                <w:rStyle w:val="Hipervnculo"/>
                <w:noProof/>
              </w:rPr>
              <w:t>8.9.</w:t>
            </w:r>
            <w:r w:rsidR="004A3DC9">
              <w:rPr>
                <w:rFonts w:cstheme="minorBidi"/>
                <w:noProof/>
              </w:rPr>
              <w:tab/>
            </w:r>
            <w:r w:rsidR="004A3DC9" w:rsidRPr="00B519D3">
              <w:rPr>
                <w:rStyle w:val="Hipervnculo"/>
                <w:noProof/>
              </w:rPr>
              <w:t>Protocolos y Procedimientos Complementarios Vigentes.</w:t>
            </w:r>
            <w:r w:rsidR="004A3DC9">
              <w:rPr>
                <w:noProof/>
                <w:webHidden/>
              </w:rPr>
              <w:tab/>
            </w:r>
            <w:r w:rsidR="004A3DC9">
              <w:rPr>
                <w:noProof/>
                <w:webHidden/>
              </w:rPr>
              <w:fldChar w:fldCharType="begin"/>
            </w:r>
            <w:r w:rsidR="004A3DC9">
              <w:rPr>
                <w:noProof/>
                <w:webHidden/>
              </w:rPr>
              <w:instrText xml:space="preserve"> PAGEREF _Toc64540733 \h </w:instrText>
            </w:r>
            <w:r w:rsidR="004A3DC9">
              <w:rPr>
                <w:noProof/>
                <w:webHidden/>
              </w:rPr>
            </w:r>
            <w:r w:rsidR="004A3DC9">
              <w:rPr>
                <w:noProof/>
                <w:webHidden/>
              </w:rPr>
              <w:fldChar w:fldCharType="separate"/>
            </w:r>
            <w:r w:rsidR="004A3DC9">
              <w:rPr>
                <w:noProof/>
                <w:webHidden/>
              </w:rPr>
              <w:t>46</w:t>
            </w:r>
            <w:r w:rsidR="004A3DC9">
              <w:rPr>
                <w:noProof/>
                <w:webHidden/>
              </w:rPr>
              <w:fldChar w:fldCharType="end"/>
            </w:r>
          </w:hyperlink>
        </w:p>
        <w:p w14:paraId="3C363304" w14:textId="77777777" w:rsidR="004A3DC9" w:rsidRDefault="00000000">
          <w:pPr>
            <w:pStyle w:val="TDC1"/>
            <w:tabs>
              <w:tab w:val="left" w:pos="880"/>
              <w:tab w:val="right" w:leader="dot" w:pos="9394"/>
            </w:tabs>
            <w:rPr>
              <w:rFonts w:cstheme="minorBidi"/>
              <w:noProof/>
            </w:rPr>
          </w:pPr>
          <w:hyperlink w:anchor="_Toc64540734" w:history="1">
            <w:r w:rsidR="004A3DC9" w:rsidRPr="00B519D3">
              <w:rPr>
                <w:rStyle w:val="Hipervnculo"/>
                <w:noProof/>
              </w:rPr>
              <w:t>8.10.</w:t>
            </w:r>
            <w:r w:rsidR="004A3DC9">
              <w:rPr>
                <w:rFonts w:cstheme="minorBidi"/>
                <w:noProof/>
              </w:rPr>
              <w:tab/>
            </w:r>
            <w:r w:rsidR="004A3DC9" w:rsidRPr="00B519D3">
              <w:rPr>
                <w:rStyle w:val="Hipervnculo"/>
                <w:noProof/>
              </w:rPr>
              <w:t>Anexo Formato para Acciones de Rehabilitación</w:t>
            </w:r>
            <w:r w:rsidR="004A3DC9">
              <w:rPr>
                <w:noProof/>
                <w:webHidden/>
              </w:rPr>
              <w:tab/>
            </w:r>
            <w:r w:rsidR="004A3DC9">
              <w:rPr>
                <w:noProof/>
                <w:webHidden/>
              </w:rPr>
              <w:fldChar w:fldCharType="begin"/>
            </w:r>
            <w:r w:rsidR="004A3DC9">
              <w:rPr>
                <w:noProof/>
                <w:webHidden/>
              </w:rPr>
              <w:instrText xml:space="preserve"> PAGEREF _Toc64540734 \h </w:instrText>
            </w:r>
            <w:r w:rsidR="004A3DC9">
              <w:rPr>
                <w:noProof/>
                <w:webHidden/>
              </w:rPr>
            </w:r>
            <w:r w:rsidR="004A3DC9">
              <w:rPr>
                <w:noProof/>
                <w:webHidden/>
              </w:rPr>
              <w:fldChar w:fldCharType="separate"/>
            </w:r>
            <w:r w:rsidR="004A3DC9">
              <w:rPr>
                <w:noProof/>
                <w:webHidden/>
              </w:rPr>
              <w:t>48</w:t>
            </w:r>
            <w:r w:rsidR="004A3DC9">
              <w:rPr>
                <w:noProof/>
                <w:webHidden/>
              </w:rPr>
              <w:fldChar w:fldCharType="end"/>
            </w:r>
          </w:hyperlink>
        </w:p>
        <w:p w14:paraId="064FEA69" w14:textId="77777777" w:rsidR="004A3DC9" w:rsidRDefault="00000000">
          <w:pPr>
            <w:pStyle w:val="TDC1"/>
            <w:tabs>
              <w:tab w:val="left" w:pos="880"/>
              <w:tab w:val="right" w:leader="dot" w:pos="9394"/>
            </w:tabs>
            <w:rPr>
              <w:rFonts w:cstheme="minorBidi"/>
              <w:noProof/>
            </w:rPr>
          </w:pPr>
          <w:hyperlink w:anchor="_Toc64540735" w:history="1">
            <w:r w:rsidR="004A3DC9" w:rsidRPr="00B519D3">
              <w:rPr>
                <w:rStyle w:val="Hipervnculo"/>
                <w:noProof/>
              </w:rPr>
              <w:t>8.11.</w:t>
            </w:r>
            <w:r w:rsidR="004A3DC9">
              <w:rPr>
                <w:rFonts w:cstheme="minorBidi"/>
                <w:noProof/>
              </w:rPr>
              <w:tab/>
            </w:r>
            <w:r w:rsidR="004A3DC9" w:rsidRPr="00B519D3">
              <w:rPr>
                <w:rStyle w:val="Hipervnculo"/>
                <w:noProof/>
              </w:rPr>
              <w:t>Anexo Planos del establecimiento</w:t>
            </w:r>
            <w:r w:rsidR="004A3DC9">
              <w:rPr>
                <w:noProof/>
                <w:webHidden/>
              </w:rPr>
              <w:tab/>
            </w:r>
            <w:r w:rsidR="004A3DC9">
              <w:rPr>
                <w:noProof/>
                <w:webHidden/>
              </w:rPr>
              <w:fldChar w:fldCharType="begin"/>
            </w:r>
            <w:r w:rsidR="004A3DC9">
              <w:rPr>
                <w:noProof/>
                <w:webHidden/>
              </w:rPr>
              <w:instrText xml:space="preserve"> PAGEREF _Toc64540735 \h </w:instrText>
            </w:r>
            <w:r w:rsidR="004A3DC9">
              <w:rPr>
                <w:noProof/>
                <w:webHidden/>
              </w:rPr>
            </w:r>
            <w:r w:rsidR="004A3DC9">
              <w:rPr>
                <w:noProof/>
                <w:webHidden/>
              </w:rPr>
              <w:fldChar w:fldCharType="separate"/>
            </w:r>
            <w:r w:rsidR="004A3DC9">
              <w:rPr>
                <w:noProof/>
                <w:webHidden/>
              </w:rPr>
              <w:t>48</w:t>
            </w:r>
            <w:r w:rsidR="004A3DC9">
              <w:rPr>
                <w:noProof/>
                <w:webHidden/>
              </w:rPr>
              <w:fldChar w:fldCharType="end"/>
            </w:r>
          </w:hyperlink>
        </w:p>
        <w:p w14:paraId="42E07C56" w14:textId="77777777" w:rsidR="004A3DC9" w:rsidRDefault="00000000">
          <w:pPr>
            <w:pStyle w:val="TDC1"/>
            <w:tabs>
              <w:tab w:val="left" w:pos="880"/>
              <w:tab w:val="right" w:leader="dot" w:pos="9394"/>
            </w:tabs>
            <w:rPr>
              <w:rFonts w:cstheme="minorBidi"/>
              <w:noProof/>
            </w:rPr>
          </w:pPr>
          <w:hyperlink w:anchor="_Toc64540736" w:history="1">
            <w:r w:rsidR="004A3DC9" w:rsidRPr="00B519D3">
              <w:rPr>
                <w:rStyle w:val="Hipervnculo"/>
                <w:noProof/>
              </w:rPr>
              <w:t>8.12.</w:t>
            </w:r>
            <w:r w:rsidR="004A3DC9">
              <w:rPr>
                <w:rFonts w:cstheme="minorBidi"/>
                <w:noProof/>
              </w:rPr>
              <w:tab/>
            </w:r>
            <w:r w:rsidR="004A3DC9" w:rsidRPr="00B519D3">
              <w:rPr>
                <w:rStyle w:val="Hipervnculo"/>
                <w:noProof/>
              </w:rPr>
              <w:t>Glosario</w:t>
            </w:r>
            <w:r w:rsidR="004A3DC9">
              <w:rPr>
                <w:noProof/>
                <w:webHidden/>
              </w:rPr>
              <w:tab/>
            </w:r>
            <w:r w:rsidR="004A3DC9">
              <w:rPr>
                <w:noProof/>
                <w:webHidden/>
              </w:rPr>
              <w:fldChar w:fldCharType="begin"/>
            </w:r>
            <w:r w:rsidR="004A3DC9">
              <w:rPr>
                <w:noProof/>
                <w:webHidden/>
              </w:rPr>
              <w:instrText xml:space="preserve"> PAGEREF _Toc64540736 \h </w:instrText>
            </w:r>
            <w:r w:rsidR="004A3DC9">
              <w:rPr>
                <w:noProof/>
                <w:webHidden/>
              </w:rPr>
            </w:r>
            <w:r w:rsidR="004A3DC9">
              <w:rPr>
                <w:noProof/>
                <w:webHidden/>
              </w:rPr>
              <w:fldChar w:fldCharType="separate"/>
            </w:r>
            <w:r w:rsidR="004A3DC9">
              <w:rPr>
                <w:noProof/>
                <w:webHidden/>
              </w:rPr>
              <w:t>49</w:t>
            </w:r>
            <w:r w:rsidR="004A3DC9">
              <w:rPr>
                <w:noProof/>
                <w:webHidden/>
              </w:rPr>
              <w:fldChar w:fldCharType="end"/>
            </w:r>
          </w:hyperlink>
        </w:p>
        <w:p w14:paraId="1033314B" w14:textId="28458CD1" w:rsidR="008D5DF8" w:rsidRDefault="008D5DF8" w:rsidP="00D524B1">
          <w:pPr>
            <w:pStyle w:val="TDC1"/>
            <w:tabs>
              <w:tab w:val="left" w:pos="880"/>
              <w:tab w:val="right" w:leader="dot" w:pos="9394"/>
            </w:tabs>
          </w:pPr>
          <w:r>
            <w:rPr>
              <w:b/>
              <w:bCs/>
            </w:rPr>
            <w:fldChar w:fldCharType="end"/>
          </w:r>
        </w:p>
      </w:sdtContent>
    </w:sdt>
    <w:p w14:paraId="0112561A" w14:textId="77777777" w:rsidR="00C712FE" w:rsidRDefault="00C712FE">
      <w:pPr>
        <w:spacing w:after="200" w:line="276" w:lineRule="auto"/>
        <w:rPr>
          <w:rFonts w:asciiTheme="minorHAnsi" w:hAnsiTheme="minorHAnsi" w:cstheme="minorHAnsi"/>
          <w:b/>
          <w:sz w:val="22"/>
          <w:szCs w:val="22"/>
          <w:lang w:val="es-CL"/>
        </w:rPr>
      </w:pPr>
      <w:r>
        <w:br w:type="page"/>
      </w:r>
    </w:p>
    <w:p w14:paraId="5BC5D255" w14:textId="77777777" w:rsidR="00C712FE" w:rsidRDefault="00C712FE" w:rsidP="00C712FE">
      <w:pPr>
        <w:pStyle w:val="Ttulo1"/>
        <w:ind w:left="720" w:firstLine="0"/>
      </w:pPr>
    </w:p>
    <w:p w14:paraId="4F22E4D7" w14:textId="77777777" w:rsidR="00C712FE" w:rsidRPr="00C712FE" w:rsidRDefault="00C712FE" w:rsidP="00C712FE">
      <w:pPr>
        <w:rPr>
          <w:lang w:val="es-CL"/>
        </w:rPr>
      </w:pPr>
    </w:p>
    <w:p w14:paraId="02996E5B" w14:textId="4335C6A4" w:rsidR="00CC111F" w:rsidRPr="00647F27" w:rsidRDefault="00F22813" w:rsidP="00647F27">
      <w:pPr>
        <w:pStyle w:val="Ttulo1"/>
        <w:numPr>
          <w:ilvl w:val="0"/>
          <w:numId w:val="25"/>
        </w:numPr>
      </w:pPr>
      <w:bookmarkStart w:id="0" w:name="_Toc64540700"/>
      <w:r w:rsidRPr="00647F27">
        <w:t>Introducción</w:t>
      </w:r>
      <w:bookmarkEnd w:id="0"/>
    </w:p>
    <w:p w14:paraId="532B481D" w14:textId="77777777" w:rsidR="00CC111F" w:rsidRPr="00F43519" w:rsidRDefault="00CC111F" w:rsidP="00CC111F">
      <w:pPr>
        <w:pStyle w:val="Prrafodelista"/>
        <w:jc w:val="both"/>
        <w:rPr>
          <w:rFonts w:asciiTheme="minorHAnsi" w:hAnsiTheme="minorHAnsi" w:cstheme="minorHAnsi"/>
          <w:sz w:val="22"/>
          <w:szCs w:val="22"/>
        </w:rPr>
      </w:pPr>
    </w:p>
    <w:p w14:paraId="66719D48" w14:textId="77777777" w:rsidR="005F5A5D" w:rsidRDefault="005F5A5D" w:rsidP="005F5A5D">
      <w:pPr>
        <w:jc w:val="both"/>
        <w:rPr>
          <w:rFonts w:asciiTheme="minorHAnsi" w:hAnsiTheme="minorHAnsi" w:cstheme="minorHAnsi"/>
          <w:sz w:val="22"/>
          <w:szCs w:val="21"/>
        </w:rPr>
      </w:pPr>
      <w:r w:rsidRPr="00E1199A">
        <w:rPr>
          <w:rFonts w:asciiTheme="minorHAnsi" w:hAnsiTheme="minorHAnsi" w:cstheme="minorHAnsi"/>
          <w:sz w:val="22"/>
          <w:szCs w:val="21"/>
        </w:rPr>
        <w:t xml:space="preserve">El Ministerio de Salud, ha otorgado cada día mayor importancia a la Gestión de Desastres, incorporando la temática </w:t>
      </w:r>
      <w:r>
        <w:rPr>
          <w:rFonts w:asciiTheme="minorHAnsi" w:hAnsiTheme="minorHAnsi" w:cstheme="minorHAnsi"/>
          <w:sz w:val="22"/>
          <w:szCs w:val="21"/>
        </w:rPr>
        <w:t xml:space="preserve">tanto en el reglamento orgánico de los servicios de salud, </w:t>
      </w:r>
      <w:r w:rsidRPr="00E1199A">
        <w:rPr>
          <w:rFonts w:asciiTheme="minorHAnsi" w:hAnsiTheme="minorHAnsi" w:cstheme="minorHAnsi"/>
          <w:sz w:val="22"/>
          <w:szCs w:val="21"/>
        </w:rPr>
        <w:t xml:space="preserve"> en los compromisos de gestión y a contar del año 2011 en la Estrategia Nacional de Salud (ENS), Plan para la década 2011 – 2020.    </w:t>
      </w:r>
    </w:p>
    <w:p w14:paraId="4A30B2D7" w14:textId="77777777" w:rsidR="005F5A5D" w:rsidRDefault="005F5A5D" w:rsidP="005F5A5D">
      <w:pPr>
        <w:jc w:val="both"/>
        <w:rPr>
          <w:rFonts w:asciiTheme="minorHAnsi" w:hAnsiTheme="minorHAnsi" w:cstheme="minorHAnsi"/>
          <w:sz w:val="22"/>
          <w:szCs w:val="21"/>
        </w:rPr>
      </w:pPr>
    </w:p>
    <w:p w14:paraId="6BF837B0" w14:textId="77777777" w:rsidR="005F5A5D" w:rsidRPr="00AA31E1" w:rsidRDefault="005F5A5D" w:rsidP="005F5A5D">
      <w:pPr>
        <w:pStyle w:val="Sinespaciado"/>
        <w:spacing w:after="0"/>
      </w:pPr>
      <w:r w:rsidRPr="00755841">
        <w:t xml:space="preserve">Las situaciones de desastre siempre implican dificultades </w:t>
      </w:r>
      <w:r>
        <w:t>en la</w:t>
      </w:r>
      <w:r w:rsidRPr="00755841">
        <w:t xml:space="preserve"> salud pública donde el sector salud</w:t>
      </w:r>
      <w:r>
        <w:t xml:space="preserve"> debe actuar</w:t>
      </w:r>
      <w:r w:rsidRPr="00755841">
        <w:t xml:space="preserve">, </w:t>
      </w:r>
      <w:r>
        <w:t xml:space="preserve">según corresponda, conforme al </w:t>
      </w:r>
      <w:r w:rsidRPr="00755841">
        <w:t>origen</w:t>
      </w:r>
      <w:r>
        <w:t>,</w:t>
      </w:r>
      <w:r w:rsidRPr="00755841">
        <w:t xml:space="preserve"> magnitud </w:t>
      </w:r>
      <w:r>
        <w:t xml:space="preserve">y consecuencias </w:t>
      </w:r>
      <w:r w:rsidRPr="00755841">
        <w:t>de</w:t>
      </w:r>
      <w:r>
        <w:t>l evento, par</w:t>
      </w:r>
      <w:r w:rsidRPr="00755841">
        <w:t xml:space="preserve">a </w:t>
      </w:r>
      <w:r>
        <w:t xml:space="preserve">lo cual deberá </w:t>
      </w:r>
      <w:r w:rsidRPr="00755841">
        <w:t xml:space="preserve">establecer </w:t>
      </w:r>
      <w:r>
        <w:t>o reforzar</w:t>
      </w:r>
      <w:r w:rsidRPr="00755841">
        <w:t xml:space="preserve"> medidas de saneamiento básico</w:t>
      </w:r>
      <w:r>
        <w:t>,</w:t>
      </w:r>
      <w:r w:rsidRPr="00755841">
        <w:t xml:space="preserve"> mantener </w:t>
      </w:r>
      <w:r>
        <w:t>y</w:t>
      </w:r>
      <w:r w:rsidRPr="00755841">
        <w:t xml:space="preserve"> fortalecer la vigilancia epidemiológica y el control de brotes</w:t>
      </w:r>
      <w:r>
        <w:t>,</w:t>
      </w:r>
      <w:r w:rsidRPr="00755841">
        <w:t xml:space="preserve"> y </w:t>
      </w:r>
      <w:r>
        <w:t>garantizar</w:t>
      </w:r>
      <w:r w:rsidRPr="00755841">
        <w:t xml:space="preserve"> la atención oportuna de las víctimas, de forma inmediata y diferida.</w:t>
      </w:r>
    </w:p>
    <w:p w14:paraId="62F17404" w14:textId="77777777" w:rsidR="005F5A5D" w:rsidRDefault="005F5A5D" w:rsidP="005F5A5D">
      <w:pPr>
        <w:pStyle w:val="Sinespaciado"/>
        <w:spacing w:after="0"/>
      </w:pPr>
    </w:p>
    <w:p w14:paraId="2C7D585E" w14:textId="77777777" w:rsidR="005F5A5D" w:rsidRPr="00AA31E1" w:rsidRDefault="005F5A5D" w:rsidP="005F5A5D">
      <w:pPr>
        <w:pStyle w:val="Sinespaciado"/>
        <w:spacing w:after="0"/>
      </w:pPr>
      <w:r w:rsidRPr="00755841">
        <w:t xml:space="preserve">Esto, sin duda, es un enorme desafío </w:t>
      </w:r>
      <w:r>
        <w:t>ya</w:t>
      </w:r>
      <w:r w:rsidRPr="00755841">
        <w:t xml:space="preserve"> que</w:t>
      </w:r>
      <w:r>
        <w:t>,</w:t>
      </w:r>
      <w:r w:rsidRPr="00755841">
        <w:t xml:space="preserve"> tanto las personas que trabajan en salud, como </w:t>
      </w:r>
      <w:r>
        <w:t>los establecimientos del sistema</w:t>
      </w:r>
      <w:r w:rsidRPr="00755841">
        <w:t xml:space="preserve">, pueden verse afectados </w:t>
      </w:r>
      <w:r>
        <w:t>por diversos eventos capaces de generar algún tipo de emergencia y/o desastre</w:t>
      </w:r>
      <w:r w:rsidRPr="00755841">
        <w:t>, aumentando la brecha entre una oferta disminuida y una demanda inc</w:t>
      </w:r>
      <w:r>
        <w:t>rementada y compleja. Todos esto</w:t>
      </w:r>
      <w:r w:rsidRPr="00755841">
        <w:t xml:space="preserve">s son </w:t>
      </w:r>
      <w:r>
        <w:t>sucesos</w:t>
      </w:r>
      <w:r w:rsidRPr="00755841">
        <w:t xml:space="preserve"> que ocurren en un escenario </w:t>
      </w:r>
      <w:r>
        <w:t xml:space="preserve">que, con frecuencia, es </w:t>
      </w:r>
      <w:r w:rsidRPr="00755841">
        <w:t>de</w:t>
      </w:r>
      <w:r>
        <w:t xml:space="preserve"> desorden y confusión</w:t>
      </w:r>
      <w:r w:rsidRPr="00755841">
        <w:t xml:space="preserve"> </w:t>
      </w:r>
      <w:r>
        <w:t xml:space="preserve">y </w:t>
      </w:r>
      <w:r w:rsidRPr="00755841">
        <w:t xml:space="preserve">que precisa, por ello, </w:t>
      </w:r>
      <w:r>
        <w:t xml:space="preserve">de </w:t>
      </w:r>
      <w:r w:rsidRPr="00755841">
        <w:t>una planificación previa.</w:t>
      </w:r>
    </w:p>
    <w:p w14:paraId="63FCAB12" w14:textId="77777777" w:rsidR="005F5A5D" w:rsidRDefault="005F5A5D" w:rsidP="005F5A5D">
      <w:pPr>
        <w:pStyle w:val="Sinespaciado"/>
        <w:spacing w:after="0"/>
      </w:pPr>
    </w:p>
    <w:p w14:paraId="5FB3EAAF" w14:textId="77777777" w:rsidR="005F5A5D" w:rsidRDefault="005F5A5D" w:rsidP="005F5A5D">
      <w:pPr>
        <w:pStyle w:val="Sinespaciado"/>
        <w:spacing w:after="0"/>
      </w:pPr>
      <w:r>
        <w:t xml:space="preserve">Para responder adecuadamente a una emergencia, junto a las herramientas legales, </w:t>
      </w:r>
      <w:r w:rsidRPr="00755841">
        <w:t xml:space="preserve">es necesario </w:t>
      </w:r>
      <w:r>
        <w:t xml:space="preserve">además </w:t>
      </w:r>
      <w:r w:rsidRPr="00755841">
        <w:t xml:space="preserve">que existan y se activen los planes de emergencia correspondientes, y que se dé un apropiado nivel de coordinación </w:t>
      </w:r>
      <w:r>
        <w:t xml:space="preserve">entre </w:t>
      </w:r>
      <w:r w:rsidRPr="00755841">
        <w:t xml:space="preserve"> instituciones </w:t>
      </w:r>
      <w:r>
        <w:t>del sector público y privado. Asimismo, estos planes deben ser puestos a prueba en situaciones reales o simuladas de manera de poder identificar aquellos ámbitos en que deben ser mejorados, dentro de una lógica de mejoramiento continuo.</w:t>
      </w:r>
    </w:p>
    <w:p w14:paraId="6F3BC7C6" w14:textId="77777777" w:rsidR="005F5A5D" w:rsidRDefault="005F5A5D" w:rsidP="005F5A5D">
      <w:pPr>
        <w:jc w:val="both"/>
        <w:rPr>
          <w:rFonts w:asciiTheme="minorHAnsi" w:hAnsiTheme="minorHAnsi" w:cstheme="minorHAnsi"/>
          <w:sz w:val="22"/>
          <w:szCs w:val="22"/>
        </w:rPr>
      </w:pPr>
    </w:p>
    <w:p w14:paraId="5301A250" w14:textId="4949C888" w:rsidR="00721B60" w:rsidRDefault="005F5A5D" w:rsidP="005F5A5D">
      <w:pPr>
        <w:jc w:val="both"/>
        <w:rPr>
          <w:rFonts w:asciiTheme="minorHAnsi" w:hAnsiTheme="minorHAnsi" w:cstheme="minorHAnsi"/>
          <w:sz w:val="22"/>
          <w:szCs w:val="22"/>
        </w:rPr>
      </w:pPr>
      <w:r>
        <w:rPr>
          <w:rFonts w:asciiTheme="minorHAnsi" w:hAnsiTheme="minorHAnsi" w:cstheme="minorHAnsi"/>
          <w:sz w:val="22"/>
          <w:szCs w:val="22"/>
        </w:rPr>
        <w:t>El</w:t>
      </w:r>
      <w:r w:rsidRPr="00315CDB">
        <w:rPr>
          <w:rFonts w:asciiTheme="minorHAnsi" w:hAnsiTheme="minorHAnsi" w:cstheme="minorHAnsi"/>
          <w:sz w:val="22"/>
          <w:szCs w:val="22"/>
        </w:rPr>
        <w:t xml:space="preserve"> plan de emergencia establecerá las generalidades para abordar la </w:t>
      </w:r>
      <w:r>
        <w:rPr>
          <w:rFonts w:asciiTheme="minorHAnsi" w:hAnsiTheme="minorHAnsi" w:cstheme="minorHAnsi"/>
          <w:sz w:val="22"/>
          <w:szCs w:val="22"/>
        </w:rPr>
        <w:t xml:space="preserve">respuesta ante una </w:t>
      </w:r>
      <w:r w:rsidRPr="00315CDB">
        <w:rPr>
          <w:rFonts w:asciiTheme="minorHAnsi" w:hAnsiTheme="minorHAnsi" w:cstheme="minorHAnsi"/>
          <w:sz w:val="22"/>
          <w:szCs w:val="22"/>
        </w:rPr>
        <w:t xml:space="preserve">emergencia y/o desastre, </w:t>
      </w:r>
      <w:r>
        <w:rPr>
          <w:rFonts w:asciiTheme="minorHAnsi" w:hAnsiTheme="minorHAnsi" w:cstheme="minorHAnsi"/>
          <w:sz w:val="22"/>
          <w:szCs w:val="22"/>
        </w:rPr>
        <w:t xml:space="preserve">definiendo </w:t>
      </w:r>
      <w:r w:rsidRPr="00315CDB">
        <w:rPr>
          <w:rFonts w:asciiTheme="minorHAnsi" w:hAnsiTheme="minorHAnsi" w:cstheme="minorHAnsi"/>
          <w:sz w:val="22"/>
          <w:szCs w:val="22"/>
        </w:rPr>
        <w:t xml:space="preserve">la conformación del comité de emergencia, los roles de sus integrantes, la forma de trabajar de este, las coordinaciones internas y externas, los flujos de comunicación, entre otros. </w:t>
      </w:r>
      <w:r>
        <w:rPr>
          <w:rFonts w:asciiTheme="minorHAnsi" w:hAnsiTheme="minorHAnsi" w:cstheme="minorHAnsi"/>
          <w:sz w:val="22"/>
          <w:szCs w:val="22"/>
        </w:rPr>
        <w:t xml:space="preserve">En consecuencia, </w:t>
      </w:r>
      <w:r w:rsidRPr="00315CDB">
        <w:rPr>
          <w:rFonts w:asciiTheme="minorHAnsi" w:hAnsiTheme="minorHAnsi" w:cstheme="minorHAnsi"/>
          <w:sz w:val="22"/>
          <w:szCs w:val="22"/>
        </w:rPr>
        <w:t xml:space="preserve">cualquier emergencia podrá ser abordada con esta estructura y forma de funcionar como </w:t>
      </w:r>
      <w:r>
        <w:rPr>
          <w:rFonts w:asciiTheme="minorHAnsi" w:hAnsiTheme="minorHAnsi" w:cstheme="minorHAnsi"/>
          <w:sz w:val="22"/>
          <w:szCs w:val="22"/>
        </w:rPr>
        <w:t xml:space="preserve">Comité Operativo de Emergencia o </w:t>
      </w:r>
      <w:r w:rsidRPr="00315CDB">
        <w:rPr>
          <w:rFonts w:asciiTheme="minorHAnsi" w:hAnsiTheme="minorHAnsi" w:cstheme="minorHAnsi"/>
          <w:sz w:val="22"/>
          <w:szCs w:val="22"/>
        </w:rPr>
        <w:t xml:space="preserve">COE. Asimismo y complementariamente, este plan llevará en anexos los protocolos específicos </w:t>
      </w:r>
      <w:r>
        <w:rPr>
          <w:rFonts w:asciiTheme="minorHAnsi" w:hAnsiTheme="minorHAnsi" w:cstheme="minorHAnsi"/>
          <w:sz w:val="22"/>
          <w:szCs w:val="22"/>
        </w:rPr>
        <w:t xml:space="preserve">de respuesta </w:t>
      </w:r>
      <w:r w:rsidRPr="00315CDB">
        <w:rPr>
          <w:rFonts w:asciiTheme="minorHAnsi" w:hAnsiTheme="minorHAnsi" w:cstheme="minorHAnsi"/>
          <w:sz w:val="22"/>
          <w:szCs w:val="22"/>
        </w:rPr>
        <w:t>por variable de riesgo, por ejemplo tsunami, sismos, inundación, incendios internos o externos, derrame de materiales peligrosos, entre otros</w:t>
      </w:r>
      <w:r>
        <w:rPr>
          <w:rFonts w:asciiTheme="minorHAnsi" w:hAnsiTheme="minorHAnsi" w:cstheme="minorHAnsi"/>
          <w:sz w:val="22"/>
          <w:szCs w:val="22"/>
        </w:rPr>
        <w:t>.</w:t>
      </w:r>
    </w:p>
    <w:p w14:paraId="3FE3D399" w14:textId="57273361" w:rsidR="00F22813" w:rsidRPr="00F43519" w:rsidRDefault="00F22813" w:rsidP="00CC111F">
      <w:pPr>
        <w:pStyle w:val="Prrafodelista"/>
        <w:jc w:val="both"/>
        <w:rPr>
          <w:rFonts w:asciiTheme="minorHAnsi" w:hAnsiTheme="minorHAnsi" w:cstheme="minorHAnsi"/>
          <w:sz w:val="22"/>
          <w:szCs w:val="22"/>
        </w:rPr>
      </w:pPr>
    </w:p>
    <w:p w14:paraId="22397AB6" w14:textId="6132F580" w:rsidR="0077387B" w:rsidRPr="00F43519" w:rsidRDefault="00F22813" w:rsidP="00647F27">
      <w:pPr>
        <w:pStyle w:val="Ttulo1"/>
        <w:numPr>
          <w:ilvl w:val="1"/>
          <w:numId w:val="25"/>
        </w:numPr>
      </w:pPr>
      <w:bookmarkStart w:id="1" w:name="_Toc64540701"/>
      <w:r w:rsidRPr="00F43519">
        <w:t>Antecedentes</w:t>
      </w:r>
      <w:bookmarkEnd w:id="1"/>
    </w:p>
    <w:p w14:paraId="122561B3" w14:textId="77777777" w:rsidR="0077387B" w:rsidRPr="00F43519" w:rsidRDefault="0077387B" w:rsidP="0077387B">
      <w:pPr>
        <w:jc w:val="both"/>
        <w:rPr>
          <w:rFonts w:asciiTheme="minorHAnsi" w:hAnsiTheme="minorHAnsi" w:cstheme="minorHAnsi"/>
          <w:sz w:val="22"/>
          <w:szCs w:val="22"/>
        </w:rPr>
      </w:pPr>
    </w:p>
    <w:tbl>
      <w:tblPr>
        <w:tblStyle w:val="Listaclara-nfasis11"/>
        <w:tblW w:w="5000" w:type="pct"/>
        <w:tblBorders>
          <w:insideH w:val="single" w:sz="8" w:space="0" w:color="4F81BD" w:themeColor="accent1"/>
          <w:insideV w:val="single" w:sz="4" w:space="0" w:color="4F81BD" w:themeColor="accent1"/>
        </w:tblBorders>
        <w:shd w:val="clear" w:color="auto" w:fill="EEECE1" w:themeFill="background2"/>
        <w:tblLayout w:type="fixed"/>
        <w:tblLook w:val="04A0" w:firstRow="1" w:lastRow="0" w:firstColumn="1" w:lastColumn="0" w:noHBand="0" w:noVBand="1"/>
      </w:tblPr>
      <w:tblGrid>
        <w:gridCol w:w="3786"/>
        <w:gridCol w:w="5598"/>
      </w:tblGrid>
      <w:tr w:rsidR="00081FA6" w:rsidRPr="00F43519" w14:paraId="2356B702" w14:textId="77777777" w:rsidTr="008C0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EEECE1" w:themeFill="background2"/>
          </w:tcPr>
          <w:p w14:paraId="59656EC1" w14:textId="715880DD" w:rsidR="00081FA6" w:rsidRPr="00931C9C" w:rsidDel="00DF5495" w:rsidRDefault="00081FA6" w:rsidP="00081FA6">
            <w:pPr>
              <w:spacing w:before="60" w:after="60"/>
              <w:jc w:val="center"/>
              <w:rPr>
                <w:rFonts w:asciiTheme="minorHAnsi" w:hAnsiTheme="minorHAnsi" w:cstheme="minorHAnsi"/>
                <w:bCs w:val="0"/>
                <w:sz w:val="22"/>
                <w:szCs w:val="22"/>
              </w:rPr>
            </w:pPr>
            <w:r w:rsidRPr="00081FA6">
              <w:rPr>
                <w:rFonts w:asciiTheme="minorHAnsi" w:hAnsiTheme="minorHAnsi" w:cstheme="minorHAnsi"/>
                <w:color w:val="auto"/>
                <w:sz w:val="22"/>
                <w:szCs w:val="22"/>
              </w:rPr>
              <w:t>ANTECEDENTES DEL ESTABLECIMIENTO</w:t>
            </w:r>
          </w:p>
        </w:tc>
      </w:tr>
      <w:tr w:rsidR="00081FA6" w:rsidRPr="00F43519" w14:paraId="4A24D9FC"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50B799D9"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Nombre del Establecimiento</w:t>
            </w:r>
            <w:r>
              <w:rPr>
                <w:rFonts w:asciiTheme="minorHAnsi" w:hAnsiTheme="minorHAnsi" w:cstheme="minorHAnsi"/>
                <w:sz w:val="22"/>
                <w:szCs w:val="22"/>
              </w:rPr>
              <w:t>:</w:t>
            </w:r>
          </w:p>
        </w:tc>
        <w:tc>
          <w:tcPr>
            <w:tcW w:w="2983" w:type="pct"/>
            <w:shd w:val="clear" w:color="auto" w:fill="F6F5EE"/>
          </w:tcPr>
          <w:p w14:paraId="2E95F6AB" w14:textId="77777777" w:rsidR="00081FA6" w:rsidRPr="00931C9C" w:rsidRDefault="00081FA6"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726C18E1"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02CB668D"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Servicio de Salud</w:t>
            </w:r>
            <w:r>
              <w:rPr>
                <w:rFonts w:asciiTheme="minorHAnsi" w:hAnsiTheme="minorHAnsi" w:cstheme="minorHAnsi"/>
                <w:sz w:val="22"/>
                <w:szCs w:val="22"/>
              </w:rPr>
              <w:t>:</w:t>
            </w:r>
          </w:p>
        </w:tc>
        <w:tc>
          <w:tcPr>
            <w:tcW w:w="2983" w:type="pct"/>
            <w:shd w:val="clear" w:color="auto" w:fill="F6F5EE"/>
          </w:tcPr>
          <w:p w14:paraId="5029E612" w14:textId="77777777" w:rsidR="00081FA6" w:rsidRPr="00931C9C"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4D561FBE"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38036680"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Dirección</w:t>
            </w:r>
            <w:r>
              <w:rPr>
                <w:rFonts w:asciiTheme="minorHAnsi" w:hAnsiTheme="minorHAnsi" w:cstheme="minorHAnsi"/>
                <w:sz w:val="22"/>
                <w:szCs w:val="22"/>
              </w:rPr>
              <w:t>:</w:t>
            </w:r>
          </w:p>
        </w:tc>
        <w:tc>
          <w:tcPr>
            <w:tcW w:w="2983" w:type="pct"/>
            <w:shd w:val="clear" w:color="auto" w:fill="F6F5EE"/>
          </w:tcPr>
          <w:p w14:paraId="75801297" w14:textId="77777777" w:rsidR="00081FA6" w:rsidRPr="00931C9C" w:rsidRDefault="00081FA6"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69D97C6C"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7C0CA3A5"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Comuna</w:t>
            </w:r>
            <w:r>
              <w:rPr>
                <w:rFonts w:asciiTheme="minorHAnsi" w:hAnsiTheme="minorHAnsi" w:cstheme="minorHAnsi"/>
                <w:sz w:val="22"/>
                <w:szCs w:val="22"/>
              </w:rPr>
              <w:t>:</w:t>
            </w:r>
          </w:p>
        </w:tc>
        <w:tc>
          <w:tcPr>
            <w:tcW w:w="2983" w:type="pct"/>
            <w:shd w:val="clear" w:color="auto" w:fill="F6F5EE"/>
          </w:tcPr>
          <w:p w14:paraId="0BEEF92A" w14:textId="77777777" w:rsidR="00081FA6" w:rsidRPr="00931C9C"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7C5FB5CA"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578735F7"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Región</w:t>
            </w:r>
            <w:r>
              <w:rPr>
                <w:rFonts w:asciiTheme="minorHAnsi" w:hAnsiTheme="minorHAnsi" w:cstheme="minorHAnsi"/>
                <w:sz w:val="22"/>
                <w:szCs w:val="22"/>
              </w:rPr>
              <w:t>:</w:t>
            </w:r>
          </w:p>
        </w:tc>
        <w:tc>
          <w:tcPr>
            <w:tcW w:w="2983" w:type="pct"/>
            <w:shd w:val="clear" w:color="auto" w:fill="F6F5EE"/>
          </w:tcPr>
          <w:p w14:paraId="792E32CC" w14:textId="77777777" w:rsidR="008A7534" w:rsidRPr="00931C9C" w:rsidRDefault="008A7534"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C0D90" w:rsidRPr="00F43519" w14:paraId="662E0777"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7ECE05FB" w14:textId="77777777" w:rsidR="008C0D90" w:rsidRPr="00931C9C" w:rsidDel="00DF5495" w:rsidRDefault="008C0D90" w:rsidP="008C0D90">
            <w:pPr>
              <w:spacing w:before="60" w:after="60"/>
              <w:rPr>
                <w:rFonts w:asciiTheme="minorHAnsi" w:hAnsiTheme="minorHAnsi" w:cstheme="minorHAnsi"/>
                <w:bCs w:val="0"/>
                <w:sz w:val="20"/>
              </w:rPr>
            </w:pPr>
            <w:r>
              <w:rPr>
                <w:rFonts w:asciiTheme="minorHAnsi" w:hAnsiTheme="minorHAnsi" w:cstheme="minorHAnsi"/>
                <w:sz w:val="22"/>
                <w:szCs w:val="22"/>
              </w:rPr>
              <w:t>D</w:t>
            </w:r>
            <w:r w:rsidRPr="006E1792">
              <w:rPr>
                <w:rFonts w:asciiTheme="minorHAnsi" w:hAnsiTheme="minorHAnsi" w:cstheme="minorHAnsi"/>
                <w:sz w:val="22"/>
                <w:szCs w:val="22"/>
              </w:rPr>
              <w:t>irector del establecimiento</w:t>
            </w:r>
            <w:r>
              <w:rPr>
                <w:rFonts w:asciiTheme="minorHAnsi" w:hAnsiTheme="minorHAnsi" w:cstheme="minorHAnsi"/>
                <w:sz w:val="22"/>
                <w:szCs w:val="22"/>
              </w:rPr>
              <w:t xml:space="preserve">: </w:t>
            </w:r>
            <w:r w:rsidRPr="00931C9C">
              <w:rPr>
                <w:rFonts w:asciiTheme="minorHAnsi" w:hAnsiTheme="minorHAnsi" w:cstheme="minorHAnsi"/>
                <w:i/>
                <w:color w:val="0070C0"/>
                <w:sz w:val="20"/>
                <w:szCs w:val="20"/>
              </w:rPr>
              <w:t>(</w:t>
            </w:r>
            <w:r w:rsidRPr="00FB0CA0">
              <w:rPr>
                <w:rFonts w:asciiTheme="minorHAnsi" w:hAnsiTheme="minorHAnsi" w:cstheme="minorHAnsi"/>
                <w:b w:val="0"/>
                <w:i/>
                <w:color w:val="0070C0"/>
                <w:sz w:val="20"/>
                <w:szCs w:val="20"/>
              </w:rPr>
              <w:t>Nombres y datos de contact</w:t>
            </w:r>
            <w:r>
              <w:rPr>
                <w:rFonts w:asciiTheme="minorHAnsi" w:hAnsiTheme="minorHAnsi" w:cstheme="minorHAnsi"/>
                <w:b w:val="0"/>
                <w:i/>
                <w:color w:val="0070C0"/>
                <w:sz w:val="20"/>
                <w:szCs w:val="20"/>
              </w:rPr>
              <w:t>o)</w:t>
            </w:r>
          </w:p>
        </w:tc>
        <w:tc>
          <w:tcPr>
            <w:tcW w:w="2983" w:type="pct"/>
            <w:shd w:val="clear" w:color="auto" w:fill="F6F5EE"/>
          </w:tcPr>
          <w:p w14:paraId="40C87B46" w14:textId="77777777" w:rsidR="008C0D90" w:rsidRPr="00931C9C" w:rsidRDefault="008C0D90"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C0D90" w:rsidRPr="00F43519" w14:paraId="659D4631"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0EE154AC" w14:textId="77777777" w:rsidR="008C0D90" w:rsidRPr="00FB0CA0" w:rsidRDefault="008C0D90" w:rsidP="008C0D90">
            <w:pPr>
              <w:spacing w:before="60" w:after="60"/>
              <w:rPr>
                <w:rFonts w:asciiTheme="minorHAnsi" w:hAnsiTheme="minorHAnsi" w:cstheme="minorHAnsi"/>
                <w:b w:val="0"/>
                <w:bCs w:val="0"/>
                <w:sz w:val="22"/>
                <w:szCs w:val="22"/>
              </w:rPr>
            </w:pPr>
            <w:r>
              <w:rPr>
                <w:rFonts w:asciiTheme="minorHAnsi" w:hAnsiTheme="minorHAnsi" w:cstheme="minorHAnsi"/>
                <w:sz w:val="22"/>
                <w:szCs w:val="22"/>
              </w:rPr>
              <w:t>E</w:t>
            </w:r>
            <w:r w:rsidRPr="001C64C3">
              <w:rPr>
                <w:rFonts w:asciiTheme="minorHAnsi" w:hAnsiTheme="minorHAnsi" w:cstheme="minorHAnsi"/>
                <w:sz w:val="22"/>
                <w:szCs w:val="22"/>
              </w:rPr>
              <w:t>ncargado o coordinador de emergencias y desastres:</w:t>
            </w:r>
            <w:r w:rsidRPr="001C64C3">
              <w:rPr>
                <w:rFonts w:asciiTheme="minorHAnsi" w:hAnsiTheme="minorHAnsi" w:cstheme="minorHAnsi"/>
                <w:b w:val="0"/>
                <w:i/>
                <w:color w:val="0070C0"/>
                <w:sz w:val="20"/>
                <w:szCs w:val="20"/>
              </w:rPr>
              <w:t xml:space="preserve"> (</w:t>
            </w:r>
            <w:r w:rsidRPr="00FB0CA0">
              <w:rPr>
                <w:rFonts w:asciiTheme="minorHAnsi" w:hAnsiTheme="minorHAnsi" w:cstheme="minorHAnsi"/>
                <w:b w:val="0"/>
                <w:i/>
                <w:color w:val="0070C0"/>
                <w:sz w:val="20"/>
                <w:szCs w:val="20"/>
              </w:rPr>
              <w:t>Nombres y datos de contact</w:t>
            </w:r>
            <w:r>
              <w:rPr>
                <w:rFonts w:asciiTheme="minorHAnsi" w:hAnsiTheme="minorHAnsi" w:cstheme="minorHAnsi"/>
                <w:b w:val="0"/>
                <w:i/>
                <w:color w:val="0070C0"/>
                <w:sz w:val="20"/>
                <w:szCs w:val="20"/>
              </w:rPr>
              <w:t>o)</w:t>
            </w:r>
          </w:p>
        </w:tc>
        <w:tc>
          <w:tcPr>
            <w:tcW w:w="2983" w:type="pct"/>
            <w:shd w:val="clear" w:color="auto" w:fill="F6F5EE"/>
          </w:tcPr>
          <w:p w14:paraId="757A084C" w14:textId="77777777" w:rsidR="008C0D90" w:rsidRPr="00931C9C" w:rsidRDefault="008C0D90"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7A8EB774"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5D9AA5EF"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Teléfono</w:t>
            </w:r>
            <w:r w:rsidR="008C0D90">
              <w:rPr>
                <w:rFonts w:asciiTheme="minorHAnsi" w:hAnsiTheme="minorHAnsi" w:cstheme="minorHAnsi"/>
                <w:sz w:val="22"/>
                <w:szCs w:val="22"/>
              </w:rPr>
              <w:t>:</w:t>
            </w:r>
            <w:r w:rsidRPr="00081FA6">
              <w:rPr>
                <w:rFonts w:asciiTheme="minorHAnsi" w:hAnsiTheme="minorHAnsi" w:cstheme="minorHAnsi"/>
                <w:sz w:val="22"/>
                <w:szCs w:val="22"/>
              </w:rPr>
              <w:t xml:space="preserve"> </w:t>
            </w:r>
            <w:r w:rsidRPr="008C0D90">
              <w:rPr>
                <w:rFonts w:asciiTheme="minorHAnsi" w:hAnsiTheme="minorHAnsi" w:cstheme="minorHAnsi"/>
                <w:b w:val="0"/>
                <w:i/>
                <w:color w:val="0070C0"/>
                <w:sz w:val="20"/>
                <w:szCs w:val="20"/>
              </w:rPr>
              <w:t>(mesa central, horarios y teléfonos alternativos de atención 24 horas, incluir los prefijos necesarios)</w:t>
            </w:r>
          </w:p>
        </w:tc>
        <w:tc>
          <w:tcPr>
            <w:tcW w:w="2983" w:type="pct"/>
            <w:shd w:val="clear" w:color="auto" w:fill="F6F5EE"/>
          </w:tcPr>
          <w:p w14:paraId="10DC9D64" w14:textId="77777777" w:rsidR="00081FA6" w:rsidRPr="00FB0CA0"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79C423F8"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5020CAD6"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lastRenderedPageBreak/>
              <w:t>Sitio web</w:t>
            </w:r>
            <w:r w:rsidR="008C0D90">
              <w:rPr>
                <w:rFonts w:asciiTheme="minorHAnsi" w:hAnsiTheme="minorHAnsi" w:cstheme="minorHAnsi"/>
                <w:sz w:val="22"/>
                <w:szCs w:val="22"/>
              </w:rPr>
              <w:t>:</w:t>
            </w:r>
          </w:p>
        </w:tc>
        <w:tc>
          <w:tcPr>
            <w:tcW w:w="2983" w:type="pct"/>
            <w:shd w:val="clear" w:color="auto" w:fill="F6F5EE"/>
          </w:tcPr>
          <w:p w14:paraId="15124A96" w14:textId="77777777" w:rsidR="00081FA6" w:rsidRPr="00931C9C" w:rsidRDefault="00081FA6"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1D7DD188"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74A4EC3C"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 xml:space="preserve">Correo electrónico </w:t>
            </w:r>
            <w:r w:rsidRPr="008C0D90">
              <w:rPr>
                <w:rFonts w:asciiTheme="minorHAnsi" w:hAnsiTheme="minorHAnsi" w:cstheme="minorHAnsi"/>
                <w:b w:val="0"/>
                <w:i/>
                <w:color w:val="0070C0"/>
                <w:sz w:val="20"/>
                <w:szCs w:val="20"/>
              </w:rPr>
              <w:t>(si no existe una dirección de correo de contacto con la comunidad,</w:t>
            </w:r>
            <w:r w:rsidR="008C0D90" w:rsidRPr="00081FA6">
              <w:rPr>
                <w:rFonts w:asciiTheme="minorHAnsi" w:hAnsiTheme="minorHAnsi" w:cstheme="minorHAnsi"/>
                <w:sz w:val="22"/>
                <w:szCs w:val="22"/>
              </w:rPr>
              <w:t xml:space="preserve"> </w:t>
            </w:r>
            <w:r w:rsidR="008C0D90" w:rsidRPr="008C0D90">
              <w:rPr>
                <w:rFonts w:asciiTheme="minorHAnsi" w:hAnsiTheme="minorHAnsi" w:cstheme="minorHAnsi"/>
                <w:b w:val="0"/>
                <w:i/>
                <w:color w:val="0070C0"/>
                <w:sz w:val="20"/>
                <w:szCs w:val="20"/>
              </w:rPr>
              <w:t>debería usarse el de secretaría de Dirección y/o quien la dirección designe)</w:t>
            </w:r>
          </w:p>
        </w:tc>
        <w:tc>
          <w:tcPr>
            <w:tcW w:w="2983" w:type="pct"/>
            <w:shd w:val="clear" w:color="auto" w:fill="F6F5EE"/>
          </w:tcPr>
          <w:p w14:paraId="76079F79" w14:textId="77777777" w:rsidR="00081FA6" w:rsidRPr="00931C9C"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1FA2122B"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7EDC0985" w14:textId="77777777" w:rsidR="00081FA6" w:rsidRPr="00081FA6" w:rsidRDefault="008C0D90" w:rsidP="00081FA6">
            <w:pPr>
              <w:spacing w:before="60" w:after="60"/>
              <w:rPr>
                <w:rFonts w:asciiTheme="minorHAnsi" w:hAnsiTheme="minorHAnsi" w:cstheme="minorHAnsi"/>
                <w:sz w:val="22"/>
                <w:szCs w:val="22"/>
              </w:rPr>
            </w:pPr>
            <w:r>
              <w:rPr>
                <w:rFonts w:asciiTheme="minorHAnsi" w:hAnsiTheme="minorHAnsi" w:cstheme="minorHAnsi"/>
                <w:sz w:val="22"/>
                <w:szCs w:val="22"/>
              </w:rPr>
              <w:t>Nivel de complejidad</w:t>
            </w:r>
            <w:r w:rsidRPr="008C0D90">
              <w:rPr>
                <w:rFonts w:asciiTheme="minorHAnsi" w:hAnsiTheme="minorHAnsi" w:cstheme="minorHAnsi"/>
                <w:sz w:val="22"/>
                <w:szCs w:val="22"/>
              </w:rPr>
              <w:t>:</w:t>
            </w:r>
            <w:r w:rsidRPr="008C0D90">
              <w:rPr>
                <w:rFonts w:asciiTheme="minorHAnsi" w:hAnsiTheme="minorHAnsi" w:cstheme="minorHAnsi"/>
                <w:b w:val="0"/>
                <w:i/>
                <w:color w:val="0070C0"/>
                <w:sz w:val="20"/>
                <w:szCs w:val="20"/>
              </w:rPr>
              <w:t xml:space="preserve"> </w:t>
            </w:r>
            <w:r w:rsidR="00081FA6" w:rsidRPr="008C0D90">
              <w:rPr>
                <w:rFonts w:asciiTheme="minorHAnsi" w:hAnsiTheme="minorHAnsi" w:cstheme="minorHAnsi"/>
                <w:b w:val="0"/>
                <w:i/>
                <w:color w:val="0070C0"/>
                <w:sz w:val="20"/>
                <w:szCs w:val="20"/>
              </w:rPr>
              <w:t>(alta, mediana, baja, instituto de especialidades)</w:t>
            </w:r>
          </w:p>
        </w:tc>
        <w:tc>
          <w:tcPr>
            <w:tcW w:w="2983" w:type="pct"/>
            <w:shd w:val="clear" w:color="auto" w:fill="F6F5EE"/>
          </w:tcPr>
          <w:p w14:paraId="5A663F95" w14:textId="77777777" w:rsidR="00081FA6" w:rsidRPr="00931C9C" w:rsidRDefault="00081FA6"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62C653B0"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279FC9B3"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Número total de camas</w:t>
            </w:r>
            <w:r w:rsidR="008C0D90">
              <w:rPr>
                <w:rFonts w:asciiTheme="minorHAnsi" w:hAnsiTheme="minorHAnsi" w:cstheme="minorHAnsi"/>
                <w:sz w:val="22"/>
                <w:szCs w:val="22"/>
              </w:rPr>
              <w:t>:</w:t>
            </w:r>
            <w:r w:rsidRPr="00081FA6">
              <w:rPr>
                <w:rFonts w:asciiTheme="minorHAnsi" w:hAnsiTheme="minorHAnsi" w:cstheme="minorHAnsi"/>
                <w:sz w:val="22"/>
                <w:szCs w:val="22"/>
              </w:rPr>
              <w:t xml:space="preserve"> </w:t>
            </w:r>
            <w:r w:rsidRPr="008C0D90">
              <w:rPr>
                <w:rFonts w:asciiTheme="minorHAnsi" w:hAnsiTheme="minorHAnsi" w:cstheme="minorHAnsi"/>
                <w:b w:val="0"/>
                <w:i/>
                <w:color w:val="0070C0"/>
                <w:sz w:val="20"/>
                <w:szCs w:val="20"/>
              </w:rPr>
              <w:t>(si corresponde)</w:t>
            </w:r>
          </w:p>
        </w:tc>
        <w:tc>
          <w:tcPr>
            <w:tcW w:w="2983" w:type="pct"/>
            <w:shd w:val="clear" w:color="auto" w:fill="F6F5EE"/>
          </w:tcPr>
          <w:p w14:paraId="380995D8" w14:textId="77777777" w:rsidR="00081FA6" w:rsidRPr="00931C9C"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12943317"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6D856711"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Índice Ocupacional</w:t>
            </w:r>
            <w:r w:rsidR="008C0D90">
              <w:rPr>
                <w:rFonts w:asciiTheme="minorHAnsi" w:hAnsiTheme="minorHAnsi" w:cstheme="minorHAnsi"/>
                <w:sz w:val="22"/>
                <w:szCs w:val="22"/>
              </w:rPr>
              <w:t>:</w:t>
            </w:r>
            <w:r w:rsidRPr="00081FA6">
              <w:rPr>
                <w:rFonts w:asciiTheme="minorHAnsi" w:hAnsiTheme="minorHAnsi" w:cstheme="minorHAnsi"/>
                <w:sz w:val="22"/>
                <w:szCs w:val="22"/>
              </w:rPr>
              <w:t xml:space="preserve"> </w:t>
            </w:r>
            <w:r w:rsidRPr="008C0D90">
              <w:rPr>
                <w:rFonts w:asciiTheme="minorHAnsi" w:hAnsiTheme="minorHAnsi" w:cstheme="minorHAnsi"/>
                <w:b w:val="0"/>
                <w:i/>
                <w:color w:val="0070C0"/>
                <w:sz w:val="20"/>
                <w:szCs w:val="20"/>
              </w:rPr>
              <w:t>(en situaciones normales)</w:t>
            </w:r>
          </w:p>
        </w:tc>
        <w:tc>
          <w:tcPr>
            <w:tcW w:w="2983" w:type="pct"/>
            <w:shd w:val="clear" w:color="auto" w:fill="F6F5EE"/>
          </w:tcPr>
          <w:p w14:paraId="31CFF91A" w14:textId="77777777" w:rsidR="00081FA6" w:rsidRPr="00931C9C" w:rsidRDefault="00081FA6"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4B5145C8"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5A78A842"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Número total de funcionarios</w:t>
            </w:r>
            <w:r w:rsidR="008C0D90">
              <w:rPr>
                <w:rFonts w:asciiTheme="minorHAnsi" w:hAnsiTheme="minorHAnsi" w:cstheme="minorHAnsi"/>
                <w:sz w:val="22"/>
                <w:szCs w:val="22"/>
              </w:rPr>
              <w:t>:</w:t>
            </w:r>
          </w:p>
        </w:tc>
        <w:tc>
          <w:tcPr>
            <w:tcW w:w="2983" w:type="pct"/>
            <w:shd w:val="clear" w:color="auto" w:fill="F6F5EE"/>
          </w:tcPr>
          <w:p w14:paraId="61DBE0F0" w14:textId="77777777" w:rsidR="00081FA6" w:rsidRPr="00931C9C"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0B6870E8"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07EEE765"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Descripción general del establecimiento</w:t>
            </w:r>
            <w:r w:rsidR="008C0D90">
              <w:rPr>
                <w:rFonts w:asciiTheme="minorHAnsi" w:hAnsiTheme="minorHAnsi" w:cstheme="minorHAnsi"/>
                <w:sz w:val="22"/>
                <w:szCs w:val="22"/>
              </w:rPr>
              <w:t>:</w:t>
            </w:r>
            <w:r w:rsidRPr="00081FA6">
              <w:rPr>
                <w:rFonts w:asciiTheme="minorHAnsi" w:hAnsiTheme="minorHAnsi" w:cstheme="minorHAnsi"/>
                <w:sz w:val="22"/>
                <w:szCs w:val="22"/>
              </w:rPr>
              <w:t xml:space="preserve"> </w:t>
            </w:r>
            <w:r w:rsidRPr="008C0D90">
              <w:rPr>
                <w:rFonts w:asciiTheme="minorHAnsi" w:hAnsiTheme="minorHAnsi" w:cstheme="minorHAnsi"/>
                <w:b w:val="0"/>
                <w:i/>
                <w:color w:val="0070C0"/>
                <w:sz w:val="20"/>
                <w:szCs w:val="20"/>
              </w:rPr>
              <w:t>(por ejemplo: tipo de prestaciones, función en la red, población beneficiaria, función en emergencias y desastres, etc.)</w:t>
            </w:r>
          </w:p>
        </w:tc>
        <w:tc>
          <w:tcPr>
            <w:tcW w:w="2983" w:type="pct"/>
            <w:shd w:val="clear" w:color="auto" w:fill="F6F5EE"/>
          </w:tcPr>
          <w:p w14:paraId="732FCA15" w14:textId="77777777" w:rsidR="00081FA6" w:rsidRPr="00931C9C" w:rsidRDefault="00081FA6" w:rsidP="008C0D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081FA6" w:rsidRPr="00F43519" w14:paraId="26F3D69B" w14:textId="77777777" w:rsidTr="008C0D90">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40C02FB3" w14:textId="77777777" w:rsidR="00081FA6" w:rsidRPr="00081FA6" w:rsidRDefault="00081FA6" w:rsidP="00081FA6">
            <w:pPr>
              <w:spacing w:before="60" w:after="60"/>
              <w:rPr>
                <w:rFonts w:asciiTheme="minorHAnsi" w:hAnsiTheme="minorHAnsi" w:cstheme="minorHAnsi"/>
                <w:sz w:val="22"/>
                <w:szCs w:val="22"/>
              </w:rPr>
            </w:pPr>
            <w:r w:rsidRPr="00081FA6">
              <w:rPr>
                <w:rFonts w:asciiTheme="minorHAnsi" w:hAnsiTheme="minorHAnsi" w:cstheme="minorHAnsi"/>
                <w:sz w:val="22"/>
                <w:szCs w:val="22"/>
              </w:rPr>
              <w:t xml:space="preserve">Años de Aplicación del Índice </w:t>
            </w:r>
            <w:r w:rsidR="008C0D90">
              <w:rPr>
                <w:rFonts w:asciiTheme="minorHAnsi" w:hAnsiTheme="minorHAnsi" w:cstheme="minorHAnsi"/>
                <w:sz w:val="22"/>
                <w:szCs w:val="22"/>
              </w:rPr>
              <w:t>de Seguridad Hospitalaria (ISH):</w:t>
            </w:r>
            <w:r w:rsidRPr="00081FA6">
              <w:rPr>
                <w:rFonts w:asciiTheme="minorHAnsi" w:hAnsiTheme="minorHAnsi" w:cstheme="minorHAnsi"/>
                <w:sz w:val="22"/>
                <w:szCs w:val="22"/>
              </w:rPr>
              <w:t xml:space="preserve"> </w:t>
            </w:r>
            <w:r w:rsidRPr="008C0D90">
              <w:rPr>
                <w:rFonts w:asciiTheme="minorHAnsi" w:hAnsiTheme="minorHAnsi" w:cstheme="minorHAnsi"/>
                <w:b w:val="0"/>
                <w:i/>
                <w:color w:val="0070C0"/>
                <w:sz w:val="20"/>
                <w:szCs w:val="20"/>
              </w:rPr>
              <w:t>(si no se ha evaluado el establecimiento con el instrumento de ISH  indicar que no se ha aplicado)</w:t>
            </w:r>
          </w:p>
        </w:tc>
        <w:tc>
          <w:tcPr>
            <w:tcW w:w="2983" w:type="pct"/>
            <w:shd w:val="clear" w:color="auto" w:fill="F6F5EE"/>
          </w:tcPr>
          <w:p w14:paraId="27F2C171" w14:textId="77777777" w:rsidR="00081FA6" w:rsidRPr="00931C9C" w:rsidRDefault="00081FA6" w:rsidP="008C0D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081FA6" w:rsidRPr="00F43519" w14:paraId="2EA6EFC4" w14:textId="77777777" w:rsidTr="008C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7" w:type="pct"/>
            <w:shd w:val="clear" w:color="auto" w:fill="EEECE1" w:themeFill="background2"/>
          </w:tcPr>
          <w:p w14:paraId="737CC7E1" w14:textId="77777777" w:rsidR="00081FA6" w:rsidRPr="00081FA6" w:rsidRDefault="00081FA6" w:rsidP="008A7534">
            <w:pPr>
              <w:spacing w:before="60" w:after="60"/>
              <w:rPr>
                <w:rFonts w:asciiTheme="minorHAnsi" w:hAnsiTheme="minorHAnsi" w:cstheme="minorHAnsi"/>
                <w:sz w:val="22"/>
                <w:szCs w:val="22"/>
              </w:rPr>
            </w:pPr>
            <w:r w:rsidRPr="00081FA6">
              <w:rPr>
                <w:rFonts w:asciiTheme="minorHAnsi" w:hAnsiTheme="minorHAnsi" w:cstheme="minorHAnsi"/>
                <w:sz w:val="22"/>
                <w:szCs w:val="22"/>
              </w:rPr>
              <w:t>Distribución Física general</w:t>
            </w:r>
            <w:r w:rsidR="008A7534">
              <w:rPr>
                <w:rFonts w:asciiTheme="minorHAnsi" w:hAnsiTheme="minorHAnsi" w:cstheme="minorHAnsi"/>
                <w:sz w:val="22"/>
                <w:szCs w:val="22"/>
              </w:rPr>
              <w:t xml:space="preserve">: </w:t>
            </w:r>
            <w:r w:rsidRPr="008A7534">
              <w:rPr>
                <w:rFonts w:asciiTheme="minorHAnsi" w:hAnsiTheme="minorHAnsi" w:cstheme="minorHAnsi"/>
                <w:b w:val="0"/>
                <w:i/>
                <w:color w:val="0070C0"/>
                <w:sz w:val="20"/>
                <w:szCs w:val="20"/>
              </w:rPr>
              <w:t>(descripción breve del/os edificio/s principal/es. Años de Construcción, Material de la estructura, fechas de normalización si corresponde. Incluya un plano general en esta sección, puede ser un plano de emplazamiento, con la distribución física del establecimiento).</w:t>
            </w:r>
          </w:p>
        </w:tc>
        <w:tc>
          <w:tcPr>
            <w:tcW w:w="2983" w:type="pct"/>
            <w:shd w:val="clear" w:color="auto" w:fill="F6F5EE"/>
          </w:tcPr>
          <w:p w14:paraId="150CFF32" w14:textId="77777777" w:rsidR="00081FA6" w:rsidRPr="00942812" w:rsidRDefault="00081FA6" w:rsidP="008C0D90">
            <w:pPr>
              <w:spacing w:before="60" w:after="60"/>
              <w:ind w:left="454"/>
              <w:contextualSpacing/>
              <w:cnfStyle w:val="000000100000" w:firstRow="0" w:lastRow="0" w:firstColumn="0" w:lastColumn="0" w:oddVBand="0" w:evenVBand="0" w:oddHBand="1" w:evenHBand="0" w:firstRowFirstColumn="0" w:firstRowLastColumn="0" w:lastRowFirstColumn="0" w:lastRowLastColumn="0"/>
            </w:pPr>
          </w:p>
        </w:tc>
      </w:tr>
      <w:tr w:rsidR="00081FA6" w:rsidRPr="00F43519" w14:paraId="7C067050" w14:textId="77777777" w:rsidTr="008C0D90">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6F5EE"/>
          </w:tcPr>
          <w:p w14:paraId="5548FA6F" w14:textId="77777777" w:rsidR="00081FA6" w:rsidRDefault="00081FA6" w:rsidP="008C0D90">
            <w:pPr>
              <w:rPr>
                <w:b w:val="0"/>
                <w:bCs w:val="0"/>
              </w:rPr>
            </w:pPr>
            <w:r>
              <w:rPr>
                <w:rFonts w:asciiTheme="minorHAnsi" w:hAnsiTheme="minorHAnsi" w:cstheme="minorHAnsi"/>
                <w:sz w:val="22"/>
                <w:szCs w:val="22"/>
              </w:rPr>
              <w:t>P</w:t>
            </w:r>
            <w:r w:rsidRPr="00931C9C">
              <w:rPr>
                <w:rFonts w:asciiTheme="minorHAnsi" w:hAnsiTheme="minorHAnsi" w:cstheme="minorHAnsi"/>
                <w:sz w:val="22"/>
                <w:szCs w:val="22"/>
              </w:rPr>
              <w:t>lano de emplazamiento</w:t>
            </w:r>
            <w:r w:rsidRPr="00931C9C" w:rsidDel="007D37DE">
              <w:rPr>
                <w:rFonts w:asciiTheme="minorHAnsi" w:hAnsiTheme="minorHAnsi" w:cstheme="minorHAnsi"/>
                <w:sz w:val="22"/>
                <w:szCs w:val="22"/>
              </w:rPr>
              <w:t xml:space="preserve"> </w:t>
            </w:r>
            <w:r>
              <w:rPr>
                <w:rFonts w:asciiTheme="minorHAnsi" w:hAnsiTheme="minorHAnsi" w:cstheme="minorHAnsi"/>
                <w:sz w:val="22"/>
                <w:szCs w:val="22"/>
              </w:rPr>
              <w:t>:</w:t>
            </w:r>
          </w:p>
          <w:p w14:paraId="6BBC520F" w14:textId="77777777" w:rsidR="00081FA6" w:rsidRDefault="00081FA6" w:rsidP="008C0D90">
            <w:pPr>
              <w:pStyle w:val="Prrafodelista"/>
              <w:spacing w:before="60" w:after="60"/>
              <w:ind w:left="454"/>
              <w:jc w:val="center"/>
              <w:rPr>
                <w:rFonts w:asciiTheme="minorHAnsi" w:hAnsiTheme="minorHAnsi" w:cstheme="minorHAnsi"/>
                <w:b w:val="0"/>
                <w:bCs w:val="0"/>
              </w:rPr>
            </w:pPr>
            <w:r>
              <w:rPr>
                <w:rFonts w:asciiTheme="minorHAnsi" w:hAnsiTheme="minorHAnsi" w:cstheme="minorHAnsi"/>
                <w:noProof/>
                <w:lang w:val="es-CL" w:eastAsia="es-CL"/>
              </w:rPr>
              <w:drawing>
                <wp:inline distT="0" distB="0" distL="0" distR="0" wp14:anchorId="1FD64F05" wp14:editId="7BA245E9">
                  <wp:extent cx="3603761" cy="3048000"/>
                  <wp:effectExtent l="0" t="0" r="0" b="0"/>
                  <wp:docPr id="1" name="Imagen 1" descr="Ubicación San cam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cación San camilo"/>
                          <pic:cNvPicPr>
                            <a:picLocks noChangeAspect="1" noChangeArrowheads="1"/>
                          </pic:cNvPicPr>
                        </pic:nvPicPr>
                        <pic:blipFill>
                          <a:blip r:embed="rId9">
                            <a:extLst>
                              <a:ext uri="{28A0092B-C50C-407E-A947-70E740481C1C}">
                                <a14:useLocalDpi xmlns:a14="http://schemas.microsoft.com/office/drawing/2010/main" val="0"/>
                              </a:ext>
                            </a:extLst>
                          </a:blip>
                          <a:srcRect l="18515" t="3195" r="20886" b="5417"/>
                          <a:stretch>
                            <a:fillRect/>
                          </a:stretch>
                        </pic:blipFill>
                        <pic:spPr bwMode="auto">
                          <a:xfrm>
                            <a:off x="0" y="0"/>
                            <a:ext cx="3607290" cy="3050985"/>
                          </a:xfrm>
                          <a:prstGeom prst="rect">
                            <a:avLst/>
                          </a:prstGeom>
                          <a:noFill/>
                          <a:ln>
                            <a:noFill/>
                          </a:ln>
                        </pic:spPr>
                      </pic:pic>
                    </a:graphicData>
                  </a:graphic>
                </wp:inline>
              </w:drawing>
            </w:r>
          </w:p>
          <w:p w14:paraId="32A4EC35" w14:textId="77777777" w:rsidR="00081FA6" w:rsidRPr="00931C9C" w:rsidDel="007D37DE" w:rsidRDefault="00081FA6" w:rsidP="008C0D90">
            <w:pPr>
              <w:spacing w:before="60" w:after="60"/>
              <w:ind w:left="454"/>
              <w:contextualSpacing/>
              <w:jc w:val="both"/>
              <w:rPr>
                <w:rFonts w:asciiTheme="minorHAnsi" w:hAnsiTheme="minorHAnsi" w:cstheme="minorHAnsi"/>
                <w:sz w:val="22"/>
                <w:szCs w:val="22"/>
              </w:rPr>
            </w:pPr>
          </w:p>
        </w:tc>
      </w:tr>
    </w:tbl>
    <w:p w14:paraId="1E0F9CB5" w14:textId="77777777" w:rsidR="00AB3ED2" w:rsidRDefault="00F22813" w:rsidP="008A7534">
      <w:pPr>
        <w:jc w:val="both"/>
        <w:rPr>
          <w:rFonts w:asciiTheme="minorHAnsi" w:hAnsiTheme="minorHAnsi" w:cstheme="minorHAnsi"/>
          <w:sz w:val="22"/>
          <w:szCs w:val="22"/>
        </w:rPr>
      </w:pPr>
      <w:r w:rsidRPr="00F43519">
        <w:rPr>
          <w:rFonts w:asciiTheme="minorHAnsi" w:hAnsiTheme="minorHAnsi" w:cstheme="minorHAnsi"/>
          <w:sz w:val="22"/>
          <w:szCs w:val="22"/>
        </w:rPr>
        <w:tab/>
      </w:r>
    </w:p>
    <w:p w14:paraId="2E4A1E09" w14:textId="77777777" w:rsidR="004A3DC9" w:rsidRDefault="00F22813" w:rsidP="0077387B">
      <w:pPr>
        <w:jc w:val="both"/>
        <w:rPr>
          <w:rFonts w:asciiTheme="minorHAnsi" w:hAnsiTheme="minorHAnsi" w:cstheme="minorHAnsi"/>
          <w:sz w:val="22"/>
          <w:szCs w:val="22"/>
        </w:rPr>
      </w:pPr>
      <w:r w:rsidRPr="00F43519">
        <w:rPr>
          <w:rFonts w:asciiTheme="minorHAnsi" w:hAnsiTheme="minorHAnsi" w:cstheme="minorHAnsi"/>
          <w:sz w:val="22"/>
          <w:szCs w:val="22"/>
        </w:rPr>
        <w:tab/>
      </w:r>
    </w:p>
    <w:p w14:paraId="57FB981B" w14:textId="6C6F0FBD" w:rsidR="00F22813" w:rsidRPr="00F43519" w:rsidRDefault="00F22813" w:rsidP="0077387B">
      <w:pPr>
        <w:jc w:val="both"/>
        <w:rPr>
          <w:rFonts w:asciiTheme="minorHAnsi" w:hAnsiTheme="minorHAnsi" w:cstheme="minorHAnsi"/>
          <w:sz w:val="22"/>
          <w:szCs w:val="22"/>
        </w:rPr>
      </w:pPr>
      <w:r w:rsidRPr="00F43519">
        <w:rPr>
          <w:rFonts w:asciiTheme="minorHAnsi" w:hAnsiTheme="minorHAnsi" w:cstheme="minorHAnsi"/>
          <w:sz w:val="22"/>
          <w:szCs w:val="22"/>
        </w:rPr>
        <w:tab/>
      </w:r>
      <w:r w:rsidRPr="00F43519">
        <w:rPr>
          <w:rFonts w:asciiTheme="minorHAnsi" w:hAnsiTheme="minorHAnsi" w:cstheme="minorHAnsi"/>
          <w:sz w:val="22"/>
          <w:szCs w:val="22"/>
        </w:rPr>
        <w:tab/>
      </w:r>
    </w:p>
    <w:p w14:paraId="6A07212B" w14:textId="77777777" w:rsidR="0077387B" w:rsidRPr="00647F27" w:rsidRDefault="00F22813" w:rsidP="00647F27">
      <w:pPr>
        <w:pStyle w:val="Ttulo1"/>
        <w:numPr>
          <w:ilvl w:val="1"/>
          <w:numId w:val="25"/>
        </w:numPr>
      </w:pPr>
      <w:bookmarkStart w:id="2" w:name="_Toc64540702"/>
      <w:r w:rsidRPr="00F43519">
        <w:lastRenderedPageBreak/>
        <w:t>Objetivos</w:t>
      </w:r>
      <w:bookmarkEnd w:id="2"/>
    </w:p>
    <w:p w14:paraId="2E9054E6" w14:textId="77777777" w:rsidR="00290DD1" w:rsidRPr="00F43519" w:rsidRDefault="00290DD1" w:rsidP="00290DD1">
      <w:pPr>
        <w:pStyle w:val="Prrafodelista"/>
        <w:ind w:left="1110"/>
        <w:jc w:val="both"/>
        <w:rPr>
          <w:rFonts w:asciiTheme="minorHAnsi" w:hAnsiTheme="minorHAnsi" w:cstheme="minorHAnsi"/>
          <w:b/>
          <w:sz w:val="22"/>
          <w:szCs w:val="22"/>
        </w:rPr>
      </w:pPr>
    </w:p>
    <w:p w14:paraId="7215D311" w14:textId="047F35C5" w:rsidR="0077387B" w:rsidRPr="00F221C0" w:rsidRDefault="0077387B" w:rsidP="00F221C0">
      <w:pPr>
        <w:pStyle w:val="Ttulo1"/>
        <w:numPr>
          <w:ilvl w:val="2"/>
          <w:numId w:val="25"/>
        </w:numPr>
      </w:pPr>
      <w:bookmarkStart w:id="3" w:name="_Toc64540703"/>
      <w:r w:rsidRPr="00F221C0">
        <w:t>Objetivo General</w:t>
      </w:r>
      <w:bookmarkEnd w:id="3"/>
    </w:p>
    <w:p w14:paraId="4A4F395F" w14:textId="77777777" w:rsidR="000179EF" w:rsidRDefault="000179EF" w:rsidP="000179EF">
      <w:pPr>
        <w:pStyle w:val="Prrafodelista"/>
        <w:ind w:left="1800"/>
        <w:jc w:val="both"/>
        <w:rPr>
          <w:rFonts w:asciiTheme="minorHAnsi" w:hAnsiTheme="minorHAnsi" w:cstheme="minorHAnsi"/>
          <w:b/>
          <w:sz w:val="22"/>
          <w:szCs w:val="22"/>
        </w:rPr>
      </w:pPr>
    </w:p>
    <w:tbl>
      <w:tblPr>
        <w:tblStyle w:val="Listaclara-nfasis11"/>
        <w:tblW w:w="5000" w:type="pct"/>
        <w:shd w:val="clear" w:color="auto" w:fill="EEECE1" w:themeFill="background2"/>
        <w:tblLook w:val="04A0" w:firstRow="1" w:lastRow="0" w:firstColumn="1" w:lastColumn="0" w:noHBand="0" w:noVBand="1"/>
      </w:tblPr>
      <w:tblGrid>
        <w:gridCol w:w="9384"/>
      </w:tblGrid>
      <w:tr w:rsidR="008336C2" w:rsidRPr="008336C2" w14:paraId="6F4AD311" w14:textId="77777777" w:rsidTr="003C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6F5EE"/>
          </w:tcPr>
          <w:p w14:paraId="05ED81B2" w14:textId="33B91134" w:rsidR="00005F37" w:rsidRPr="008336C2" w:rsidRDefault="00016658" w:rsidP="00005F37">
            <w:pPr>
              <w:spacing w:before="60" w:after="60"/>
              <w:rPr>
                <w:rFonts w:asciiTheme="minorHAnsi" w:hAnsiTheme="minorHAnsi" w:cstheme="minorHAnsi"/>
                <w:color w:val="auto"/>
                <w:sz w:val="22"/>
                <w:szCs w:val="22"/>
              </w:rPr>
            </w:pPr>
            <w:r w:rsidRPr="008336C2">
              <w:rPr>
                <w:rFonts w:asciiTheme="minorHAnsi" w:hAnsiTheme="minorHAnsi" w:cstheme="minorHAnsi"/>
                <w:color w:val="auto"/>
                <w:sz w:val="22"/>
                <w:szCs w:val="22"/>
              </w:rPr>
              <w:t xml:space="preserve">Objetivo General:  </w:t>
            </w:r>
          </w:p>
          <w:p w14:paraId="03952C0F" w14:textId="7B4F8881" w:rsidR="00016658" w:rsidRPr="008336C2" w:rsidRDefault="00016658" w:rsidP="00812385">
            <w:pPr>
              <w:pStyle w:val="Prrafodelista"/>
              <w:spacing w:before="120" w:after="120"/>
              <w:ind w:left="567" w:right="284"/>
              <w:contextualSpacing w:val="0"/>
              <w:jc w:val="both"/>
              <w:rPr>
                <w:rFonts w:asciiTheme="minorHAnsi" w:hAnsiTheme="minorHAnsi" w:cstheme="minorHAnsi"/>
                <w:color w:val="auto"/>
                <w:sz w:val="22"/>
                <w:szCs w:val="22"/>
              </w:rPr>
            </w:pPr>
            <w:r w:rsidRPr="008336C2">
              <w:rPr>
                <w:rFonts w:asciiTheme="minorHAnsi" w:hAnsiTheme="minorHAnsi" w:cstheme="minorHAnsi"/>
                <w:b w:val="0"/>
                <w:color w:val="auto"/>
                <w:sz w:val="22"/>
                <w:szCs w:val="22"/>
              </w:rPr>
              <w:t>Establecer el quehacer del establecimiento respecto de las estrategias y acciones de alerta, respuesta y rehabilitación en situaciones de emergencias, desastres y epidemias, a fin de resguardar la continuidad de la atención</w:t>
            </w:r>
            <w:r w:rsidR="0096131C" w:rsidRPr="008336C2">
              <w:rPr>
                <w:rFonts w:asciiTheme="minorHAnsi" w:hAnsiTheme="minorHAnsi" w:cstheme="minorHAnsi"/>
                <w:b w:val="0"/>
                <w:color w:val="auto"/>
                <w:sz w:val="22"/>
                <w:szCs w:val="22"/>
              </w:rPr>
              <w:t xml:space="preserve"> y operación</w:t>
            </w:r>
            <w:r w:rsidRPr="008336C2">
              <w:rPr>
                <w:rFonts w:asciiTheme="minorHAnsi" w:hAnsiTheme="minorHAnsi" w:cstheme="minorHAnsi"/>
                <w:b w:val="0"/>
                <w:color w:val="auto"/>
                <w:sz w:val="22"/>
                <w:szCs w:val="22"/>
              </w:rPr>
              <w:t>, proteger la salud e integridad de sus ocupantes (personal del hospital, pacientes, visitas, etc.) así como salvaguardar sus bienes y equipos. Protección de la vida, de la función y de la inversión</w:t>
            </w:r>
            <w:r w:rsidR="007727E2">
              <w:rPr>
                <w:rFonts w:asciiTheme="minorHAnsi" w:hAnsiTheme="minorHAnsi" w:cstheme="minorHAnsi"/>
                <w:b w:val="0"/>
                <w:color w:val="auto"/>
                <w:sz w:val="22"/>
                <w:szCs w:val="22"/>
              </w:rPr>
              <w:t>.</w:t>
            </w:r>
          </w:p>
          <w:p w14:paraId="0CC7FD3D" w14:textId="77777777" w:rsidR="005F084C" w:rsidRPr="008336C2" w:rsidRDefault="005F084C" w:rsidP="005F084C">
            <w:pPr>
              <w:pStyle w:val="Prrafodelista"/>
              <w:ind w:left="0"/>
              <w:jc w:val="center"/>
              <w:rPr>
                <w:rFonts w:asciiTheme="minorHAnsi" w:hAnsiTheme="minorHAnsi" w:cstheme="minorHAnsi"/>
                <w:b w:val="0"/>
                <w:bCs w:val="0"/>
                <w:color w:val="auto"/>
                <w:sz w:val="22"/>
                <w:szCs w:val="22"/>
              </w:rPr>
            </w:pPr>
          </w:p>
        </w:tc>
      </w:tr>
    </w:tbl>
    <w:p w14:paraId="4804E4F5" w14:textId="77777777" w:rsidR="00AB3ED2" w:rsidRDefault="00AB3ED2" w:rsidP="000179EF">
      <w:pPr>
        <w:pStyle w:val="Prrafodelista"/>
        <w:ind w:left="1800"/>
        <w:jc w:val="both"/>
        <w:rPr>
          <w:rFonts w:asciiTheme="minorHAnsi" w:hAnsiTheme="minorHAnsi" w:cstheme="minorHAnsi"/>
          <w:b/>
          <w:sz w:val="22"/>
          <w:szCs w:val="22"/>
        </w:rPr>
      </w:pPr>
    </w:p>
    <w:p w14:paraId="7ED068A9" w14:textId="3B35F128" w:rsidR="000179EF" w:rsidRPr="00F221C0" w:rsidRDefault="000179EF" w:rsidP="00F221C0">
      <w:pPr>
        <w:pStyle w:val="Ttulo1"/>
        <w:numPr>
          <w:ilvl w:val="2"/>
          <w:numId w:val="25"/>
        </w:numPr>
      </w:pPr>
      <w:bookmarkStart w:id="4" w:name="_Toc64540704"/>
      <w:r w:rsidRPr="00F221C0">
        <w:t>Objetivos Específicos</w:t>
      </w:r>
      <w:bookmarkEnd w:id="4"/>
    </w:p>
    <w:p w14:paraId="1C4C1D8C" w14:textId="77777777" w:rsidR="000179EF" w:rsidRPr="00F43519" w:rsidRDefault="000179EF" w:rsidP="00290DD1">
      <w:pPr>
        <w:jc w:val="both"/>
        <w:rPr>
          <w:rFonts w:asciiTheme="minorHAnsi" w:hAnsiTheme="minorHAnsi" w:cstheme="minorHAnsi"/>
          <w:sz w:val="22"/>
          <w:szCs w:val="22"/>
        </w:rPr>
      </w:pPr>
    </w:p>
    <w:tbl>
      <w:tblPr>
        <w:tblStyle w:val="Listaclara-nfasis11"/>
        <w:tblW w:w="5000" w:type="pct"/>
        <w:tblBorders>
          <w:insideH w:val="single" w:sz="8" w:space="0" w:color="4F81BD" w:themeColor="accent1"/>
          <w:insideV w:val="single" w:sz="4" w:space="0" w:color="4F81BD" w:themeColor="accent1"/>
        </w:tblBorders>
        <w:shd w:val="clear" w:color="auto" w:fill="EEECE1" w:themeFill="background2"/>
        <w:tblLook w:val="04A0" w:firstRow="1" w:lastRow="0" w:firstColumn="1" w:lastColumn="0" w:noHBand="0" w:noVBand="1"/>
      </w:tblPr>
      <w:tblGrid>
        <w:gridCol w:w="9384"/>
      </w:tblGrid>
      <w:tr w:rsidR="008336C2" w:rsidRPr="008336C2" w14:paraId="7981C7AF" w14:textId="77777777" w:rsidTr="003C4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6F5EE"/>
          </w:tcPr>
          <w:p w14:paraId="07365120" w14:textId="03D9103B" w:rsidR="008336C2" w:rsidRPr="008336C2" w:rsidRDefault="008336C2" w:rsidP="008336C2">
            <w:pPr>
              <w:spacing w:before="120" w:after="120"/>
              <w:ind w:right="284"/>
              <w:jc w:val="both"/>
              <w:rPr>
                <w:rFonts w:asciiTheme="minorHAnsi" w:hAnsiTheme="minorHAnsi" w:cstheme="minorHAnsi"/>
                <w:color w:val="auto"/>
                <w:sz w:val="22"/>
                <w:szCs w:val="22"/>
              </w:rPr>
            </w:pPr>
            <w:r w:rsidRPr="008336C2">
              <w:rPr>
                <w:rFonts w:asciiTheme="minorHAnsi" w:hAnsiTheme="minorHAnsi" w:cstheme="minorHAnsi"/>
                <w:color w:val="auto"/>
                <w:sz w:val="22"/>
                <w:szCs w:val="22"/>
              </w:rPr>
              <w:t xml:space="preserve">Objetivos </w:t>
            </w:r>
            <w:r>
              <w:rPr>
                <w:rFonts w:asciiTheme="minorHAnsi" w:hAnsiTheme="minorHAnsi" w:cstheme="minorHAnsi"/>
                <w:color w:val="auto"/>
                <w:sz w:val="22"/>
                <w:szCs w:val="22"/>
              </w:rPr>
              <w:t>Específicos:</w:t>
            </w:r>
          </w:p>
          <w:p w14:paraId="70178095" w14:textId="77777777" w:rsidR="00D97B6B"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Identificar amenazas y los riesgos respecto de los cuales debe desarrollar protocolos y/o procedimientos específicos por variable de riesgo.</w:t>
            </w:r>
          </w:p>
          <w:p w14:paraId="50ACD11C" w14:textId="77777777" w:rsidR="00D97B6B"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 xml:space="preserve">Definir los protocolos y mecanismos de activación y desactivación del COE del </w:t>
            </w:r>
            <w:r w:rsidR="00A6235C" w:rsidRPr="008336C2">
              <w:rPr>
                <w:rFonts w:asciiTheme="minorHAnsi" w:hAnsiTheme="minorHAnsi" w:cstheme="minorHAnsi"/>
                <w:b w:val="0"/>
                <w:color w:val="auto"/>
                <w:sz w:val="22"/>
                <w:szCs w:val="22"/>
              </w:rPr>
              <w:t>Establecimiento</w:t>
            </w:r>
            <w:r w:rsidRPr="008336C2">
              <w:rPr>
                <w:rFonts w:asciiTheme="minorHAnsi" w:hAnsiTheme="minorHAnsi" w:cstheme="minorHAnsi"/>
                <w:b w:val="0"/>
                <w:color w:val="auto"/>
                <w:sz w:val="22"/>
                <w:szCs w:val="22"/>
              </w:rPr>
              <w:t>.</w:t>
            </w:r>
          </w:p>
          <w:p w14:paraId="10DEF81D" w14:textId="77777777" w:rsidR="00D97B6B"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 xml:space="preserve">Definir la estructura operativa, roles, funciones específicas y mecanismos de respuesta del </w:t>
            </w:r>
            <w:r w:rsidR="00A6235C" w:rsidRPr="008336C2">
              <w:rPr>
                <w:rFonts w:asciiTheme="minorHAnsi" w:hAnsiTheme="minorHAnsi" w:cstheme="minorHAnsi"/>
                <w:b w:val="0"/>
                <w:color w:val="auto"/>
                <w:sz w:val="22"/>
                <w:szCs w:val="22"/>
              </w:rPr>
              <w:t xml:space="preserve">Establecimiento </w:t>
            </w:r>
            <w:r w:rsidRPr="008336C2">
              <w:rPr>
                <w:rFonts w:asciiTheme="minorHAnsi" w:hAnsiTheme="minorHAnsi" w:cstheme="minorHAnsi"/>
                <w:b w:val="0"/>
                <w:color w:val="auto"/>
                <w:sz w:val="22"/>
                <w:szCs w:val="22"/>
              </w:rPr>
              <w:t>ante emergencias, desastres y epidemias para asegura</w:t>
            </w:r>
            <w:r w:rsidR="00A6235C" w:rsidRPr="008336C2">
              <w:rPr>
                <w:rFonts w:asciiTheme="minorHAnsi" w:hAnsiTheme="minorHAnsi" w:cstheme="minorHAnsi"/>
                <w:b w:val="0"/>
                <w:color w:val="auto"/>
                <w:sz w:val="22"/>
                <w:szCs w:val="22"/>
              </w:rPr>
              <w:t>r la continuidad de la atención.</w:t>
            </w:r>
          </w:p>
          <w:p w14:paraId="54E13B50" w14:textId="77777777" w:rsidR="00D97B6B"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 xml:space="preserve">Identificar los recursos y capacidades existentes y potencialmente disponibles en el </w:t>
            </w:r>
            <w:r w:rsidR="00A6235C" w:rsidRPr="008336C2">
              <w:rPr>
                <w:rFonts w:asciiTheme="minorHAnsi" w:hAnsiTheme="minorHAnsi" w:cstheme="minorHAnsi"/>
                <w:b w:val="0"/>
                <w:color w:val="auto"/>
                <w:sz w:val="22"/>
                <w:szCs w:val="22"/>
              </w:rPr>
              <w:t xml:space="preserve">Establecimiento </w:t>
            </w:r>
            <w:r w:rsidRPr="008336C2">
              <w:rPr>
                <w:rFonts w:asciiTheme="minorHAnsi" w:hAnsiTheme="minorHAnsi" w:cstheme="minorHAnsi"/>
                <w:b w:val="0"/>
                <w:color w:val="auto"/>
                <w:sz w:val="22"/>
                <w:szCs w:val="22"/>
              </w:rPr>
              <w:t>de Salud frente a diferentes situaciones de emer</w:t>
            </w:r>
            <w:r w:rsidR="00A6235C" w:rsidRPr="008336C2">
              <w:rPr>
                <w:rFonts w:asciiTheme="minorHAnsi" w:hAnsiTheme="minorHAnsi" w:cstheme="minorHAnsi"/>
                <w:b w:val="0"/>
                <w:color w:val="auto"/>
                <w:sz w:val="22"/>
                <w:szCs w:val="22"/>
              </w:rPr>
              <w:t>gencias, desastres y epidemias.</w:t>
            </w:r>
          </w:p>
          <w:p w14:paraId="5FAD508A" w14:textId="77777777" w:rsidR="00D97B6B"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 xml:space="preserve">Definir los procedimientos para la aplicación de los instrumentos disponibles para evaluar estado </w:t>
            </w:r>
            <w:r w:rsidR="00A6235C" w:rsidRPr="008336C2">
              <w:rPr>
                <w:rFonts w:asciiTheme="minorHAnsi" w:hAnsiTheme="minorHAnsi" w:cstheme="minorHAnsi"/>
                <w:b w:val="0"/>
                <w:color w:val="auto"/>
                <w:sz w:val="22"/>
                <w:szCs w:val="22"/>
              </w:rPr>
              <w:t xml:space="preserve">del establecimiento </w:t>
            </w:r>
            <w:r w:rsidRPr="008336C2">
              <w:rPr>
                <w:rFonts w:asciiTheme="minorHAnsi" w:hAnsiTheme="minorHAnsi" w:cstheme="minorHAnsi"/>
                <w:b w:val="0"/>
                <w:color w:val="auto"/>
                <w:sz w:val="22"/>
                <w:szCs w:val="22"/>
              </w:rPr>
              <w:t>ante la ocurrencia de situaciones de emergencias, desastres y epidemias.</w:t>
            </w:r>
          </w:p>
          <w:p w14:paraId="16F7AE3A" w14:textId="77777777" w:rsidR="00D97B6B"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Definir los protocolos de comunicación</w:t>
            </w:r>
            <w:r w:rsidR="00175E16" w:rsidRPr="008336C2">
              <w:rPr>
                <w:rFonts w:asciiTheme="minorHAnsi" w:hAnsiTheme="minorHAnsi" w:cstheme="minorHAnsi"/>
                <w:b w:val="0"/>
                <w:color w:val="auto"/>
                <w:sz w:val="22"/>
                <w:szCs w:val="22"/>
              </w:rPr>
              <w:t xml:space="preserve">, </w:t>
            </w:r>
            <w:r w:rsidRPr="008336C2">
              <w:rPr>
                <w:rFonts w:asciiTheme="minorHAnsi" w:hAnsiTheme="minorHAnsi" w:cstheme="minorHAnsi"/>
                <w:b w:val="0"/>
                <w:color w:val="auto"/>
                <w:sz w:val="22"/>
                <w:szCs w:val="22"/>
              </w:rPr>
              <w:t>flujos de información</w:t>
            </w:r>
            <w:r w:rsidR="00175E16" w:rsidRPr="008336C2">
              <w:rPr>
                <w:rFonts w:asciiTheme="minorHAnsi" w:hAnsiTheme="minorHAnsi" w:cstheme="minorHAnsi"/>
                <w:b w:val="0"/>
                <w:color w:val="auto"/>
                <w:sz w:val="22"/>
                <w:szCs w:val="22"/>
              </w:rPr>
              <w:t>, información a la comunidad y medios de comunicación</w:t>
            </w:r>
            <w:r w:rsidRPr="008336C2">
              <w:rPr>
                <w:rFonts w:asciiTheme="minorHAnsi" w:hAnsiTheme="minorHAnsi" w:cstheme="minorHAnsi"/>
                <w:b w:val="0"/>
                <w:color w:val="auto"/>
                <w:sz w:val="22"/>
                <w:szCs w:val="22"/>
              </w:rPr>
              <w:t>.</w:t>
            </w:r>
          </w:p>
          <w:p w14:paraId="36E3B6B8" w14:textId="5D0FA3F3" w:rsidR="00175E16" w:rsidRPr="008336C2" w:rsidRDefault="00D97B6B"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color w:val="auto"/>
                <w:sz w:val="22"/>
                <w:szCs w:val="22"/>
              </w:rPr>
              <w:t>Establecer los mecanismos de coordinación institucional</w:t>
            </w:r>
            <w:r w:rsidR="00175E16" w:rsidRPr="008336C2">
              <w:rPr>
                <w:rFonts w:asciiTheme="minorHAnsi" w:hAnsiTheme="minorHAnsi" w:cstheme="minorHAnsi"/>
                <w:b w:val="0"/>
                <w:color w:val="auto"/>
                <w:sz w:val="22"/>
                <w:szCs w:val="22"/>
              </w:rPr>
              <w:t xml:space="preserve"> e interinstitucional</w:t>
            </w:r>
            <w:r w:rsidRPr="008336C2">
              <w:rPr>
                <w:rFonts w:asciiTheme="minorHAnsi" w:hAnsiTheme="minorHAnsi" w:cstheme="minorHAnsi"/>
                <w:b w:val="0"/>
                <w:color w:val="auto"/>
                <w:sz w:val="22"/>
                <w:szCs w:val="22"/>
              </w:rPr>
              <w:t>, definiendo las acciones para las fases de alerta, respuesta y rehabilitación</w:t>
            </w:r>
          </w:p>
          <w:p w14:paraId="58E58DE7" w14:textId="77777777" w:rsidR="00812385" w:rsidRPr="008336C2" w:rsidRDefault="00812385" w:rsidP="006C762E">
            <w:pPr>
              <w:pStyle w:val="Prrafodelista"/>
              <w:numPr>
                <w:ilvl w:val="0"/>
                <w:numId w:val="18"/>
              </w:numPr>
              <w:spacing w:before="120" w:after="120"/>
              <w:ind w:right="284"/>
              <w:contextualSpacing w:val="0"/>
              <w:jc w:val="both"/>
              <w:rPr>
                <w:rFonts w:asciiTheme="minorHAnsi" w:hAnsiTheme="minorHAnsi" w:cstheme="minorHAnsi"/>
                <w:b w:val="0"/>
                <w:color w:val="auto"/>
                <w:sz w:val="22"/>
                <w:szCs w:val="22"/>
              </w:rPr>
            </w:pPr>
            <w:r w:rsidRPr="008336C2">
              <w:rPr>
                <w:rFonts w:asciiTheme="minorHAnsi" w:hAnsiTheme="minorHAnsi" w:cstheme="minorHAnsi"/>
                <w:b w:val="0"/>
                <w:i/>
                <w:color w:val="auto"/>
                <w:sz w:val="20"/>
                <w:szCs w:val="20"/>
              </w:rPr>
              <w:t>Otros que se definan localmente</w:t>
            </w:r>
          </w:p>
        </w:tc>
      </w:tr>
    </w:tbl>
    <w:p w14:paraId="771021BC" w14:textId="77777777" w:rsidR="00043334" w:rsidRPr="00F43519" w:rsidRDefault="00043334" w:rsidP="00290DD1">
      <w:pPr>
        <w:jc w:val="both"/>
        <w:rPr>
          <w:rFonts w:asciiTheme="minorHAnsi" w:hAnsiTheme="minorHAnsi" w:cstheme="minorHAnsi"/>
          <w:sz w:val="22"/>
          <w:szCs w:val="22"/>
        </w:rPr>
      </w:pPr>
    </w:p>
    <w:p w14:paraId="40EB1D70" w14:textId="77777777" w:rsidR="00B14B74" w:rsidRPr="00647F27" w:rsidRDefault="00B12A98" w:rsidP="00647F27">
      <w:pPr>
        <w:pStyle w:val="Ttulo1"/>
        <w:numPr>
          <w:ilvl w:val="1"/>
          <w:numId w:val="25"/>
        </w:numPr>
      </w:pPr>
      <w:bookmarkStart w:id="5" w:name="_Toc64540705"/>
      <w:r w:rsidRPr="00F43519">
        <w:t>Cobertura,</w:t>
      </w:r>
      <w:r w:rsidR="00F22813" w:rsidRPr="00F43519">
        <w:t xml:space="preserve"> Amplitud</w:t>
      </w:r>
      <w:r w:rsidRPr="00F43519">
        <w:t xml:space="preserve"> y Alcance</w:t>
      </w:r>
      <w:bookmarkEnd w:id="5"/>
    </w:p>
    <w:p w14:paraId="16D53113" w14:textId="77777777" w:rsidR="00B14B74" w:rsidRPr="00F43519" w:rsidRDefault="00B14B74" w:rsidP="00B14B74">
      <w:pPr>
        <w:jc w:val="both"/>
        <w:rPr>
          <w:rFonts w:asciiTheme="minorHAnsi" w:hAnsiTheme="minorHAnsi" w:cstheme="minorHAnsi"/>
          <w:sz w:val="22"/>
          <w:szCs w:val="22"/>
        </w:rPr>
      </w:pPr>
    </w:p>
    <w:tbl>
      <w:tblPr>
        <w:tblW w:w="9544"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2905"/>
        <w:gridCol w:w="6639"/>
      </w:tblGrid>
      <w:tr w:rsidR="003C4C35" w:rsidRPr="00F43519" w14:paraId="216A00C8" w14:textId="77777777" w:rsidTr="003E2325">
        <w:trPr>
          <w:trHeight w:val="230"/>
        </w:trPr>
        <w:tc>
          <w:tcPr>
            <w:tcW w:w="954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0BC86226" w14:textId="77777777" w:rsidR="003C4C35" w:rsidRPr="004C36F6" w:rsidRDefault="003C4C35" w:rsidP="003C4C35">
            <w:pPr>
              <w:spacing w:before="60" w:after="60"/>
              <w:rPr>
                <w:rFonts w:asciiTheme="minorHAnsi" w:hAnsiTheme="minorHAnsi" w:cstheme="minorHAnsi"/>
                <w:i/>
                <w:color w:val="0070C0"/>
                <w:sz w:val="20"/>
                <w:szCs w:val="20"/>
              </w:rPr>
            </w:pPr>
            <w:r w:rsidRPr="004C36F6">
              <w:rPr>
                <w:rFonts w:asciiTheme="minorHAnsi" w:hAnsiTheme="minorHAnsi" w:cstheme="minorHAnsi"/>
                <w:i/>
                <w:color w:val="0070C0"/>
                <w:sz w:val="20"/>
                <w:szCs w:val="20"/>
              </w:rPr>
              <w:t>Para la perspectiva de Establecimientos de Salud se recomienda considerar:</w:t>
            </w:r>
          </w:p>
        </w:tc>
      </w:tr>
      <w:tr w:rsidR="003C4C35" w:rsidRPr="00F43519" w14:paraId="5F2763BA" w14:textId="77777777" w:rsidTr="003C4C35">
        <w:trPr>
          <w:trHeight w:val="518"/>
        </w:trPr>
        <w:tc>
          <w:tcPr>
            <w:tcW w:w="2905" w:type="dxa"/>
            <w:shd w:val="clear" w:color="auto" w:fill="EEECE1" w:themeFill="background2"/>
            <w:hideMark/>
          </w:tcPr>
          <w:p w14:paraId="4FBE6A38" w14:textId="63C61236" w:rsidR="003C4C35" w:rsidRPr="00812385" w:rsidRDefault="003C4C35" w:rsidP="00C712FE">
            <w:pPr>
              <w:spacing w:before="60" w:after="60"/>
              <w:rPr>
                <w:rFonts w:ascii="Calibri" w:hAnsi="Calibri"/>
                <w:lang w:eastAsia="es-CL"/>
              </w:rPr>
            </w:pPr>
            <w:r w:rsidRPr="00AE729E">
              <w:rPr>
                <w:rFonts w:asciiTheme="minorHAnsi" w:hAnsiTheme="minorHAnsi" w:cstheme="minorHAnsi"/>
                <w:b/>
                <w:bCs/>
                <w:sz w:val="22"/>
                <w:szCs w:val="22"/>
              </w:rPr>
              <w:t>Cobertura:</w:t>
            </w:r>
            <w:r w:rsidRPr="00F43519">
              <w:rPr>
                <w:rFonts w:asciiTheme="minorHAnsi" w:hAnsiTheme="minorHAnsi" w:cstheme="minorHAnsi"/>
                <w:bCs/>
                <w:sz w:val="22"/>
                <w:szCs w:val="22"/>
              </w:rPr>
              <w:t xml:space="preserve"> </w:t>
            </w:r>
            <w:r w:rsidR="00812385" w:rsidRPr="003C4C35">
              <w:rPr>
                <w:rFonts w:asciiTheme="minorHAnsi" w:hAnsiTheme="minorHAnsi" w:cstheme="minorHAnsi"/>
                <w:bCs/>
                <w:i/>
                <w:color w:val="0070C0"/>
                <w:sz w:val="20"/>
                <w:szCs w:val="20"/>
              </w:rPr>
              <w:t>(Corresponde a la Infraestructura y ocupantes que comprende el establecimiento de Salud. Igualmente se relaciona con la pobl</w:t>
            </w:r>
            <w:r w:rsidR="00E30C99">
              <w:rPr>
                <w:rFonts w:asciiTheme="minorHAnsi" w:hAnsiTheme="minorHAnsi" w:cstheme="minorHAnsi"/>
                <w:bCs/>
                <w:i/>
                <w:color w:val="0070C0"/>
                <w:sz w:val="20"/>
                <w:szCs w:val="20"/>
              </w:rPr>
              <w:t xml:space="preserve">ación beneficiaria y territorio </w:t>
            </w:r>
            <w:r w:rsidR="00812385" w:rsidRPr="003C4C35">
              <w:rPr>
                <w:rFonts w:asciiTheme="minorHAnsi" w:hAnsiTheme="minorHAnsi" w:cstheme="minorHAnsi"/>
                <w:bCs/>
                <w:i/>
                <w:color w:val="0070C0"/>
                <w:sz w:val="20"/>
                <w:szCs w:val="20"/>
              </w:rPr>
              <w:t>que atiende</w:t>
            </w:r>
            <w:r w:rsidR="00812385">
              <w:rPr>
                <w:rFonts w:asciiTheme="minorHAnsi" w:hAnsiTheme="minorHAnsi" w:cstheme="minorHAnsi"/>
                <w:bCs/>
                <w:i/>
                <w:color w:val="0070C0"/>
                <w:sz w:val="20"/>
                <w:szCs w:val="20"/>
              </w:rPr>
              <w:t>)</w:t>
            </w:r>
          </w:p>
        </w:tc>
        <w:tc>
          <w:tcPr>
            <w:tcW w:w="6639" w:type="dxa"/>
            <w:shd w:val="clear" w:color="auto" w:fill="F6F5EE"/>
          </w:tcPr>
          <w:p w14:paraId="56FDBC23" w14:textId="39506639" w:rsidR="00812385" w:rsidRPr="003C4C35" w:rsidRDefault="00812385" w:rsidP="00E30C99">
            <w:pPr>
              <w:spacing w:before="60" w:after="60"/>
              <w:rPr>
                <w:rFonts w:asciiTheme="minorHAnsi" w:hAnsiTheme="minorHAnsi" w:cstheme="minorHAnsi"/>
                <w:sz w:val="22"/>
                <w:szCs w:val="22"/>
              </w:rPr>
            </w:pPr>
          </w:p>
        </w:tc>
      </w:tr>
      <w:tr w:rsidR="003C4C35" w:rsidRPr="00F43519" w14:paraId="2CCB747F" w14:textId="77777777" w:rsidTr="003C4C35">
        <w:trPr>
          <w:trHeight w:val="334"/>
        </w:trPr>
        <w:tc>
          <w:tcPr>
            <w:tcW w:w="2905" w:type="dxa"/>
            <w:shd w:val="clear" w:color="auto" w:fill="EEECE1" w:themeFill="background2"/>
            <w:hideMark/>
          </w:tcPr>
          <w:p w14:paraId="0529CEAF" w14:textId="77777777" w:rsidR="003C4C35" w:rsidRPr="00F43519" w:rsidRDefault="003C4C35" w:rsidP="00812385">
            <w:pPr>
              <w:spacing w:before="60" w:after="60"/>
              <w:rPr>
                <w:rFonts w:asciiTheme="minorHAnsi" w:hAnsiTheme="minorHAnsi" w:cstheme="minorHAnsi"/>
                <w:bCs/>
              </w:rPr>
            </w:pPr>
            <w:r w:rsidRPr="00AE729E">
              <w:rPr>
                <w:rFonts w:asciiTheme="minorHAnsi" w:hAnsiTheme="minorHAnsi" w:cstheme="minorHAnsi"/>
                <w:b/>
                <w:bCs/>
                <w:sz w:val="22"/>
                <w:szCs w:val="22"/>
              </w:rPr>
              <w:t>Amplitud:</w:t>
            </w:r>
            <w:r w:rsidRPr="00F43519">
              <w:rPr>
                <w:rFonts w:asciiTheme="minorHAnsi" w:hAnsiTheme="minorHAnsi" w:cstheme="minorHAnsi"/>
                <w:bCs/>
                <w:sz w:val="22"/>
                <w:szCs w:val="22"/>
              </w:rPr>
              <w:t xml:space="preserve"> </w:t>
            </w:r>
            <w:r w:rsidR="00812385" w:rsidRPr="003C4C35">
              <w:rPr>
                <w:rFonts w:asciiTheme="minorHAnsi" w:hAnsiTheme="minorHAnsi" w:cstheme="minorHAnsi"/>
                <w:bCs/>
                <w:i/>
                <w:color w:val="0070C0"/>
                <w:sz w:val="20"/>
                <w:szCs w:val="20"/>
              </w:rPr>
              <w:t>(Corresponde a las áreas del establecimiento que tienen participación y</w:t>
            </w:r>
            <w:r w:rsidR="00812385">
              <w:rPr>
                <w:rFonts w:asciiTheme="minorHAnsi" w:hAnsiTheme="minorHAnsi" w:cstheme="minorHAnsi"/>
                <w:bCs/>
                <w:i/>
                <w:color w:val="0070C0"/>
                <w:sz w:val="20"/>
                <w:szCs w:val="20"/>
              </w:rPr>
              <w:t xml:space="preserve"> funciones definidas en el Plan)</w:t>
            </w:r>
            <w:r w:rsidR="00812385" w:rsidRPr="003C4C35">
              <w:rPr>
                <w:rFonts w:asciiTheme="minorHAnsi" w:hAnsiTheme="minorHAnsi" w:cstheme="minorHAnsi"/>
                <w:bCs/>
                <w:i/>
                <w:color w:val="0070C0"/>
                <w:sz w:val="20"/>
                <w:szCs w:val="20"/>
              </w:rPr>
              <w:t xml:space="preserve">  </w:t>
            </w:r>
          </w:p>
        </w:tc>
        <w:tc>
          <w:tcPr>
            <w:tcW w:w="6639" w:type="dxa"/>
            <w:shd w:val="clear" w:color="auto" w:fill="F6F5EE"/>
          </w:tcPr>
          <w:p w14:paraId="08C94792" w14:textId="5C6E7AC9" w:rsidR="00812385" w:rsidRPr="003C4C35" w:rsidRDefault="00812385" w:rsidP="00C712FE">
            <w:pPr>
              <w:spacing w:before="60" w:after="60"/>
              <w:rPr>
                <w:rFonts w:asciiTheme="minorHAnsi" w:hAnsiTheme="minorHAnsi" w:cstheme="minorHAnsi"/>
                <w:sz w:val="22"/>
                <w:szCs w:val="22"/>
              </w:rPr>
            </w:pPr>
          </w:p>
        </w:tc>
      </w:tr>
      <w:tr w:rsidR="003C4C35" w:rsidRPr="00F43519" w14:paraId="3790C763" w14:textId="77777777" w:rsidTr="003C4C35">
        <w:trPr>
          <w:trHeight w:val="733"/>
        </w:trPr>
        <w:tc>
          <w:tcPr>
            <w:tcW w:w="2905" w:type="dxa"/>
            <w:shd w:val="clear" w:color="auto" w:fill="EEECE1" w:themeFill="background2"/>
            <w:hideMark/>
          </w:tcPr>
          <w:p w14:paraId="1440F86B" w14:textId="77777777" w:rsidR="003C4C35" w:rsidRDefault="003C4C35" w:rsidP="006A6FEC">
            <w:pPr>
              <w:rPr>
                <w:rFonts w:asciiTheme="minorHAnsi" w:hAnsiTheme="minorHAnsi" w:cstheme="minorHAnsi"/>
                <w:bCs/>
              </w:rPr>
            </w:pPr>
            <w:r w:rsidRPr="00AE729E">
              <w:rPr>
                <w:rFonts w:asciiTheme="minorHAnsi" w:hAnsiTheme="minorHAnsi" w:cstheme="minorHAnsi"/>
                <w:b/>
                <w:bCs/>
                <w:sz w:val="22"/>
                <w:szCs w:val="22"/>
              </w:rPr>
              <w:lastRenderedPageBreak/>
              <w:t>Alcance:</w:t>
            </w:r>
            <w:r w:rsidRPr="00F43519">
              <w:rPr>
                <w:rFonts w:asciiTheme="minorHAnsi" w:hAnsiTheme="minorHAnsi" w:cstheme="minorHAnsi"/>
                <w:bCs/>
                <w:sz w:val="22"/>
                <w:szCs w:val="22"/>
              </w:rPr>
              <w:t xml:space="preserve"> </w:t>
            </w:r>
            <w:r w:rsidR="00812385" w:rsidRPr="00812385">
              <w:rPr>
                <w:rFonts w:asciiTheme="minorHAnsi" w:hAnsiTheme="minorHAnsi" w:cstheme="minorHAnsi"/>
                <w:bCs/>
                <w:i/>
                <w:color w:val="0070C0"/>
                <w:sz w:val="20"/>
                <w:szCs w:val="20"/>
              </w:rPr>
              <w:t>(Considerar todas las condiciones que puedan superar la capacidad de respuesta del establecimiento)</w:t>
            </w:r>
          </w:p>
          <w:p w14:paraId="1B86D0E7" w14:textId="77777777" w:rsidR="003C4C35" w:rsidRDefault="003C4C35" w:rsidP="006A6FEC">
            <w:pPr>
              <w:rPr>
                <w:rFonts w:asciiTheme="minorHAnsi" w:hAnsiTheme="minorHAnsi" w:cstheme="minorHAnsi"/>
                <w:bCs/>
              </w:rPr>
            </w:pPr>
          </w:p>
          <w:p w14:paraId="1E08F1F5" w14:textId="77777777" w:rsidR="003C4C35" w:rsidRPr="00F43519" w:rsidRDefault="003C4C35" w:rsidP="00220A0C">
            <w:pPr>
              <w:rPr>
                <w:rFonts w:asciiTheme="minorHAnsi" w:hAnsiTheme="minorHAnsi" w:cstheme="minorHAnsi"/>
                <w:bCs/>
              </w:rPr>
            </w:pPr>
          </w:p>
        </w:tc>
        <w:tc>
          <w:tcPr>
            <w:tcW w:w="6639" w:type="dxa"/>
            <w:shd w:val="clear" w:color="auto" w:fill="F6F5EE"/>
          </w:tcPr>
          <w:p w14:paraId="5836F4C8" w14:textId="77777777" w:rsidR="003C4C35" w:rsidRDefault="003C4C35" w:rsidP="003C4C35">
            <w:pPr>
              <w:spacing w:before="60" w:after="60"/>
              <w:jc w:val="both"/>
              <w:rPr>
                <w:rFonts w:asciiTheme="minorHAnsi" w:hAnsiTheme="minorHAnsi" w:cstheme="minorHAnsi"/>
                <w:sz w:val="22"/>
                <w:szCs w:val="22"/>
              </w:rPr>
            </w:pPr>
            <w:r w:rsidRPr="003C4C35">
              <w:rPr>
                <w:rFonts w:asciiTheme="minorHAnsi" w:hAnsiTheme="minorHAnsi" w:cstheme="minorHAnsi"/>
                <w:sz w:val="22"/>
                <w:szCs w:val="22"/>
              </w:rPr>
              <w:t>El presente plan, considerando las condiciones de riesgo y vulnerabilidad locales,  define su ejecución en situaciones de emergencias, desastres y epidemias que por su magnitud, nivel de afectación a las personas, bienes y medioambiente, superen la capacidad de respuesta del funcionamiento normal del establecimiento de salud.</w:t>
            </w:r>
          </w:p>
          <w:p w14:paraId="4F598003" w14:textId="3E00A062" w:rsidR="00E30C99" w:rsidRPr="00E30C99" w:rsidRDefault="00E30C99" w:rsidP="003D1E59">
            <w:pPr>
              <w:spacing w:before="60" w:after="60"/>
              <w:rPr>
                <w:rFonts w:asciiTheme="minorHAnsi" w:hAnsiTheme="minorHAnsi" w:cstheme="minorHAnsi"/>
                <w:bCs/>
                <w:i/>
                <w:color w:val="0070C0"/>
                <w:sz w:val="20"/>
                <w:szCs w:val="20"/>
              </w:rPr>
            </w:pPr>
            <w:r w:rsidRPr="003C4C35">
              <w:rPr>
                <w:rFonts w:asciiTheme="minorHAnsi" w:hAnsiTheme="minorHAnsi" w:cstheme="minorHAnsi"/>
                <w:bCs/>
                <w:i/>
                <w:color w:val="0070C0"/>
                <w:sz w:val="20"/>
                <w:szCs w:val="20"/>
              </w:rPr>
              <w:t>En Anexos se recomienda adjuntar todos aquellos protocolos o procedimientos complementarios por variable de riesgo, como por ejemplo: Plan de contingencia por interrupción de suministro eléctrico y de agua potable, Plan de evacuación (en caso de sismo, inundación, incendio, escape de gas, etc.), Plan de emergencia química, Plan de contingencia por derrame de residuos peligrosos o especiales, etc</w:t>
            </w:r>
            <w:r w:rsidRPr="003C4C35">
              <w:rPr>
                <w:rFonts w:asciiTheme="minorHAnsi" w:hAnsiTheme="minorHAnsi" w:cstheme="minorHAnsi"/>
                <w:bCs/>
                <w:i/>
                <w:color w:val="0070C0"/>
                <w:sz w:val="20"/>
                <w:szCs w:val="20"/>
                <w:highlight w:val="cyan"/>
              </w:rPr>
              <w:t>. (ver Anexo 8.</w:t>
            </w:r>
            <w:r w:rsidR="003D1E59">
              <w:rPr>
                <w:rFonts w:asciiTheme="minorHAnsi" w:hAnsiTheme="minorHAnsi" w:cstheme="minorHAnsi"/>
                <w:bCs/>
                <w:i/>
                <w:color w:val="0070C0"/>
                <w:sz w:val="20"/>
                <w:szCs w:val="20"/>
                <w:highlight w:val="cyan"/>
              </w:rPr>
              <w:t>9</w:t>
            </w:r>
            <w:r w:rsidRPr="003C4C35">
              <w:rPr>
                <w:rFonts w:asciiTheme="minorHAnsi" w:hAnsiTheme="minorHAnsi" w:cstheme="minorHAnsi"/>
                <w:bCs/>
                <w:i/>
                <w:color w:val="0070C0"/>
                <w:sz w:val="20"/>
                <w:szCs w:val="20"/>
                <w:highlight w:val="cyan"/>
              </w:rPr>
              <w:t>.)</w:t>
            </w:r>
          </w:p>
        </w:tc>
      </w:tr>
    </w:tbl>
    <w:p w14:paraId="483DE1B4" w14:textId="77777777" w:rsidR="00CD31F5" w:rsidRDefault="00CD31F5" w:rsidP="00B14B74">
      <w:pPr>
        <w:jc w:val="both"/>
        <w:rPr>
          <w:rFonts w:asciiTheme="minorHAnsi" w:hAnsiTheme="minorHAnsi" w:cstheme="minorHAnsi"/>
          <w:sz w:val="22"/>
          <w:szCs w:val="22"/>
        </w:rPr>
      </w:pPr>
    </w:p>
    <w:p w14:paraId="09088DD6" w14:textId="77777777" w:rsidR="00F22813" w:rsidRPr="00647F27" w:rsidRDefault="00CE5158" w:rsidP="00647F27">
      <w:pPr>
        <w:pStyle w:val="Ttulo1"/>
        <w:numPr>
          <w:ilvl w:val="1"/>
          <w:numId w:val="25"/>
        </w:numPr>
      </w:pPr>
      <w:bookmarkStart w:id="6" w:name="_Toc64540706"/>
      <w:r w:rsidRPr="00647F27">
        <w:t>Relación</w:t>
      </w:r>
      <w:r w:rsidR="00F22813" w:rsidRPr="00647F27">
        <w:t xml:space="preserve"> con Otros Planes</w:t>
      </w:r>
      <w:bookmarkEnd w:id="6"/>
      <w:r w:rsidR="00F22813" w:rsidRPr="00647F27">
        <w:tab/>
      </w:r>
      <w:r w:rsidR="00F22813" w:rsidRPr="00647F27">
        <w:tab/>
      </w:r>
      <w:r w:rsidR="00F22813" w:rsidRPr="00647F27">
        <w:tab/>
      </w:r>
      <w:r w:rsidR="00F22813" w:rsidRPr="00647F27">
        <w:tab/>
      </w:r>
      <w:r w:rsidR="00F22813" w:rsidRPr="00647F27">
        <w:tab/>
      </w:r>
      <w:r w:rsidR="00F22813" w:rsidRPr="00647F27">
        <w:tab/>
      </w:r>
    </w:p>
    <w:p w14:paraId="2835FD3F" w14:textId="77777777" w:rsidR="00F22813" w:rsidRPr="00F43519" w:rsidRDefault="00F22813" w:rsidP="006835E8">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9394"/>
      </w:tblGrid>
      <w:tr w:rsidR="003D2DD3" w:rsidRPr="003D2DD3" w14:paraId="58F703BF" w14:textId="77777777" w:rsidTr="003D2DD3">
        <w:trPr>
          <w:trHeight w:val="139"/>
        </w:trPr>
        <w:tc>
          <w:tcPr>
            <w:tcW w:w="5000" w:type="pct"/>
            <w:shd w:val="clear" w:color="auto" w:fill="EEECE1" w:themeFill="background2"/>
          </w:tcPr>
          <w:p w14:paraId="12EAE8F0" w14:textId="77777777" w:rsidR="003D2DD3" w:rsidRPr="000F036A" w:rsidRDefault="003D2DD3" w:rsidP="000F036A">
            <w:pPr>
              <w:spacing w:before="60" w:after="60"/>
              <w:rPr>
                <w:rFonts w:asciiTheme="minorHAnsi" w:hAnsiTheme="minorHAnsi" w:cstheme="minorHAnsi"/>
                <w:b/>
                <w:bCs/>
                <w:sz w:val="22"/>
                <w:szCs w:val="22"/>
              </w:rPr>
            </w:pPr>
            <w:r w:rsidRPr="000F036A">
              <w:rPr>
                <w:rFonts w:asciiTheme="minorHAnsi" w:hAnsiTheme="minorHAnsi" w:cstheme="minorHAnsi"/>
                <w:b/>
                <w:sz w:val="22"/>
                <w:szCs w:val="22"/>
              </w:rPr>
              <w:t>LISTADO DE PLANES CON LOS CUALES SE RELACIONA EL PLAN DE EMERGENCIA DEL ESTABLECIMIENTO</w:t>
            </w:r>
          </w:p>
        </w:tc>
      </w:tr>
      <w:tr w:rsidR="003D2DD3" w:rsidRPr="00F43519" w14:paraId="166CE56D" w14:textId="77777777" w:rsidTr="003D2DD3">
        <w:trPr>
          <w:trHeight w:val="139"/>
        </w:trPr>
        <w:tc>
          <w:tcPr>
            <w:tcW w:w="5000" w:type="pct"/>
            <w:shd w:val="clear" w:color="auto" w:fill="EEECE1" w:themeFill="background2"/>
          </w:tcPr>
          <w:p w14:paraId="175797F2" w14:textId="77777777" w:rsidR="003D2DD3" w:rsidRPr="000F036A" w:rsidRDefault="003D2DD3" w:rsidP="006C762E">
            <w:pPr>
              <w:pStyle w:val="Prrafodelista"/>
              <w:numPr>
                <w:ilvl w:val="0"/>
                <w:numId w:val="22"/>
              </w:numPr>
              <w:spacing w:before="60" w:after="60"/>
              <w:rPr>
                <w:rFonts w:asciiTheme="minorHAnsi" w:hAnsiTheme="minorHAnsi" w:cstheme="minorHAnsi"/>
                <w:sz w:val="22"/>
                <w:szCs w:val="22"/>
              </w:rPr>
            </w:pPr>
            <w:r w:rsidRPr="000F036A">
              <w:rPr>
                <w:rFonts w:asciiTheme="minorHAnsi" w:hAnsiTheme="minorHAnsi" w:cstheme="minorHAnsi"/>
                <w:sz w:val="22"/>
                <w:szCs w:val="22"/>
              </w:rPr>
              <w:t>Plan Nacional de Protección Civil</w:t>
            </w:r>
          </w:p>
        </w:tc>
      </w:tr>
      <w:tr w:rsidR="003D2DD3" w:rsidRPr="00F43519" w14:paraId="1F12A19F" w14:textId="77777777" w:rsidTr="003D2DD3">
        <w:trPr>
          <w:trHeight w:val="139"/>
        </w:trPr>
        <w:tc>
          <w:tcPr>
            <w:tcW w:w="5000" w:type="pct"/>
            <w:shd w:val="clear" w:color="auto" w:fill="EEECE1" w:themeFill="background2"/>
          </w:tcPr>
          <w:p w14:paraId="6AAA3726" w14:textId="77777777" w:rsidR="003D2DD3" w:rsidRPr="000F036A" w:rsidRDefault="003D2DD3" w:rsidP="006C762E">
            <w:pPr>
              <w:pStyle w:val="Prrafodelista"/>
              <w:numPr>
                <w:ilvl w:val="0"/>
                <w:numId w:val="22"/>
              </w:numPr>
              <w:spacing w:before="60" w:after="60"/>
              <w:rPr>
                <w:rFonts w:asciiTheme="minorHAnsi" w:hAnsiTheme="minorHAnsi" w:cstheme="minorHAnsi"/>
                <w:sz w:val="22"/>
                <w:szCs w:val="22"/>
              </w:rPr>
            </w:pPr>
            <w:r w:rsidRPr="000F036A">
              <w:rPr>
                <w:rFonts w:asciiTheme="minorHAnsi" w:hAnsiTheme="minorHAnsi" w:cstheme="minorHAnsi"/>
                <w:sz w:val="22"/>
                <w:szCs w:val="22"/>
              </w:rPr>
              <w:t>Plan de Emergencia del Servicio de Salud respectivo</w:t>
            </w:r>
          </w:p>
        </w:tc>
      </w:tr>
      <w:tr w:rsidR="003D2DD3" w:rsidRPr="00F43519" w14:paraId="29E7FE11" w14:textId="77777777" w:rsidTr="003D2DD3">
        <w:trPr>
          <w:trHeight w:val="139"/>
        </w:trPr>
        <w:tc>
          <w:tcPr>
            <w:tcW w:w="5000" w:type="pct"/>
            <w:shd w:val="clear" w:color="auto" w:fill="EEECE1" w:themeFill="background2"/>
          </w:tcPr>
          <w:p w14:paraId="28CF0B0F" w14:textId="77777777" w:rsidR="003D2DD3" w:rsidRPr="000F036A" w:rsidRDefault="003D2DD3" w:rsidP="006C762E">
            <w:pPr>
              <w:pStyle w:val="Prrafodelista"/>
              <w:numPr>
                <w:ilvl w:val="0"/>
                <w:numId w:val="22"/>
              </w:numPr>
              <w:spacing w:before="60" w:after="60"/>
              <w:rPr>
                <w:rFonts w:asciiTheme="minorHAnsi" w:hAnsiTheme="minorHAnsi" w:cstheme="minorHAnsi"/>
                <w:sz w:val="22"/>
                <w:szCs w:val="22"/>
              </w:rPr>
            </w:pPr>
            <w:r w:rsidRPr="000F036A">
              <w:rPr>
                <w:rFonts w:asciiTheme="minorHAnsi" w:hAnsiTheme="minorHAnsi" w:cstheme="minorHAnsi"/>
                <w:sz w:val="22"/>
                <w:szCs w:val="22"/>
              </w:rPr>
              <w:t>Planes de emergencia regional del sector salud (SEREMI)</w:t>
            </w:r>
          </w:p>
        </w:tc>
      </w:tr>
      <w:tr w:rsidR="003D2DD3" w:rsidRPr="00F43519" w14:paraId="63EF7B3E" w14:textId="77777777" w:rsidTr="003D2DD3">
        <w:trPr>
          <w:trHeight w:val="139"/>
        </w:trPr>
        <w:tc>
          <w:tcPr>
            <w:tcW w:w="5000" w:type="pct"/>
            <w:shd w:val="clear" w:color="auto" w:fill="EEECE1" w:themeFill="background2"/>
          </w:tcPr>
          <w:p w14:paraId="440A8DD2" w14:textId="77777777" w:rsidR="003D2DD3" w:rsidRPr="000F036A" w:rsidRDefault="003D2DD3" w:rsidP="006C762E">
            <w:pPr>
              <w:pStyle w:val="Prrafodelista"/>
              <w:numPr>
                <w:ilvl w:val="0"/>
                <w:numId w:val="22"/>
              </w:numPr>
              <w:spacing w:before="60" w:after="60"/>
              <w:rPr>
                <w:rFonts w:asciiTheme="minorHAnsi" w:hAnsiTheme="minorHAnsi" w:cstheme="minorHAnsi"/>
                <w:sz w:val="22"/>
                <w:szCs w:val="22"/>
              </w:rPr>
            </w:pPr>
            <w:r w:rsidRPr="000F036A">
              <w:rPr>
                <w:rFonts w:asciiTheme="minorHAnsi" w:hAnsiTheme="minorHAnsi" w:cstheme="minorHAnsi"/>
                <w:sz w:val="22"/>
                <w:szCs w:val="22"/>
              </w:rPr>
              <w:t>Plan de Emergencias del Sector Salud (Nivel central)</w:t>
            </w:r>
          </w:p>
        </w:tc>
      </w:tr>
      <w:tr w:rsidR="003D2DD3" w:rsidRPr="00F43519" w14:paraId="46EF75F7" w14:textId="77777777" w:rsidTr="003D2DD3">
        <w:trPr>
          <w:trHeight w:val="139"/>
        </w:trPr>
        <w:tc>
          <w:tcPr>
            <w:tcW w:w="5000" w:type="pct"/>
            <w:shd w:val="clear" w:color="auto" w:fill="EEECE1" w:themeFill="background2"/>
          </w:tcPr>
          <w:p w14:paraId="7557DE13" w14:textId="77777777" w:rsidR="003D2DD3" w:rsidRPr="000F036A" w:rsidRDefault="003D2DD3" w:rsidP="006C762E">
            <w:pPr>
              <w:pStyle w:val="Prrafodelista"/>
              <w:numPr>
                <w:ilvl w:val="0"/>
                <w:numId w:val="22"/>
              </w:numPr>
              <w:spacing w:before="60" w:after="60"/>
              <w:rPr>
                <w:rFonts w:asciiTheme="minorHAnsi" w:hAnsiTheme="minorHAnsi" w:cstheme="minorHAnsi"/>
                <w:sz w:val="22"/>
                <w:szCs w:val="22"/>
              </w:rPr>
            </w:pPr>
            <w:r w:rsidRPr="000F036A">
              <w:rPr>
                <w:rFonts w:asciiTheme="minorHAnsi" w:hAnsiTheme="minorHAnsi" w:cstheme="minorHAnsi"/>
                <w:sz w:val="22"/>
                <w:szCs w:val="22"/>
              </w:rPr>
              <w:t>Planes por variable de riesgo del establecimiento</w:t>
            </w:r>
          </w:p>
        </w:tc>
      </w:tr>
      <w:tr w:rsidR="003D2DD3" w:rsidRPr="00F43519" w14:paraId="274FB149" w14:textId="77777777" w:rsidTr="003D2DD3">
        <w:trPr>
          <w:trHeight w:val="139"/>
        </w:trPr>
        <w:tc>
          <w:tcPr>
            <w:tcW w:w="5000" w:type="pct"/>
            <w:shd w:val="clear" w:color="auto" w:fill="EEECE1" w:themeFill="background2"/>
          </w:tcPr>
          <w:p w14:paraId="6B8D5055" w14:textId="77777777" w:rsidR="003D2DD3" w:rsidRPr="000F036A" w:rsidRDefault="003D2DD3" w:rsidP="006C762E">
            <w:pPr>
              <w:pStyle w:val="Prrafodelista"/>
              <w:numPr>
                <w:ilvl w:val="0"/>
                <w:numId w:val="22"/>
              </w:numPr>
              <w:spacing w:before="60" w:after="60"/>
              <w:rPr>
                <w:rFonts w:asciiTheme="minorHAnsi" w:hAnsiTheme="minorHAnsi" w:cstheme="minorHAnsi"/>
                <w:sz w:val="22"/>
                <w:szCs w:val="22"/>
              </w:rPr>
            </w:pPr>
            <w:r w:rsidRPr="000F036A">
              <w:rPr>
                <w:rFonts w:asciiTheme="minorHAnsi" w:hAnsiTheme="minorHAnsi" w:cstheme="minorHAnsi"/>
                <w:sz w:val="22"/>
                <w:szCs w:val="22"/>
              </w:rPr>
              <w:t>Plan de Protección Civil comunal</w:t>
            </w:r>
          </w:p>
        </w:tc>
      </w:tr>
      <w:tr w:rsidR="003D2DD3" w:rsidRPr="00F43519" w14:paraId="39849DED" w14:textId="77777777" w:rsidTr="003D2DD3">
        <w:trPr>
          <w:trHeight w:val="139"/>
        </w:trPr>
        <w:tc>
          <w:tcPr>
            <w:tcW w:w="5000" w:type="pct"/>
            <w:shd w:val="clear" w:color="auto" w:fill="EEECE1" w:themeFill="background2"/>
          </w:tcPr>
          <w:p w14:paraId="37510048" w14:textId="77777777" w:rsidR="003D2DD3" w:rsidRPr="004B6A63" w:rsidRDefault="003D2DD3" w:rsidP="006C762E">
            <w:pPr>
              <w:pStyle w:val="Prrafodelista"/>
              <w:numPr>
                <w:ilvl w:val="0"/>
                <w:numId w:val="22"/>
              </w:numPr>
              <w:spacing w:before="60" w:after="60"/>
              <w:rPr>
                <w:i/>
                <w:sz w:val="20"/>
                <w:szCs w:val="20"/>
              </w:rPr>
            </w:pPr>
            <w:r w:rsidRPr="004B6A63">
              <w:rPr>
                <w:rFonts w:asciiTheme="minorHAnsi" w:hAnsiTheme="minorHAnsi" w:cstheme="minorHAnsi"/>
                <w:i/>
                <w:color w:val="0070C0"/>
                <w:sz w:val="20"/>
                <w:szCs w:val="20"/>
              </w:rPr>
              <w:t>Otros que se estimen se relacionen con el Plan de Emergencia Hospitalario</w:t>
            </w:r>
          </w:p>
        </w:tc>
      </w:tr>
    </w:tbl>
    <w:p w14:paraId="2FAB69C9" w14:textId="77777777" w:rsidR="00CC111F" w:rsidRPr="00F43519" w:rsidRDefault="00CC111F" w:rsidP="00C176CB">
      <w:pPr>
        <w:jc w:val="both"/>
        <w:rPr>
          <w:rFonts w:asciiTheme="minorHAnsi" w:hAnsiTheme="minorHAnsi" w:cstheme="minorHAnsi"/>
          <w:sz w:val="22"/>
          <w:szCs w:val="22"/>
        </w:rPr>
      </w:pPr>
    </w:p>
    <w:p w14:paraId="5E0611F2" w14:textId="77777777" w:rsidR="00AB3ED2" w:rsidRPr="00F43519" w:rsidRDefault="00AB3ED2" w:rsidP="00C176CB">
      <w:pPr>
        <w:jc w:val="both"/>
        <w:rPr>
          <w:rFonts w:asciiTheme="minorHAnsi" w:hAnsiTheme="minorHAnsi" w:cstheme="minorHAnsi"/>
          <w:b/>
          <w:sz w:val="22"/>
          <w:szCs w:val="22"/>
        </w:rPr>
      </w:pPr>
    </w:p>
    <w:p w14:paraId="29EB4728" w14:textId="77777777" w:rsidR="00F22813" w:rsidRPr="00F43519" w:rsidRDefault="00F22813" w:rsidP="00647F27">
      <w:pPr>
        <w:pStyle w:val="Ttulo1"/>
        <w:numPr>
          <w:ilvl w:val="0"/>
          <w:numId w:val="25"/>
        </w:numPr>
      </w:pPr>
      <w:bookmarkStart w:id="7" w:name="_Toc64540707"/>
      <w:r w:rsidRPr="00F43519">
        <w:t>Levantamiento de Recursos y Capacidades Institucionales</w:t>
      </w:r>
      <w:bookmarkEnd w:id="7"/>
      <w:r w:rsidRPr="00F43519">
        <w:tab/>
      </w:r>
      <w:r w:rsidRPr="00F43519">
        <w:tab/>
      </w:r>
      <w:r w:rsidRPr="00F43519">
        <w:tab/>
      </w:r>
    </w:p>
    <w:p w14:paraId="2B235B8A" w14:textId="77777777" w:rsidR="00B52FBA" w:rsidRPr="00F43519" w:rsidRDefault="00B52FBA" w:rsidP="000B538C">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C16C69" w:rsidRPr="00F43519" w14:paraId="0BB10EAB" w14:textId="77777777" w:rsidTr="00BF05F1">
        <w:trPr>
          <w:trHeight w:val="292"/>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2701D0B9" w14:textId="77777777" w:rsidR="00C16C69" w:rsidRPr="00F43519" w:rsidRDefault="00C16C69" w:rsidP="00F1686E">
            <w:pPr>
              <w:pStyle w:val="Prrafodelista"/>
              <w:ind w:left="0"/>
              <w:rPr>
                <w:rFonts w:asciiTheme="minorHAnsi" w:hAnsiTheme="minorHAnsi" w:cstheme="minorHAnsi"/>
                <w:b/>
                <w:bCs/>
              </w:rPr>
            </w:pPr>
            <w:r>
              <w:rPr>
                <w:rFonts w:asciiTheme="minorHAnsi" w:hAnsiTheme="minorHAnsi" w:cstheme="minorHAnsi"/>
                <w:b/>
                <w:bCs/>
                <w:sz w:val="22"/>
                <w:szCs w:val="22"/>
              </w:rPr>
              <w:t>RECURSOS Y CAPACIDADES INSTITUCIONALES</w:t>
            </w:r>
          </w:p>
        </w:tc>
      </w:tr>
      <w:tr w:rsidR="00F43519" w:rsidRPr="00F43519" w14:paraId="6D92012D" w14:textId="77777777" w:rsidTr="00BF05F1">
        <w:trPr>
          <w:trHeight w:val="759"/>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28C7836" w14:textId="12433191" w:rsidR="001E1104" w:rsidRPr="0029136E" w:rsidRDefault="00EE4DC6" w:rsidP="0029136E">
            <w:pPr>
              <w:spacing w:before="60" w:after="60"/>
              <w:jc w:val="both"/>
              <w:rPr>
                <w:rFonts w:asciiTheme="minorHAnsi" w:hAnsiTheme="minorHAnsi" w:cstheme="minorHAnsi"/>
                <w:i/>
                <w:color w:val="0070C0"/>
                <w:sz w:val="20"/>
                <w:szCs w:val="20"/>
              </w:rPr>
            </w:pPr>
            <w:r>
              <w:rPr>
                <w:rFonts w:asciiTheme="minorHAnsi" w:hAnsiTheme="minorHAnsi" w:cstheme="minorHAnsi"/>
                <w:i/>
                <w:color w:val="0070C0"/>
                <w:sz w:val="20"/>
                <w:szCs w:val="20"/>
              </w:rPr>
              <w:t>M</w:t>
            </w:r>
            <w:r w:rsidR="00454D01" w:rsidRPr="0029136E">
              <w:rPr>
                <w:rFonts w:asciiTheme="minorHAnsi" w:hAnsiTheme="minorHAnsi" w:cstheme="minorHAnsi"/>
                <w:i/>
                <w:color w:val="0070C0"/>
                <w:sz w:val="20"/>
                <w:szCs w:val="20"/>
              </w:rPr>
              <w:t>encionamos que la aplicación del Índice de Seguridad Hospitalaria</w:t>
            </w:r>
            <w:r w:rsidR="005A79B0" w:rsidRPr="0029136E">
              <w:rPr>
                <w:rFonts w:asciiTheme="minorHAnsi" w:hAnsiTheme="minorHAnsi" w:cstheme="minorHAnsi"/>
                <w:i/>
                <w:color w:val="0070C0"/>
                <w:sz w:val="20"/>
                <w:szCs w:val="20"/>
              </w:rPr>
              <w:t xml:space="preserve"> (ISH)</w:t>
            </w:r>
            <w:r w:rsidR="00454D01" w:rsidRPr="0029136E">
              <w:rPr>
                <w:rFonts w:asciiTheme="minorHAnsi" w:hAnsiTheme="minorHAnsi" w:cstheme="minorHAnsi"/>
                <w:i/>
                <w:color w:val="0070C0"/>
                <w:sz w:val="20"/>
                <w:szCs w:val="20"/>
              </w:rPr>
              <w:t xml:space="preserve">, nos entrega bastante información relativa a </w:t>
            </w:r>
            <w:r>
              <w:rPr>
                <w:rFonts w:asciiTheme="minorHAnsi" w:hAnsiTheme="minorHAnsi" w:cstheme="minorHAnsi"/>
                <w:i/>
                <w:color w:val="0070C0"/>
                <w:sz w:val="20"/>
                <w:szCs w:val="20"/>
              </w:rPr>
              <w:t xml:space="preserve">los recursos y capacidades existentes en los establecimientos, </w:t>
            </w:r>
            <w:r w:rsidR="00454D01" w:rsidRPr="0029136E">
              <w:rPr>
                <w:rFonts w:asciiTheme="minorHAnsi" w:hAnsiTheme="minorHAnsi" w:cstheme="minorHAnsi"/>
                <w:i/>
                <w:color w:val="0070C0"/>
                <w:sz w:val="20"/>
                <w:szCs w:val="20"/>
              </w:rPr>
              <w:t xml:space="preserve"> igualmente en cuanto a las vulnerabilidades de los mismos y las amenazas a las cuales se puede ver enfrentado el establecimiento. </w:t>
            </w:r>
          </w:p>
          <w:p w14:paraId="01EC6B0A" w14:textId="77777777" w:rsidR="00CC111F" w:rsidRPr="0029136E" w:rsidRDefault="008B702D" w:rsidP="0029136E">
            <w:pPr>
              <w:spacing w:before="60" w:after="60"/>
              <w:jc w:val="both"/>
              <w:rPr>
                <w:rFonts w:asciiTheme="minorHAnsi" w:hAnsiTheme="minorHAnsi" w:cstheme="minorHAnsi"/>
                <w:i/>
                <w:color w:val="0070C0"/>
                <w:sz w:val="20"/>
                <w:szCs w:val="20"/>
              </w:rPr>
            </w:pPr>
            <w:r w:rsidRPr="0029136E">
              <w:rPr>
                <w:rFonts w:asciiTheme="minorHAnsi" w:hAnsiTheme="minorHAnsi" w:cstheme="minorHAnsi"/>
                <w:i/>
                <w:color w:val="0070C0"/>
                <w:sz w:val="20"/>
                <w:szCs w:val="20"/>
              </w:rPr>
              <w:t>La presente es una p</w:t>
            </w:r>
            <w:r w:rsidR="00CE2683" w:rsidRPr="0029136E">
              <w:rPr>
                <w:rFonts w:asciiTheme="minorHAnsi" w:hAnsiTheme="minorHAnsi" w:cstheme="minorHAnsi"/>
                <w:i/>
                <w:color w:val="0070C0"/>
                <w:sz w:val="20"/>
                <w:szCs w:val="20"/>
              </w:rPr>
              <w:t>ropuesta de formato de recursos y capacidades</w:t>
            </w:r>
            <w:r w:rsidRPr="0029136E">
              <w:rPr>
                <w:rFonts w:asciiTheme="minorHAnsi" w:hAnsiTheme="minorHAnsi" w:cstheme="minorHAnsi"/>
                <w:i/>
                <w:color w:val="0070C0"/>
                <w:sz w:val="20"/>
                <w:szCs w:val="20"/>
              </w:rPr>
              <w:t xml:space="preserve"> que puede ser modificada en torno a consignar recursos y capacidades de acuerdo a la realidad local del establecimiento</w:t>
            </w:r>
            <w:r w:rsidR="00CE2683" w:rsidRPr="0029136E">
              <w:rPr>
                <w:rFonts w:asciiTheme="minorHAnsi" w:hAnsiTheme="minorHAnsi" w:cstheme="minorHAnsi"/>
                <w:i/>
                <w:color w:val="0070C0"/>
                <w:sz w:val="20"/>
                <w:szCs w:val="20"/>
              </w:rPr>
              <w:t>:</w:t>
            </w:r>
          </w:p>
          <w:p w14:paraId="65D313AE" w14:textId="77777777" w:rsidR="008516AD" w:rsidRDefault="008516AD" w:rsidP="00CE2683">
            <w:pPr>
              <w:jc w:val="both"/>
              <w:rPr>
                <w:rFonts w:asciiTheme="minorHAnsi" w:hAnsiTheme="minorHAnsi" w:cstheme="minorHAnsi"/>
                <w:bCs/>
                <w:lang w:val="es-CL"/>
              </w:rPr>
            </w:pPr>
          </w:p>
          <w:p w14:paraId="6DA6EB21" w14:textId="77777777" w:rsidR="008516AD" w:rsidRPr="0029136E" w:rsidRDefault="008516AD" w:rsidP="006C762E">
            <w:pPr>
              <w:pStyle w:val="Prrafodelista"/>
              <w:numPr>
                <w:ilvl w:val="0"/>
                <w:numId w:val="19"/>
              </w:numPr>
              <w:jc w:val="both"/>
              <w:rPr>
                <w:rFonts w:asciiTheme="minorHAnsi" w:hAnsiTheme="minorHAnsi" w:cstheme="minorHAnsi"/>
                <w:b/>
                <w:bCs/>
                <w:sz w:val="22"/>
                <w:szCs w:val="22"/>
                <w:lang w:val="es-CL"/>
              </w:rPr>
            </w:pPr>
            <w:r w:rsidRPr="0029136E">
              <w:rPr>
                <w:rFonts w:asciiTheme="minorHAnsi" w:hAnsiTheme="minorHAnsi" w:cstheme="minorHAnsi"/>
                <w:b/>
                <w:bCs/>
                <w:sz w:val="22"/>
                <w:szCs w:val="22"/>
                <w:lang w:val="es-CL"/>
              </w:rPr>
              <w:t>Recursos Humanos</w:t>
            </w:r>
          </w:p>
          <w:p w14:paraId="37973791" w14:textId="77777777" w:rsidR="0029136E" w:rsidRPr="0029136E" w:rsidRDefault="0029136E" w:rsidP="0029136E">
            <w:pPr>
              <w:pStyle w:val="Prrafodelista"/>
              <w:jc w:val="both"/>
              <w:rPr>
                <w:rFonts w:asciiTheme="minorHAnsi" w:hAnsiTheme="minorHAnsi" w:cstheme="minorHAnsi"/>
                <w:bCs/>
                <w:lang w:val="es-CL"/>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062"/>
              <w:gridCol w:w="1546"/>
              <w:gridCol w:w="1546"/>
              <w:gridCol w:w="1546"/>
              <w:gridCol w:w="771"/>
              <w:gridCol w:w="773"/>
            </w:tblGrid>
            <w:tr w:rsidR="00647F27" w:rsidRPr="0029136E" w14:paraId="20B4541D" w14:textId="77777777" w:rsidTr="00647F27">
              <w:trPr>
                <w:trHeight w:val="386"/>
              </w:trPr>
              <w:tc>
                <w:tcPr>
                  <w:tcW w:w="1656" w:type="pct"/>
                  <w:vMerge w:val="restart"/>
                  <w:vAlign w:val="center"/>
                </w:tcPr>
                <w:p w14:paraId="3F3B82C7" w14:textId="77777777" w:rsidR="00647F27" w:rsidRPr="0029136E" w:rsidRDefault="00647F27" w:rsidP="0029136E">
                  <w:pPr>
                    <w:jc w:val="center"/>
                    <w:rPr>
                      <w:rFonts w:asciiTheme="minorHAnsi" w:hAnsiTheme="minorHAnsi" w:cstheme="minorHAnsi"/>
                      <w:b/>
                      <w:bCs/>
                      <w:sz w:val="22"/>
                      <w:szCs w:val="22"/>
                      <w:lang w:val="es-CL"/>
                    </w:rPr>
                  </w:pPr>
                  <w:r w:rsidRPr="0029136E">
                    <w:rPr>
                      <w:rFonts w:asciiTheme="minorHAnsi" w:hAnsiTheme="minorHAnsi" w:cstheme="minorHAnsi"/>
                      <w:b/>
                      <w:bCs/>
                      <w:sz w:val="22"/>
                      <w:szCs w:val="22"/>
                      <w:lang w:val="es-CL"/>
                    </w:rPr>
                    <w:t>Personal</w:t>
                  </w:r>
                </w:p>
              </w:tc>
              <w:tc>
                <w:tcPr>
                  <w:tcW w:w="836" w:type="pct"/>
                  <w:vMerge w:val="restart"/>
                  <w:vAlign w:val="center"/>
                </w:tcPr>
                <w:p w14:paraId="6914E29C" w14:textId="77777777" w:rsidR="00647F27" w:rsidRPr="0029136E" w:rsidRDefault="00647F27" w:rsidP="0029136E">
                  <w:pPr>
                    <w:jc w:val="center"/>
                    <w:rPr>
                      <w:rFonts w:asciiTheme="minorHAnsi" w:hAnsiTheme="minorHAnsi" w:cstheme="minorHAnsi"/>
                      <w:b/>
                      <w:bCs/>
                      <w:sz w:val="22"/>
                      <w:szCs w:val="22"/>
                      <w:lang w:val="es-CL"/>
                    </w:rPr>
                  </w:pPr>
                  <w:r w:rsidRPr="0029136E">
                    <w:rPr>
                      <w:rFonts w:asciiTheme="minorHAnsi" w:hAnsiTheme="minorHAnsi" w:cstheme="minorHAnsi"/>
                      <w:b/>
                      <w:bCs/>
                      <w:sz w:val="22"/>
                      <w:szCs w:val="22"/>
                      <w:lang w:val="es-CL"/>
                    </w:rPr>
                    <w:t>Cantidad horario Hábil</w:t>
                  </w:r>
                </w:p>
              </w:tc>
              <w:tc>
                <w:tcPr>
                  <w:tcW w:w="836" w:type="pct"/>
                  <w:vMerge w:val="restart"/>
                  <w:vAlign w:val="center"/>
                </w:tcPr>
                <w:p w14:paraId="61465E1A" w14:textId="77777777" w:rsidR="00647F27" w:rsidRPr="0029136E" w:rsidRDefault="00647F27" w:rsidP="0029136E">
                  <w:pPr>
                    <w:jc w:val="center"/>
                    <w:rPr>
                      <w:rFonts w:asciiTheme="minorHAnsi" w:hAnsiTheme="minorHAnsi" w:cstheme="minorHAnsi"/>
                      <w:b/>
                      <w:bCs/>
                      <w:sz w:val="22"/>
                      <w:szCs w:val="22"/>
                      <w:lang w:val="es-CL"/>
                    </w:rPr>
                  </w:pPr>
                  <w:r w:rsidRPr="0029136E">
                    <w:rPr>
                      <w:rFonts w:asciiTheme="minorHAnsi" w:hAnsiTheme="minorHAnsi" w:cstheme="minorHAnsi"/>
                      <w:b/>
                      <w:bCs/>
                      <w:sz w:val="22"/>
                      <w:szCs w:val="22"/>
                      <w:lang w:val="es-CL"/>
                    </w:rPr>
                    <w:t>Cantidad Horario inhábil</w:t>
                  </w:r>
                </w:p>
              </w:tc>
              <w:tc>
                <w:tcPr>
                  <w:tcW w:w="836" w:type="pct"/>
                  <w:vMerge w:val="restart"/>
                  <w:vAlign w:val="center"/>
                </w:tcPr>
                <w:p w14:paraId="6394E6B5" w14:textId="77777777" w:rsidR="00647F27" w:rsidRPr="0029136E" w:rsidRDefault="00647F27" w:rsidP="0029136E">
                  <w:pPr>
                    <w:jc w:val="center"/>
                    <w:rPr>
                      <w:rFonts w:asciiTheme="minorHAnsi" w:hAnsiTheme="minorHAnsi" w:cstheme="minorHAnsi"/>
                      <w:b/>
                      <w:bCs/>
                      <w:sz w:val="22"/>
                      <w:szCs w:val="22"/>
                      <w:lang w:val="es-CL"/>
                    </w:rPr>
                  </w:pPr>
                  <w:r w:rsidRPr="0029136E">
                    <w:rPr>
                      <w:rFonts w:asciiTheme="minorHAnsi" w:hAnsiTheme="minorHAnsi" w:cstheme="minorHAnsi"/>
                      <w:b/>
                      <w:bCs/>
                      <w:sz w:val="22"/>
                      <w:szCs w:val="22"/>
                      <w:lang w:val="es-CL"/>
                    </w:rPr>
                    <w:t>Cantidad con discapacidad</w:t>
                  </w:r>
                </w:p>
              </w:tc>
              <w:tc>
                <w:tcPr>
                  <w:tcW w:w="835" w:type="pct"/>
                  <w:gridSpan w:val="2"/>
                  <w:vAlign w:val="center"/>
                </w:tcPr>
                <w:p w14:paraId="626390BB" w14:textId="77777777" w:rsidR="00647F27" w:rsidRPr="0029136E" w:rsidRDefault="00647F27" w:rsidP="0029136E">
                  <w:pPr>
                    <w:jc w:val="center"/>
                    <w:rPr>
                      <w:rFonts w:asciiTheme="minorHAnsi" w:hAnsiTheme="minorHAnsi" w:cstheme="minorHAnsi"/>
                      <w:b/>
                      <w:bCs/>
                      <w:sz w:val="22"/>
                      <w:szCs w:val="22"/>
                      <w:lang w:val="es-CL"/>
                    </w:rPr>
                  </w:pPr>
                  <w:r w:rsidRPr="0029136E">
                    <w:rPr>
                      <w:rFonts w:asciiTheme="minorHAnsi" w:hAnsiTheme="minorHAnsi" w:cstheme="minorHAnsi"/>
                      <w:b/>
                      <w:bCs/>
                      <w:sz w:val="22"/>
                      <w:szCs w:val="22"/>
                      <w:lang w:val="es-CL"/>
                    </w:rPr>
                    <w:t>Total dotación</w:t>
                  </w:r>
                </w:p>
              </w:tc>
            </w:tr>
            <w:tr w:rsidR="00647F27" w:rsidRPr="0029136E" w14:paraId="12E591EF" w14:textId="77777777" w:rsidTr="00647F27">
              <w:tc>
                <w:tcPr>
                  <w:tcW w:w="1656" w:type="pct"/>
                  <w:vMerge/>
                  <w:vAlign w:val="center"/>
                </w:tcPr>
                <w:p w14:paraId="24213D5F" w14:textId="77777777" w:rsidR="00647F27" w:rsidRPr="0029136E" w:rsidRDefault="00647F27" w:rsidP="0029136E">
                  <w:pPr>
                    <w:jc w:val="center"/>
                    <w:rPr>
                      <w:rFonts w:asciiTheme="minorHAnsi" w:hAnsiTheme="minorHAnsi" w:cstheme="minorHAnsi"/>
                      <w:b/>
                      <w:bCs/>
                      <w:sz w:val="22"/>
                      <w:szCs w:val="22"/>
                      <w:lang w:val="es-CL"/>
                    </w:rPr>
                  </w:pPr>
                </w:p>
              </w:tc>
              <w:tc>
                <w:tcPr>
                  <w:tcW w:w="836" w:type="pct"/>
                  <w:vMerge/>
                  <w:vAlign w:val="center"/>
                </w:tcPr>
                <w:p w14:paraId="2A3C3457" w14:textId="77777777" w:rsidR="00647F27" w:rsidRPr="0029136E" w:rsidRDefault="00647F27" w:rsidP="0029136E">
                  <w:pPr>
                    <w:jc w:val="center"/>
                    <w:rPr>
                      <w:rFonts w:asciiTheme="minorHAnsi" w:hAnsiTheme="minorHAnsi" w:cstheme="minorHAnsi"/>
                      <w:b/>
                      <w:bCs/>
                      <w:sz w:val="22"/>
                      <w:szCs w:val="22"/>
                      <w:lang w:val="es-CL"/>
                    </w:rPr>
                  </w:pPr>
                </w:p>
              </w:tc>
              <w:tc>
                <w:tcPr>
                  <w:tcW w:w="836" w:type="pct"/>
                  <w:vMerge/>
                  <w:vAlign w:val="center"/>
                </w:tcPr>
                <w:p w14:paraId="62B0A460" w14:textId="77777777" w:rsidR="00647F27" w:rsidRPr="0029136E" w:rsidRDefault="00647F27" w:rsidP="0029136E">
                  <w:pPr>
                    <w:jc w:val="center"/>
                    <w:rPr>
                      <w:rFonts w:asciiTheme="minorHAnsi" w:hAnsiTheme="minorHAnsi" w:cstheme="minorHAnsi"/>
                      <w:b/>
                      <w:bCs/>
                      <w:sz w:val="22"/>
                      <w:szCs w:val="22"/>
                      <w:lang w:val="es-CL"/>
                    </w:rPr>
                  </w:pPr>
                </w:p>
              </w:tc>
              <w:tc>
                <w:tcPr>
                  <w:tcW w:w="836" w:type="pct"/>
                  <w:vMerge/>
                  <w:vAlign w:val="center"/>
                </w:tcPr>
                <w:p w14:paraId="2D9EEE9D" w14:textId="77777777" w:rsidR="00647F27" w:rsidRPr="0029136E" w:rsidRDefault="00647F27" w:rsidP="0029136E">
                  <w:pPr>
                    <w:jc w:val="center"/>
                    <w:rPr>
                      <w:rFonts w:asciiTheme="minorHAnsi" w:hAnsiTheme="minorHAnsi" w:cstheme="minorHAnsi"/>
                      <w:b/>
                      <w:bCs/>
                      <w:sz w:val="22"/>
                      <w:szCs w:val="22"/>
                      <w:lang w:val="es-CL"/>
                    </w:rPr>
                  </w:pPr>
                </w:p>
              </w:tc>
              <w:tc>
                <w:tcPr>
                  <w:tcW w:w="417" w:type="pct"/>
                  <w:vAlign w:val="center"/>
                </w:tcPr>
                <w:p w14:paraId="577696BC" w14:textId="7B81810F" w:rsidR="00647F27" w:rsidRPr="00647F27" w:rsidRDefault="00647F27" w:rsidP="0029136E">
                  <w:pPr>
                    <w:jc w:val="center"/>
                    <w:rPr>
                      <w:rFonts w:asciiTheme="minorHAnsi" w:hAnsiTheme="minorHAnsi" w:cstheme="minorHAnsi"/>
                      <w:b/>
                      <w:bCs/>
                      <w:sz w:val="16"/>
                      <w:szCs w:val="22"/>
                      <w:lang w:val="es-CL"/>
                    </w:rPr>
                  </w:pPr>
                  <w:r w:rsidRPr="00647F27">
                    <w:rPr>
                      <w:rFonts w:asciiTheme="minorHAnsi" w:hAnsiTheme="minorHAnsi" w:cstheme="minorHAnsi"/>
                      <w:b/>
                      <w:bCs/>
                      <w:sz w:val="16"/>
                      <w:szCs w:val="22"/>
                      <w:lang w:val="es-CL"/>
                    </w:rPr>
                    <w:t>Mujer</w:t>
                  </w:r>
                </w:p>
              </w:tc>
              <w:tc>
                <w:tcPr>
                  <w:tcW w:w="418" w:type="pct"/>
                  <w:vAlign w:val="center"/>
                </w:tcPr>
                <w:p w14:paraId="4534BA8D" w14:textId="324129B1" w:rsidR="00647F27" w:rsidRPr="00647F27" w:rsidRDefault="00647F27" w:rsidP="0029136E">
                  <w:pPr>
                    <w:jc w:val="center"/>
                    <w:rPr>
                      <w:rFonts w:asciiTheme="minorHAnsi" w:hAnsiTheme="minorHAnsi" w:cstheme="minorHAnsi"/>
                      <w:b/>
                      <w:bCs/>
                      <w:sz w:val="16"/>
                      <w:szCs w:val="22"/>
                      <w:lang w:val="es-CL"/>
                    </w:rPr>
                  </w:pPr>
                  <w:r w:rsidRPr="00647F27">
                    <w:rPr>
                      <w:rFonts w:asciiTheme="minorHAnsi" w:hAnsiTheme="minorHAnsi" w:cstheme="minorHAnsi"/>
                      <w:b/>
                      <w:bCs/>
                      <w:sz w:val="16"/>
                      <w:szCs w:val="22"/>
                      <w:lang w:val="es-CL"/>
                    </w:rPr>
                    <w:t>Hombre</w:t>
                  </w:r>
                </w:p>
              </w:tc>
            </w:tr>
            <w:tr w:rsidR="00647F27" w:rsidRPr="0029136E" w14:paraId="7AB10761" w14:textId="77777777" w:rsidTr="00647F27">
              <w:tc>
                <w:tcPr>
                  <w:tcW w:w="1656" w:type="pct"/>
                </w:tcPr>
                <w:p w14:paraId="410BB1E1"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Profesionales Médicos</w:t>
                  </w:r>
                  <w:r>
                    <w:rPr>
                      <w:rFonts w:asciiTheme="minorHAnsi" w:hAnsiTheme="minorHAnsi" w:cstheme="minorHAnsi"/>
                      <w:b/>
                      <w:sz w:val="22"/>
                      <w:szCs w:val="22"/>
                    </w:rPr>
                    <w:t>/as</w:t>
                  </w:r>
                </w:p>
              </w:tc>
              <w:tc>
                <w:tcPr>
                  <w:tcW w:w="836" w:type="pct"/>
                  <w:shd w:val="clear" w:color="auto" w:fill="F6F5EE"/>
                </w:tcPr>
                <w:p w14:paraId="78B3DA4E"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26CACCD0"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4D1FFF62"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075A77A4"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5F9538CD" w14:textId="5CE2E43A"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7D0C24ED" w14:textId="77777777" w:rsidTr="00647F27">
              <w:tc>
                <w:tcPr>
                  <w:tcW w:w="1656" w:type="pct"/>
                </w:tcPr>
                <w:p w14:paraId="74751E8E"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Profesionales Enfermeras/os</w:t>
                  </w:r>
                </w:p>
              </w:tc>
              <w:tc>
                <w:tcPr>
                  <w:tcW w:w="836" w:type="pct"/>
                  <w:shd w:val="clear" w:color="auto" w:fill="F6F5EE"/>
                </w:tcPr>
                <w:p w14:paraId="4C22136A"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524F9DA7"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535FE8D5"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4FBE918E"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21741311" w14:textId="180D428B"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61F1125E" w14:textId="77777777" w:rsidTr="00647F27">
              <w:tc>
                <w:tcPr>
                  <w:tcW w:w="1656" w:type="pct"/>
                </w:tcPr>
                <w:p w14:paraId="55F18950"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Otros profesionales área clínica</w:t>
                  </w:r>
                </w:p>
              </w:tc>
              <w:tc>
                <w:tcPr>
                  <w:tcW w:w="836" w:type="pct"/>
                  <w:shd w:val="clear" w:color="auto" w:fill="F6F5EE"/>
                </w:tcPr>
                <w:p w14:paraId="2E2DAD96"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29692012"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41001E71"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1509123C"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3C9CAEF7" w14:textId="42B42C02"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711EDF3B" w14:textId="77777777" w:rsidTr="00647F27">
              <w:tc>
                <w:tcPr>
                  <w:tcW w:w="1656" w:type="pct"/>
                </w:tcPr>
                <w:p w14:paraId="785A9BC7"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Otros profesionales</w:t>
                  </w:r>
                </w:p>
              </w:tc>
              <w:tc>
                <w:tcPr>
                  <w:tcW w:w="836" w:type="pct"/>
                  <w:shd w:val="clear" w:color="auto" w:fill="F6F5EE"/>
                </w:tcPr>
                <w:p w14:paraId="47171642"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5BBDAA48"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163A70DD"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15002C67"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5B08868E" w14:textId="3359BEF9"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58BA11D9" w14:textId="77777777" w:rsidTr="00647F27">
              <w:tc>
                <w:tcPr>
                  <w:tcW w:w="1656" w:type="pct"/>
                </w:tcPr>
                <w:p w14:paraId="4866DEFB"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Técnicos de Enfermería</w:t>
                  </w:r>
                </w:p>
              </w:tc>
              <w:tc>
                <w:tcPr>
                  <w:tcW w:w="836" w:type="pct"/>
                  <w:shd w:val="clear" w:color="auto" w:fill="F6F5EE"/>
                </w:tcPr>
                <w:p w14:paraId="2D852976"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68946B62"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20E86E70"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609E48BF"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0FE17E61" w14:textId="53BBA463"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4537558F" w14:textId="77777777" w:rsidTr="00647F27">
              <w:tc>
                <w:tcPr>
                  <w:tcW w:w="1656" w:type="pct"/>
                </w:tcPr>
                <w:p w14:paraId="754B9E07"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Otros Técnicos</w:t>
                  </w:r>
                </w:p>
              </w:tc>
              <w:tc>
                <w:tcPr>
                  <w:tcW w:w="836" w:type="pct"/>
                  <w:shd w:val="clear" w:color="auto" w:fill="F6F5EE"/>
                </w:tcPr>
                <w:p w14:paraId="70FA5778"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4EFA8A35"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7C94F794"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16DA675A"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79EAF148" w14:textId="5225FFFD"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5D0E2FD5" w14:textId="77777777" w:rsidTr="00647F27">
              <w:tc>
                <w:tcPr>
                  <w:tcW w:w="1656" w:type="pct"/>
                </w:tcPr>
                <w:p w14:paraId="76DA3945"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Auxiliares</w:t>
                  </w:r>
                </w:p>
              </w:tc>
              <w:tc>
                <w:tcPr>
                  <w:tcW w:w="836" w:type="pct"/>
                  <w:shd w:val="clear" w:color="auto" w:fill="F6F5EE"/>
                </w:tcPr>
                <w:p w14:paraId="2CD4029B"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5C74B592"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046683E6"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5C916D96"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6BDECA92" w14:textId="1BF336FE"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2A11915F" w14:textId="77777777" w:rsidTr="00647F27">
              <w:tc>
                <w:tcPr>
                  <w:tcW w:w="1656" w:type="pct"/>
                </w:tcPr>
                <w:p w14:paraId="044DF4B2" w14:textId="77777777" w:rsidR="00647F27" w:rsidRPr="00206E37" w:rsidRDefault="00647F27"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lastRenderedPageBreak/>
                    <w:t>Administrativos</w:t>
                  </w:r>
                </w:p>
              </w:tc>
              <w:tc>
                <w:tcPr>
                  <w:tcW w:w="836" w:type="pct"/>
                  <w:shd w:val="clear" w:color="auto" w:fill="F6F5EE"/>
                </w:tcPr>
                <w:p w14:paraId="3DB0FCDF"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49E1D74B"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780D41BE"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18053C9E"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2FA00CA3" w14:textId="0CFB1946" w:rsidR="00647F27" w:rsidRPr="00206E37" w:rsidRDefault="00647F27" w:rsidP="00206E37">
                  <w:pPr>
                    <w:spacing w:before="60" w:after="60"/>
                    <w:jc w:val="both"/>
                    <w:rPr>
                      <w:rFonts w:asciiTheme="minorHAnsi" w:hAnsiTheme="minorHAnsi" w:cstheme="minorHAnsi"/>
                      <w:sz w:val="22"/>
                      <w:szCs w:val="22"/>
                    </w:rPr>
                  </w:pPr>
                </w:p>
              </w:tc>
            </w:tr>
            <w:tr w:rsidR="00647F27" w:rsidRPr="0029136E" w14:paraId="0678805E" w14:textId="77777777" w:rsidTr="00647F27">
              <w:tc>
                <w:tcPr>
                  <w:tcW w:w="1656" w:type="pct"/>
                </w:tcPr>
                <w:p w14:paraId="7F02C046" w14:textId="4FA4C70E" w:rsidR="00647F27" w:rsidRPr="004B6E8B" w:rsidRDefault="005F5A5D" w:rsidP="00206E37">
                  <w:pPr>
                    <w:spacing w:before="60" w:after="60"/>
                    <w:jc w:val="both"/>
                    <w:rPr>
                      <w:rFonts w:asciiTheme="minorHAnsi" w:hAnsiTheme="minorHAnsi" w:cstheme="minorHAnsi"/>
                      <w:b/>
                      <w:i/>
                      <w:sz w:val="20"/>
                      <w:szCs w:val="20"/>
                    </w:rPr>
                  </w:pPr>
                  <w:r w:rsidRPr="004B6E8B">
                    <w:rPr>
                      <w:rFonts w:asciiTheme="minorHAnsi" w:hAnsiTheme="minorHAnsi" w:cstheme="minorHAnsi"/>
                      <w:b/>
                      <w:i/>
                      <w:color w:val="0070C0"/>
                      <w:sz w:val="20"/>
                      <w:szCs w:val="20"/>
                    </w:rPr>
                    <w:t>Otros</w:t>
                  </w:r>
                  <w:r>
                    <w:rPr>
                      <w:rFonts w:asciiTheme="minorHAnsi" w:hAnsiTheme="minorHAnsi" w:cstheme="minorHAnsi"/>
                      <w:b/>
                      <w:i/>
                      <w:color w:val="0070C0"/>
                      <w:sz w:val="20"/>
                      <w:szCs w:val="20"/>
                    </w:rPr>
                    <w:t xml:space="preserve"> </w:t>
                  </w:r>
                  <w:r w:rsidRPr="00843F37">
                    <w:rPr>
                      <w:rFonts w:asciiTheme="minorHAnsi" w:hAnsiTheme="minorHAnsi" w:cstheme="minorHAnsi"/>
                      <w:b/>
                      <w:i/>
                      <w:color w:val="0070C0"/>
                      <w:sz w:val="20"/>
                      <w:szCs w:val="20"/>
                    </w:rPr>
                    <w:t>(por ejemplo trabajadores de empresas en régimen de subcontratación</w:t>
                  </w:r>
                  <w:r>
                    <w:rPr>
                      <w:rFonts w:asciiTheme="minorHAnsi" w:hAnsiTheme="minorHAnsi" w:cstheme="minorHAnsi"/>
                      <w:b/>
                      <w:i/>
                      <w:color w:val="0070C0"/>
                      <w:sz w:val="20"/>
                      <w:szCs w:val="20"/>
                    </w:rPr>
                    <w:t xml:space="preserve">, personal de </w:t>
                  </w:r>
                  <w:r w:rsidRPr="00843F37">
                    <w:rPr>
                      <w:rFonts w:asciiTheme="minorHAnsi" w:hAnsiTheme="minorHAnsi" w:cstheme="minorHAnsi"/>
                      <w:b/>
                      <w:i/>
                      <w:color w:val="0070C0"/>
                      <w:sz w:val="20"/>
                      <w:szCs w:val="20"/>
                    </w:rPr>
                    <w:t xml:space="preserve">aseo, </w:t>
                  </w:r>
                  <w:r>
                    <w:rPr>
                      <w:rFonts w:asciiTheme="minorHAnsi" w:hAnsiTheme="minorHAnsi" w:cstheme="minorHAnsi"/>
                      <w:b/>
                      <w:i/>
                      <w:color w:val="0070C0"/>
                      <w:sz w:val="20"/>
                      <w:szCs w:val="20"/>
                    </w:rPr>
                    <w:t>seguridad</w:t>
                  </w:r>
                  <w:r w:rsidRPr="00843F37">
                    <w:rPr>
                      <w:rFonts w:asciiTheme="minorHAnsi" w:hAnsiTheme="minorHAnsi" w:cstheme="minorHAnsi"/>
                      <w:b/>
                      <w:i/>
                      <w:color w:val="0070C0"/>
                      <w:sz w:val="20"/>
                      <w:szCs w:val="20"/>
                    </w:rPr>
                    <w:t>, alimentación</w:t>
                  </w:r>
                  <w:r>
                    <w:rPr>
                      <w:rFonts w:asciiTheme="minorHAnsi" w:hAnsiTheme="minorHAnsi" w:cstheme="minorHAnsi"/>
                      <w:b/>
                      <w:i/>
                      <w:color w:val="0070C0"/>
                      <w:sz w:val="20"/>
                      <w:szCs w:val="20"/>
                    </w:rPr>
                    <w:t>, etc.</w:t>
                  </w:r>
                  <w:r w:rsidRPr="00843F37">
                    <w:rPr>
                      <w:rFonts w:asciiTheme="minorHAnsi" w:hAnsiTheme="minorHAnsi" w:cstheme="minorHAnsi"/>
                      <w:b/>
                      <w:i/>
                      <w:color w:val="0070C0"/>
                      <w:sz w:val="20"/>
                      <w:szCs w:val="20"/>
                    </w:rPr>
                    <w:t>)</w:t>
                  </w:r>
                </w:p>
              </w:tc>
              <w:tc>
                <w:tcPr>
                  <w:tcW w:w="836" w:type="pct"/>
                  <w:shd w:val="clear" w:color="auto" w:fill="F6F5EE"/>
                </w:tcPr>
                <w:p w14:paraId="27974AAC"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72186B18" w14:textId="77777777" w:rsidR="00647F27" w:rsidRPr="00206E37" w:rsidRDefault="00647F27" w:rsidP="00206E37">
                  <w:pPr>
                    <w:spacing w:before="60" w:after="60"/>
                    <w:jc w:val="both"/>
                    <w:rPr>
                      <w:rFonts w:asciiTheme="minorHAnsi" w:hAnsiTheme="minorHAnsi" w:cstheme="minorHAnsi"/>
                      <w:sz w:val="22"/>
                      <w:szCs w:val="22"/>
                    </w:rPr>
                  </w:pPr>
                </w:p>
              </w:tc>
              <w:tc>
                <w:tcPr>
                  <w:tcW w:w="836" w:type="pct"/>
                  <w:shd w:val="clear" w:color="auto" w:fill="F6F5EE"/>
                </w:tcPr>
                <w:p w14:paraId="2DD163EB" w14:textId="77777777" w:rsidR="00647F27" w:rsidRPr="00206E37" w:rsidRDefault="00647F27" w:rsidP="00206E37">
                  <w:pPr>
                    <w:spacing w:before="60" w:after="60"/>
                    <w:jc w:val="both"/>
                    <w:rPr>
                      <w:rFonts w:asciiTheme="minorHAnsi" w:hAnsiTheme="minorHAnsi" w:cstheme="minorHAnsi"/>
                      <w:sz w:val="22"/>
                      <w:szCs w:val="22"/>
                    </w:rPr>
                  </w:pPr>
                </w:p>
              </w:tc>
              <w:tc>
                <w:tcPr>
                  <w:tcW w:w="417" w:type="pct"/>
                </w:tcPr>
                <w:p w14:paraId="6CD39B56" w14:textId="77777777" w:rsidR="00647F27" w:rsidRPr="00206E37" w:rsidRDefault="00647F27" w:rsidP="00206E37">
                  <w:pPr>
                    <w:spacing w:before="60" w:after="60"/>
                    <w:jc w:val="both"/>
                    <w:rPr>
                      <w:rFonts w:asciiTheme="minorHAnsi" w:hAnsiTheme="minorHAnsi" w:cstheme="minorHAnsi"/>
                      <w:sz w:val="22"/>
                      <w:szCs w:val="22"/>
                    </w:rPr>
                  </w:pPr>
                </w:p>
              </w:tc>
              <w:tc>
                <w:tcPr>
                  <w:tcW w:w="418" w:type="pct"/>
                </w:tcPr>
                <w:p w14:paraId="54F2ECEF" w14:textId="753E29B9" w:rsidR="00647F27" w:rsidRPr="00206E37" w:rsidRDefault="00647F27" w:rsidP="00206E37">
                  <w:pPr>
                    <w:spacing w:before="60" w:after="60"/>
                    <w:jc w:val="both"/>
                    <w:rPr>
                      <w:rFonts w:asciiTheme="minorHAnsi" w:hAnsiTheme="minorHAnsi" w:cstheme="minorHAnsi"/>
                      <w:sz w:val="22"/>
                      <w:szCs w:val="22"/>
                    </w:rPr>
                  </w:pPr>
                </w:p>
              </w:tc>
            </w:tr>
          </w:tbl>
          <w:p w14:paraId="57E14D12" w14:textId="77777777" w:rsidR="008516AD" w:rsidRDefault="008516AD" w:rsidP="00CE2683">
            <w:pPr>
              <w:jc w:val="both"/>
              <w:rPr>
                <w:rFonts w:asciiTheme="minorHAnsi" w:hAnsiTheme="minorHAnsi" w:cstheme="minorHAnsi"/>
                <w:bCs/>
                <w:lang w:val="es-CL"/>
              </w:rPr>
            </w:pPr>
          </w:p>
          <w:p w14:paraId="79568AD8" w14:textId="77777777" w:rsidR="001A7A84" w:rsidRDefault="001A7A84" w:rsidP="006C762E">
            <w:pPr>
              <w:pStyle w:val="Prrafodelista"/>
              <w:numPr>
                <w:ilvl w:val="1"/>
                <w:numId w:val="14"/>
              </w:numPr>
              <w:jc w:val="both"/>
              <w:rPr>
                <w:rFonts w:asciiTheme="minorHAnsi" w:hAnsiTheme="minorHAnsi" w:cstheme="minorHAnsi"/>
                <w:i/>
                <w:color w:val="0070C0"/>
                <w:sz w:val="20"/>
                <w:szCs w:val="20"/>
              </w:rPr>
            </w:pPr>
            <w:r w:rsidRPr="00454D01">
              <w:rPr>
                <w:rFonts w:asciiTheme="minorHAnsi" w:hAnsiTheme="minorHAnsi" w:cstheme="minorHAnsi"/>
                <w:b/>
                <w:bCs/>
                <w:sz w:val="22"/>
                <w:szCs w:val="22"/>
                <w:lang w:val="es-CL"/>
              </w:rPr>
              <w:t xml:space="preserve">Individualización de </w:t>
            </w:r>
            <w:r w:rsidR="00D21B1F" w:rsidRPr="00454D01">
              <w:rPr>
                <w:rFonts w:asciiTheme="minorHAnsi" w:hAnsiTheme="minorHAnsi" w:cstheme="minorHAnsi"/>
                <w:b/>
                <w:bCs/>
                <w:sz w:val="22"/>
                <w:szCs w:val="22"/>
                <w:lang w:val="es-CL"/>
              </w:rPr>
              <w:t>trabajadores o trabajadoras</w:t>
            </w:r>
            <w:r w:rsidRPr="00454D01">
              <w:rPr>
                <w:rFonts w:asciiTheme="minorHAnsi" w:hAnsiTheme="minorHAnsi" w:cstheme="minorHAnsi"/>
                <w:b/>
                <w:bCs/>
                <w:sz w:val="22"/>
                <w:szCs w:val="22"/>
                <w:lang w:val="es-CL"/>
              </w:rPr>
              <w:t xml:space="preserve"> con discapacidad</w:t>
            </w:r>
            <w:r w:rsidR="005A79B0">
              <w:rPr>
                <w:rFonts w:asciiTheme="minorHAnsi" w:hAnsiTheme="minorHAnsi" w:cstheme="minorHAnsi"/>
                <w:b/>
                <w:bCs/>
                <w:sz w:val="22"/>
                <w:szCs w:val="22"/>
                <w:lang w:val="es-CL"/>
              </w:rPr>
              <w:t>:</w:t>
            </w:r>
            <w:r w:rsidR="00B06F65">
              <w:rPr>
                <w:rFonts w:asciiTheme="minorHAnsi" w:hAnsiTheme="minorHAnsi" w:cstheme="minorHAnsi"/>
                <w:b/>
                <w:bCs/>
                <w:sz w:val="22"/>
                <w:szCs w:val="22"/>
                <w:lang w:val="es-CL"/>
              </w:rPr>
              <w:t xml:space="preserve"> </w:t>
            </w:r>
            <w:r w:rsidR="00B06F65" w:rsidRPr="0029136E">
              <w:rPr>
                <w:rFonts w:asciiTheme="minorHAnsi" w:hAnsiTheme="minorHAnsi" w:cstheme="minorHAnsi"/>
                <w:i/>
                <w:color w:val="0070C0"/>
                <w:sz w:val="20"/>
                <w:szCs w:val="20"/>
              </w:rPr>
              <w:t>El presente cuadro puede ser agregado en los anexos para la identificación de las personas con discapacidad de acuerdo a estrategia de Inclusión para la Gestión del Riesgo de desastres en Hospitales (INGRIDH)</w:t>
            </w:r>
          </w:p>
          <w:p w14:paraId="08198279" w14:textId="77777777" w:rsidR="0029136E" w:rsidRPr="0029136E" w:rsidRDefault="0029136E" w:rsidP="0029136E">
            <w:pPr>
              <w:pStyle w:val="Prrafodelista"/>
              <w:ind w:left="360"/>
              <w:jc w:val="both"/>
              <w:rPr>
                <w:rFonts w:asciiTheme="minorHAnsi" w:hAnsiTheme="minorHAnsi" w:cstheme="minorHAnsi"/>
                <w:i/>
                <w:color w:val="0070C0"/>
                <w:sz w:val="20"/>
                <w:szCs w:val="20"/>
              </w:rPr>
            </w:pPr>
          </w:p>
          <w:tbl>
            <w:tblPr>
              <w:tblStyle w:val="Tablaconcuadrcula"/>
              <w:tblW w:w="926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916"/>
              <w:gridCol w:w="994"/>
              <w:gridCol w:w="850"/>
              <w:gridCol w:w="701"/>
              <w:gridCol w:w="999"/>
              <w:gridCol w:w="1418"/>
              <w:gridCol w:w="1092"/>
              <w:gridCol w:w="1030"/>
              <w:gridCol w:w="1266"/>
            </w:tblGrid>
            <w:tr w:rsidR="005F5A5D" w:rsidRPr="0029136E" w14:paraId="31E66B4C" w14:textId="77777777" w:rsidTr="005F5A5D">
              <w:trPr>
                <w:cantSplit/>
                <w:trHeight w:val="1077"/>
              </w:trPr>
              <w:tc>
                <w:tcPr>
                  <w:tcW w:w="494" w:type="pct"/>
                  <w:vAlign w:val="center"/>
                </w:tcPr>
                <w:p w14:paraId="0538CA66"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Nombre</w:t>
                  </w:r>
                </w:p>
              </w:tc>
              <w:tc>
                <w:tcPr>
                  <w:tcW w:w="536" w:type="pct"/>
                  <w:vAlign w:val="center"/>
                </w:tcPr>
                <w:p w14:paraId="6EB95829"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Apellido</w:t>
                  </w:r>
                </w:p>
              </w:tc>
              <w:tc>
                <w:tcPr>
                  <w:tcW w:w="458" w:type="pct"/>
                  <w:vAlign w:val="center"/>
                </w:tcPr>
                <w:p w14:paraId="57780412"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Género</w:t>
                  </w:r>
                </w:p>
              </w:tc>
              <w:tc>
                <w:tcPr>
                  <w:tcW w:w="378" w:type="pct"/>
                  <w:vAlign w:val="center"/>
                </w:tcPr>
                <w:p w14:paraId="32410506"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Edad</w:t>
                  </w:r>
                </w:p>
              </w:tc>
              <w:tc>
                <w:tcPr>
                  <w:tcW w:w="539" w:type="pct"/>
                  <w:vAlign w:val="center"/>
                </w:tcPr>
                <w:p w14:paraId="036A92E5"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Tipo de Discapacidad</w:t>
                  </w:r>
                </w:p>
              </w:tc>
              <w:tc>
                <w:tcPr>
                  <w:tcW w:w="765" w:type="pct"/>
                  <w:vAlign w:val="center"/>
                </w:tcPr>
                <w:p w14:paraId="2A921B42"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Lugar/servicio donde labora o permanece habitualmente</w:t>
                  </w:r>
                </w:p>
              </w:tc>
              <w:tc>
                <w:tcPr>
                  <w:tcW w:w="589" w:type="pct"/>
                  <w:vAlign w:val="center"/>
                </w:tcPr>
                <w:p w14:paraId="422C7211"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Necesita ayuda para movilizarse en caso de evacuación</w:t>
                  </w:r>
                </w:p>
              </w:tc>
              <w:tc>
                <w:tcPr>
                  <w:tcW w:w="556" w:type="pct"/>
                  <w:vAlign w:val="center"/>
                </w:tcPr>
                <w:p w14:paraId="3E20CDC4"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Uso de dispositivo de ayuda</w:t>
                  </w:r>
                </w:p>
              </w:tc>
              <w:tc>
                <w:tcPr>
                  <w:tcW w:w="683" w:type="pct"/>
                  <w:vAlign w:val="center"/>
                </w:tcPr>
                <w:p w14:paraId="0B82BF02" w14:textId="77777777" w:rsidR="005F5A5D" w:rsidRPr="00FA0913" w:rsidRDefault="005F5A5D" w:rsidP="005F5A5D">
                  <w:pPr>
                    <w:jc w:val="center"/>
                    <w:rPr>
                      <w:rFonts w:asciiTheme="minorHAnsi" w:hAnsiTheme="minorHAnsi" w:cstheme="minorHAnsi"/>
                      <w:b/>
                      <w:bCs/>
                      <w:sz w:val="18"/>
                      <w:szCs w:val="20"/>
                      <w:lang w:val="es-CL"/>
                    </w:rPr>
                  </w:pPr>
                  <w:r w:rsidRPr="00FA0913">
                    <w:rPr>
                      <w:rFonts w:asciiTheme="minorHAnsi" w:hAnsiTheme="minorHAnsi" w:cstheme="minorHAnsi"/>
                      <w:b/>
                      <w:bCs/>
                      <w:sz w:val="18"/>
                      <w:szCs w:val="20"/>
                      <w:lang w:val="es-CL"/>
                    </w:rPr>
                    <w:t>Necesidad específica para comunicarse</w:t>
                  </w:r>
                </w:p>
              </w:tc>
            </w:tr>
            <w:tr w:rsidR="005F5A5D" w:rsidRPr="0029136E" w14:paraId="6BE590C0" w14:textId="77777777" w:rsidTr="005F5A5D">
              <w:trPr>
                <w:trHeight w:val="407"/>
              </w:trPr>
              <w:tc>
                <w:tcPr>
                  <w:tcW w:w="494" w:type="pct"/>
                  <w:shd w:val="clear" w:color="auto" w:fill="F6F5EE"/>
                </w:tcPr>
                <w:p w14:paraId="6FAF0598"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287680E5"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653BA196"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3BB2F3E0"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5B429FEE"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25FE5936"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29B127BD"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0C4E3D34"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308EA891" w14:textId="77777777" w:rsidR="005F5A5D" w:rsidRPr="00206E37" w:rsidRDefault="005F5A5D" w:rsidP="005F5A5D">
                  <w:pPr>
                    <w:spacing w:before="60" w:after="60"/>
                    <w:jc w:val="both"/>
                    <w:rPr>
                      <w:rFonts w:asciiTheme="minorHAnsi" w:hAnsiTheme="minorHAnsi" w:cstheme="minorHAnsi"/>
                      <w:sz w:val="22"/>
                      <w:szCs w:val="22"/>
                    </w:rPr>
                  </w:pPr>
                </w:p>
              </w:tc>
            </w:tr>
            <w:tr w:rsidR="005F5A5D" w:rsidRPr="0029136E" w14:paraId="32075BCB" w14:textId="77777777" w:rsidTr="005F5A5D">
              <w:trPr>
                <w:trHeight w:val="407"/>
              </w:trPr>
              <w:tc>
                <w:tcPr>
                  <w:tcW w:w="494" w:type="pct"/>
                  <w:shd w:val="clear" w:color="auto" w:fill="F6F5EE"/>
                </w:tcPr>
                <w:p w14:paraId="60EEF9ED"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4AF6F3C1"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7EF21A36"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28E4876C"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622C132C"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4FE87020"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2322601B"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78CDB589"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06BA3EC9" w14:textId="77777777" w:rsidR="005F5A5D" w:rsidRPr="00206E37" w:rsidRDefault="005F5A5D" w:rsidP="005F5A5D">
                  <w:pPr>
                    <w:spacing w:before="60" w:after="60"/>
                    <w:jc w:val="both"/>
                    <w:rPr>
                      <w:rFonts w:asciiTheme="minorHAnsi" w:hAnsiTheme="minorHAnsi" w:cstheme="minorHAnsi"/>
                      <w:sz w:val="22"/>
                      <w:szCs w:val="22"/>
                    </w:rPr>
                  </w:pPr>
                </w:p>
              </w:tc>
            </w:tr>
            <w:tr w:rsidR="005F5A5D" w:rsidRPr="0029136E" w14:paraId="5EC4B67A" w14:textId="77777777" w:rsidTr="005F5A5D">
              <w:trPr>
                <w:trHeight w:val="407"/>
              </w:trPr>
              <w:tc>
                <w:tcPr>
                  <w:tcW w:w="494" w:type="pct"/>
                  <w:shd w:val="clear" w:color="auto" w:fill="F6F5EE"/>
                </w:tcPr>
                <w:p w14:paraId="5F594C1E"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7FC9FEC6"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033FF702"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47F3AB9E"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6A0BA676"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5BFDFA72"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397DD1BD"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2AE40FD6"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0A4045DC" w14:textId="77777777" w:rsidR="005F5A5D" w:rsidRPr="00206E37" w:rsidRDefault="005F5A5D" w:rsidP="005F5A5D">
                  <w:pPr>
                    <w:spacing w:before="60" w:after="60"/>
                    <w:jc w:val="both"/>
                    <w:rPr>
                      <w:rFonts w:asciiTheme="minorHAnsi" w:hAnsiTheme="minorHAnsi" w:cstheme="minorHAnsi"/>
                      <w:sz w:val="22"/>
                      <w:szCs w:val="22"/>
                    </w:rPr>
                  </w:pPr>
                </w:p>
              </w:tc>
            </w:tr>
            <w:tr w:rsidR="005F5A5D" w:rsidRPr="0029136E" w14:paraId="0B0E9657" w14:textId="77777777" w:rsidTr="005F5A5D">
              <w:trPr>
                <w:trHeight w:val="407"/>
              </w:trPr>
              <w:tc>
                <w:tcPr>
                  <w:tcW w:w="494" w:type="pct"/>
                  <w:shd w:val="clear" w:color="auto" w:fill="F6F5EE"/>
                </w:tcPr>
                <w:p w14:paraId="3B9950F2"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03C3199A"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6EB9D992"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6ADCB1D1"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2F9EA1D4"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73B30214"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35639EB8"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49CCD096"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516AD8DE" w14:textId="77777777" w:rsidR="005F5A5D" w:rsidRPr="00206E37" w:rsidRDefault="005F5A5D" w:rsidP="005F5A5D">
                  <w:pPr>
                    <w:spacing w:before="60" w:after="60"/>
                    <w:jc w:val="both"/>
                    <w:rPr>
                      <w:rFonts w:asciiTheme="minorHAnsi" w:hAnsiTheme="minorHAnsi" w:cstheme="minorHAnsi"/>
                      <w:sz w:val="22"/>
                      <w:szCs w:val="22"/>
                    </w:rPr>
                  </w:pPr>
                </w:p>
              </w:tc>
            </w:tr>
            <w:tr w:rsidR="005F5A5D" w:rsidRPr="0029136E" w14:paraId="01D8ACD3" w14:textId="77777777" w:rsidTr="005F5A5D">
              <w:trPr>
                <w:trHeight w:val="428"/>
              </w:trPr>
              <w:tc>
                <w:tcPr>
                  <w:tcW w:w="494" w:type="pct"/>
                  <w:shd w:val="clear" w:color="auto" w:fill="F6F5EE"/>
                </w:tcPr>
                <w:p w14:paraId="49AA4B57"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25192A3D"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517633A3"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3EA7C703"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458A8CEA"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6F4CCA24"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6FF3BED0"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74EC1597"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20052E94" w14:textId="77777777" w:rsidR="005F5A5D" w:rsidRPr="00206E37" w:rsidRDefault="005F5A5D" w:rsidP="005F5A5D">
                  <w:pPr>
                    <w:spacing w:before="60" w:after="60"/>
                    <w:jc w:val="both"/>
                    <w:rPr>
                      <w:rFonts w:asciiTheme="minorHAnsi" w:hAnsiTheme="minorHAnsi" w:cstheme="minorHAnsi"/>
                      <w:sz w:val="22"/>
                      <w:szCs w:val="22"/>
                    </w:rPr>
                  </w:pPr>
                </w:p>
              </w:tc>
            </w:tr>
            <w:tr w:rsidR="005F5A5D" w:rsidRPr="0029136E" w14:paraId="7269AE6D" w14:textId="77777777" w:rsidTr="005F5A5D">
              <w:trPr>
                <w:trHeight w:val="406"/>
              </w:trPr>
              <w:tc>
                <w:tcPr>
                  <w:tcW w:w="494" w:type="pct"/>
                  <w:shd w:val="clear" w:color="auto" w:fill="F6F5EE"/>
                </w:tcPr>
                <w:p w14:paraId="706AD1F2"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4D053311"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5B84F136"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16267CE3"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5D91C2E4"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3BEE8809"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48E587A1"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2890F478"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5BFF7649" w14:textId="77777777" w:rsidR="005F5A5D" w:rsidRPr="00206E37" w:rsidRDefault="005F5A5D" w:rsidP="005F5A5D">
                  <w:pPr>
                    <w:spacing w:before="60" w:after="60"/>
                    <w:jc w:val="both"/>
                    <w:rPr>
                      <w:rFonts w:asciiTheme="minorHAnsi" w:hAnsiTheme="minorHAnsi" w:cstheme="minorHAnsi"/>
                      <w:sz w:val="22"/>
                      <w:szCs w:val="22"/>
                    </w:rPr>
                  </w:pPr>
                </w:p>
              </w:tc>
            </w:tr>
            <w:tr w:rsidR="005F5A5D" w:rsidRPr="0029136E" w14:paraId="526FEAEA" w14:textId="77777777" w:rsidTr="005F5A5D">
              <w:trPr>
                <w:trHeight w:val="426"/>
              </w:trPr>
              <w:tc>
                <w:tcPr>
                  <w:tcW w:w="494" w:type="pct"/>
                  <w:shd w:val="clear" w:color="auto" w:fill="F6F5EE"/>
                </w:tcPr>
                <w:p w14:paraId="5B55789E" w14:textId="77777777" w:rsidR="005F5A5D" w:rsidRPr="00206E37" w:rsidRDefault="005F5A5D" w:rsidP="005F5A5D">
                  <w:pPr>
                    <w:spacing w:before="60" w:after="60"/>
                    <w:jc w:val="both"/>
                    <w:rPr>
                      <w:rFonts w:asciiTheme="minorHAnsi" w:hAnsiTheme="minorHAnsi" w:cstheme="minorHAnsi"/>
                      <w:sz w:val="22"/>
                      <w:szCs w:val="22"/>
                    </w:rPr>
                  </w:pPr>
                </w:p>
              </w:tc>
              <w:tc>
                <w:tcPr>
                  <w:tcW w:w="536" w:type="pct"/>
                  <w:shd w:val="clear" w:color="auto" w:fill="F6F5EE"/>
                </w:tcPr>
                <w:p w14:paraId="79012A53" w14:textId="77777777" w:rsidR="005F5A5D" w:rsidRPr="00206E37" w:rsidRDefault="005F5A5D" w:rsidP="005F5A5D">
                  <w:pPr>
                    <w:spacing w:before="60" w:after="60"/>
                    <w:jc w:val="both"/>
                    <w:rPr>
                      <w:rFonts w:asciiTheme="minorHAnsi" w:hAnsiTheme="minorHAnsi" w:cstheme="minorHAnsi"/>
                      <w:sz w:val="22"/>
                      <w:szCs w:val="22"/>
                    </w:rPr>
                  </w:pPr>
                </w:p>
              </w:tc>
              <w:tc>
                <w:tcPr>
                  <w:tcW w:w="458" w:type="pct"/>
                  <w:shd w:val="clear" w:color="auto" w:fill="F6F5EE"/>
                </w:tcPr>
                <w:p w14:paraId="3CC1A5B1" w14:textId="77777777" w:rsidR="005F5A5D" w:rsidRPr="00206E37" w:rsidRDefault="005F5A5D" w:rsidP="005F5A5D">
                  <w:pPr>
                    <w:spacing w:before="60" w:after="60"/>
                    <w:jc w:val="both"/>
                    <w:rPr>
                      <w:rFonts w:asciiTheme="minorHAnsi" w:hAnsiTheme="minorHAnsi" w:cstheme="minorHAnsi"/>
                      <w:sz w:val="22"/>
                      <w:szCs w:val="22"/>
                    </w:rPr>
                  </w:pPr>
                </w:p>
              </w:tc>
              <w:tc>
                <w:tcPr>
                  <w:tcW w:w="378" w:type="pct"/>
                  <w:shd w:val="clear" w:color="auto" w:fill="F6F5EE"/>
                </w:tcPr>
                <w:p w14:paraId="6BFE54BC" w14:textId="77777777" w:rsidR="005F5A5D" w:rsidRPr="00206E37" w:rsidRDefault="005F5A5D" w:rsidP="005F5A5D">
                  <w:pPr>
                    <w:spacing w:before="60" w:after="60"/>
                    <w:jc w:val="both"/>
                    <w:rPr>
                      <w:rFonts w:asciiTheme="minorHAnsi" w:hAnsiTheme="minorHAnsi" w:cstheme="minorHAnsi"/>
                      <w:sz w:val="22"/>
                      <w:szCs w:val="22"/>
                    </w:rPr>
                  </w:pPr>
                </w:p>
              </w:tc>
              <w:tc>
                <w:tcPr>
                  <w:tcW w:w="539" w:type="pct"/>
                  <w:shd w:val="clear" w:color="auto" w:fill="F6F5EE"/>
                </w:tcPr>
                <w:p w14:paraId="17059D8C" w14:textId="77777777" w:rsidR="005F5A5D" w:rsidRPr="00206E37" w:rsidRDefault="005F5A5D" w:rsidP="005F5A5D">
                  <w:pPr>
                    <w:spacing w:before="60" w:after="60"/>
                    <w:jc w:val="both"/>
                    <w:rPr>
                      <w:rFonts w:asciiTheme="minorHAnsi" w:hAnsiTheme="minorHAnsi" w:cstheme="minorHAnsi"/>
                      <w:sz w:val="22"/>
                      <w:szCs w:val="22"/>
                    </w:rPr>
                  </w:pPr>
                </w:p>
              </w:tc>
              <w:tc>
                <w:tcPr>
                  <w:tcW w:w="765" w:type="pct"/>
                  <w:shd w:val="clear" w:color="auto" w:fill="F6F5EE"/>
                </w:tcPr>
                <w:p w14:paraId="4D79B10A" w14:textId="77777777" w:rsidR="005F5A5D" w:rsidRPr="00206E37" w:rsidRDefault="005F5A5D" w:rsidP="005F5A5D">
                  <w:pPr>
                    <w:spacing w:before="60" w:after="60"/>
                    <w:jc w:val="both"/>
                    <w:rPr>
                      <w:rFonts w:asciiTheme="minorHAnsi" w:hAnsiTheme="minorHAnsi" w:cstheme="minorHAnsi"/>
                      <w:sz w:val="22"/>
                      <w:szCs w:val="22"/>
                    </w:rPr>
                  </w:pPr>
                </w:p>
              </w:tc>
              <w:tc>
                <w:tcPr>
                  <w:tcW w:w="589" w:type="pct"/>
                  <w:shd w:val="clear" w:color="auto" w:fill="F6F5EE"/>
                </w:tcPr>
                <w:p w14:paraId="5089BAC7" w14:textId="77777777" w:rsidR="005F5A5D" w:rsidRPr="00206E37" w:rsidRDefault="005F5A5D" w:rsidP="005F5A5D">
                  <w:pPr>
                    <w:spacing w:before="60" w:after="60"/>
                    <w:jc w:val="both"/>
                    <w:rPr>
                      <w:rFonts w:asciiTheme="minorHAnsi" w:hAnsiTheme="minorHAnsi" w:cstheme="minorHAnsi"/>
                      <w:sz w:val="22"/>
                      <w:szCs w:val="22"/>
                    </w:rPr>
                  </w:pPr>
                </w:p>
              </w:tc>
              <w:tc>
                <w:tcPr>
                  <w:tcW w:w="556" w:type="pct"/>
                  <w:shd w:val="clear" w:color="auto" w:fill="F6F5EE"/>
                </w:tcPr>
                <w:p w14:paraId="4ECF3E95" w14:textId="77777777" w:rsidR="005F5A5D" w:rsidRPr="00206E37" w:rsidRDefault="005F5A5D" w:rsidP="005F5A5D">
                  <w:pPr>
                    <w:spacing w:before="60" w:after="60"/>
                    <w:jc w:val="both"/>
                    <w:rPr>
                      <w:rFonts w:asciiTheme="minorHAnsi" w:hAnsiTheme="minorHAnsi" w:cstheme="minorHAnsi"/>
                      <w:sz w:val="22"/>
                      <w:szCs w:val="22"/>
                    </w:rPr>
                  </w:pPr>
                </w:p>
              </w:tc>
              <w:tc>
                <w:tcPr>
                  <w:tcW w:w="683" w:type="pct"/>
                  <w:shd w:val="clear" w:color="auto" w:fill="F6F5EE"/>
                </w:tcPr>
                <w:p w14:paraId="7FA0AF3E" w14:textId="77777777" w:rsidR="005F5A5D" w:rsidRPr="00206E37" w:rsidRDefault="005F5A5D" w:rsidP="005F5A5D">
                  <w:pPr>
                    <w:spacing w:before="60" w:after="60"/>
                    <w:jc w:val="both"/>
                    <w:rPr>
                      <w:rFonts w:asciiTheme="minorHAnsi" w:hAnsiTheme="minorHAnsi" w:cstheme="minorHAnsi"/>
                      <w:sz w:val="22"/>
                      <w:szCs w:val="22"/>
                    </w:rPr>
                  </w:pPr>
                </w:p>
              </w:tc>
            </w:tr>
          </w:tbl>
          <w:p w14:paraId="3358D0B1" w14:textId="77777777" w:rsidR="00F31F82" w:rsidRDefault="00F31F82" w:rsidP="00CE2683">
            <w:pPr>
              <w:jc w:val="both"/>
              <w:rPr>
                <w:rFonts w:asciiTheme="minorHAnsi" w:hAnsiTheme="minorHAnsi" w:cstheme="minorHAnsi"/>
                <w:bCs/>
                <w:lang w:val="es-CL"/>
              </w:rPr>
            </w:pPr>
          </w:p>
          <w:p w14:paraId="714AD7A3" w14:textId="42EA0B10" w:rsidR="007D0DD2" w:rsidRPr="00AE5365" w:rsidRDefault="002823E8" w:rsidP="006C762E">
            <w:pPr>
              <w:pStyle w:val="Prrafodelista"/>
              <w:numPr>
                <w:ilvl w:val="0"/>
                <w:numId w:val="14"/>
              </w:numPr>
              <w:jc w:val="both"/>
              <w:rPr>
                <w:rFonts w:asciiTheme="minorHAnsi" w:hAnsiTheme="minorHAnsi" w:cstheme="minorHAnsi"/>
                <w:b/>
                <w:bCs/>
                <w:lang w:val="es-CL"/>
              </w:rPr>
            </w:pPr>
            <w:r w:rsidRPr="00AE5365">
              <w:rPr>
                <w:rFonts w:asciiTheme="minorHAnsi" w:hAnsiTheme="minorHAnsi" w:cstheme="minorHAnsi"/>
                <w:b/>
                <w:bCs/>
                <w:sz w:val="22"/>
                <w:szCs w:val="22"/>
                <w:lang w:val="es-CL"/>
              </w:rPr>
              <w:t xml:space="preserve">Dotación de </w:t>
            </w:r>
            <w:r w:rsidR="007D0DD2" w:rsidRPr="00AE5365">
              <w:rPr>
                <w:rFonts w:asciiTheme="minorHAnsi" w:hAnsiTheme="minorHAnsi" w:cstheme="minorHAnsi"/>
                <w:b/>
                <w:bCs/>
                <w:sz w:val="22"/>
                <w:szCs w:val="22"/>
                <w:lang w:val="es-CL"/>
              </w:rPr>
              <w:t xml:space="preserve">pabellones, </w:t>
            </w:r>
            <w:r w:rsidR="007727E2">
              <w:rPr>
                <w:rFonts w:asciiTheme="minorHAnsi" w:hAnsiTheme="minorHAnsi" w:cstheme="minorHAnsi"/>
                <w:b/>
                <w:bCs/>
                <w:sz w:val="22"/>
                <w:szCs w:val="22"/>
                <w:lang w:val="es-CL"/>
              </w:rPr>
              <w:t>c</w:t>
            </w:r>
            <w:r w:rsidRPr="00AE5365">
              <w:rPr>
                <w:rFonts w:asciiTheme="minorHAnsi" w:hAnsiTheme="minorHAnsi" w:cstheme="minorHAnsi"/>
                <w:b/>
                <w:bCs/>
                <w:sz w:val="22"/>
                <w:szCs w:val="22"/>
                <w:lang w:val="es-CL"/>
              </w:rPr>
              <w:t xml:space="preserve">amas y posibilidades de aumento </w:t>
            </w:r>
            <w:r w:rsidR="00EB2740" w:rsidRPr="00AE5365">
              <w:rPr>
                <w:rFonts w:asciiTheme="minorHAnsi" w:hAnsiTheme="minorHAnsi" w:cstheme="minorHAnsi"/>
                <w:b/>
                <w:bCs/>
                <w:sz w:val="22"/>
                <w:szCs w:val="22"/>
                <w:lang w:val="es-CL"/>
              </w:rPr>
              <w:t>de capacidad</w:t>
            </w:r>
            <w:r w:rsidR="005A79B0">
              <w:rPr>
                <w:rFonts w:asciiTheme="minorHAnsi" w:hAnsiTheme="minorHAnsi" w:cstheme="minorHAnsi"/>
                <w:b/>
                <w:bCs/>
                <w:sz w:val="22"/>
                <w:szCs w:val="22"/>
                <w:lang w:val="es-CL"/>
              </w:rPr>
              <w:t xml:space="preserve"> de estos.</w:t>
            </w:r>
          </w:p>
          <w:p w14:paraId="5F3F710A" w14:textId="77777777" w:rsidR="00AE5365" w:rsidRPr="00AE5365" w:rsidRDefault="00AE5365" w:rsidP="00AE5365">
            <w:pPr>
              <w:pStyle w:val="Prrafodelista"/>
              <w:ind w:left="360"/>
              <w:jc w:val="both"/>
              <w:rPr>
                <w:rFonts w:asciiTheme="minorHAnsi" w:hAnsiTheme="minorHAnsi" w:cstheme="minorHAnsi"/>
                <w:b/>
                <w:bCs/>
              </w:rPr>
            </w:pPr>
          </w:p>
          <w:p w14:paraId="1FE06AF8" w14:textId="77777777" w:rsidR="00EB2740" w:rsidRPr="002823E8" w:rsidRDefault="007D0DD2" w:rsidP="00EB2740">
            <w:pPr>
              <w:jc w:val="both"/>
              <w:rPr>
                <w:rFonts w:asciiTheme="minorHAnsi" w:hAnsiTheme="minorHAnsi" w:cstheme="minorHAnsi"/>
                <w:b/>
                <w:bCs/>
                <w:lang w:val="es-CL"/>
              </w:rPr>
            </w:pPr>
            <w:r>
              <w:rPr>
                <w:rFonts w:asciiTheme="minorHAnsi" w:hAnsiTheme="minorHAnsi" w:cstheme="minorHAnsi"/>
                <w:b/>
                <w:bCs/>
                <w:sz w:val="22"/>
                <w:szCs w:val="22"/>
              </w:rPr>
              <w:t>2.</w:t>
            </w:r>
            <w:r w:rsidR="004B6E8B">
              <w:rPr>
                <w:rFonts w:asciiTheme="minorHAnsi" w:hAnsiTheme="minorHAnsi" w:cstheme="minorHAnsi"/>
                <w:b/>
                <w:bCs/>
                <w:sz w:val="22"/>
                <w:szCs w:val="22"/>
              </w:rPr>
              <w:t>1</w:t>
            </w:r>
            <w:r>
              <w:rPr>
                <w:rFonts w:asciiTheme="minorHAnsi" w:hAnsiTheme="minorHAnsi" w:cstheme="minorHAnsi"/>
                <w:b/>
                <w:bCs/>
                <w:sz w:val="22"/>
                <w:szCs w:val="22"/>
              </w:rPr>
              <w:t xml:space="preserve"> Camas del establecimiento. </w:t>
            </w:r>
            <w:r w:rsidRPr="00206E37">
              <w:rPr>
                <w:rFonts w:asciiTheme="minorHAnsi" w:hAnsiTheme="minorHAnsi" w:cstheme="minorHAnsi"/>
                <w:i/>
                <w:color w:val="0070C0"/>
                <w:sz w:val="20"/>
                <w:szCs w:val="20"/>
              </w:rPr>
              <w:t>(Si no posee indicar no aplica o sacar esta parte del cuadro)</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4A0" w:firstRow="1" w:lastRow="0" w:firstColumn="1" w:lastColumn="0" w:noHBand="0" w:noVBand="1"/>
            </w:tblPr>
            <w:tblGrid>
              <w:gridCol w:w="2907"/>
              <w:gridCol w:w="1376"/>
              <w:gridCol w:w="2572"/>
              <w:gridCol w:w="2389"/>
            </w:tblGrid>
            <w:tr w:rsidR="002D281A" w:rsidRPr="002D281A" w14:paraId="70D7C74C" w14:textId="77777777" w:rsidTr="00BF05F1">
              <w:trPr>
                <w:trHeight w:val="745"/>
              </w:trPr>
              <w:tc>
                <w:tcPr>
                  <w:tcW w:w="1573" w:type="pct"/>
                  <w:shd w:val="clear" w:color="auto" w:fill="auto"/>
                  <w:vAlign w:val="center"/>
                  <w:hideMark/>
                </w:tcPr>
                <w:p w14:paraId="7F7479DE" w14:textId="39A99856" w:rsidR="002D281A" w:rsidRPr="00206E37" w:rsidRDefault="007727E2" w:rsidP="00206E37">
                  <w:pPr>
                    <w:jc w:val="center"/>
                    <w:rPr>
                      <w:rFonts w:asciiTheme="minorHAnsi" w:hAnsiTheme="minorHAnsi" w:cstheme="minorHAnsi"/>
                      <w:b/>
                      <w:bCs/>
                      <w:sz w:val="22"/>
                      <w:szCs w:val="22"/>
                      <w:lang w:val="es-CL"/>
                    </w:rPr>
                  </w:pPr>
                  <w:r>
                    <w:rPr>
                      <w:rFonts w:asciiTheme="minorHAnsi" w:hAnsiTheme="minorHAnsi" w:cstheme="minorHAnsi"/>
                      <w:b/>
                      <w:bCs/>
                      <w:sz w:val="22"/>
                      <w:szCs w:val="22"/>
                      <w:lang w:val="es-CL"/>
                    </w:rPr>
                    <w:t>Departamento o S</w:t>
                  </w:r>
                  <w:r w:rsidR="002D281A" w:rsidRPr="00206E37">
                    <w:rPr>
                      <w:rFonts w:asciiTheme="minorHAnsi" w:hAnsiTheme="minorHAnsi" w:cstheme="minorHAnsi"/>
                      <w:b/>
                      <w:bCs/>
                      <w:sz w:val="22"/>
                      <w:szCs w:val="22"/>
                      <w:lang w:val="es-CL"/>
                    </w:rPr>
                    <w:t>ervicio</w:t>
                  </w:r>
                </w:p>
              </w:tc>
              <w:tc>
                <w:tcPr>
                  <w:tcW w:w="744" w:type="pct"/>
                  <w:shd w:val="clear" w:color="auto" w:fill="auto"/>
                  <w:vAlign w:val="center"/>
                  <w:hideMark/>
                </w:tcPr>
                <w:p w14:paraId="32742852" w14:textId="77777777" w:rsidR="002D281A" w:rsidRPr="00206E37" w:rsidRDefault="002D281A" w:rsidP="00206E37">
                  <w:pPr>
                    <w:jc w:val="center"/>
                    <w:rPr>
                      <w:rFonts w:asciiTheme="minorHAnsi" w:hAnsiTheme="minorHAnsi" w:cstheme="minorHAnsi"/>
                      <w:b/>
                      <w:bCs/>
                      <w:sz w:val="22"/>
                      <w:szCs w:val="22"/>
                      <w:lang w:val="es-CL"/>
                    </w:rPr>
                  </w:pPr>
                  <w:r w:rsidRPr="00206E37">
                    <w:rPr>
                      <w:rFonts w:asciiTheme="minorHAnsi" w:hAnsiTheme="minorHAnsi" w:cstheme="minorHAnsi"/>
                      <w:b/>
                      <w:bCs/>
                      <w:sz w:val="22"/>
                      <w:szCs w:val="22"/>
                      <w:lang w:val="es-CL"/>
                    </w:rPr>
                    <w:t xml:space="preserve">Capacidad ordinaria </w:t>
                  </w:r>
                  <w:r w:rsidRPr="00206E37">
                    <w:rPr>
                      <w:rFonts w:asciiTheme="minorHAnsi" w:hAnsiTheme="minorHAnsi" w:cstheme="minorHAnsi"/>
                      <w:i/>
                      <w:color w:val="0070C0"/>
                      <w:sz w:val="20"/>
                      <w:szCs w:val="20"/>
                    </w:rPr>
                    <w:t>(número de camas)</w:t>
                  </w:r>
                </w:p>
              </w:tc>
              <w:tc>
                <w:tcPr>
                  <w:tcW w:w="1391" w:type="pct"/>
                  <w:shd w:val="clear" w:color="auto" w:fill="auto"/>
                  <w:vAlign w:val="center"/>
                  <w:hideMark/>
                </w:tcPr>
                <w:p w14:paraId="2D3B9035" w14:textId="77777777" w:rsidR="002D281A" w:rsidRPr="00206E37" w:rsidRDefault="002D281A" w:rsidP="00206E37">
                  <w:pPr>
                    <w:jc w:val="center"/>
                    <w:rPr>
                      <w:rFonts w:asciiTheme="minorHAnsi" w:hAnsiTheme="minorHAnsi" w:cstheme="minorHAnsi"/>
                      <w:b/>
                      <w:bCs/>
                      <w:sz w:val="22"/>
                      <w:szCs w:val="22"/>
                      <w:lang w:val="es-CL"/>
                    </w:rPr>
                  </w:pPr>
                  <w:r w:rsidRPr="00206E37">
                    <w:rPr>
                      <w:rFonts w:asciiTheme="minorHAnsi" w:hAnsiTheme="minorHAnsi" w:cstheme="minorHAnsi"/>
                      <w:b/>
                      <w:bCs/>
                      <w:sz w:val="22"/>
                      <w:szCs w:val="22"/>
                      <w:lang w:val="es-CL"/>
                    </w:rPr>
                    <w:t xml:space="preserve">Capacidad máxima del hospital para emergencias y desastres </w:t>
                  </w:r>
                  <w:r w:rsidRPr="00206E37">
                    <w:rPr>
                      <w:rFonts w:asciiTheme="minorHAnsi" w:hAnsiTheme="minorHAnsi" w:cstheme="minorHAnsi"/>
                      <w:i/>
                      <w:color w:val="0070C0"/>
                      <w:sz w:val="20"/>
                      <w:szCs w:val="20"/>
                    </w:rPr>
                    <w:t>(número de camas)</w:t>
                  </w:r>
                </w:p>
              </w:tc>
              <w:tc>
                <w:tcPr>
                  <w:tcW w:w="1292" w:type="pct"/>
                  <w:shd w:val="clear" w:color="auto" w:fill="auto"/>
                  <w:vAlign w:val="center"/>
                  <w:hideMark/>
                </w:tcPr>
                <w:p w14:paraId="6118007E" w14:textId="77777777" w:rsidR="002D281A" w:rsidRPr="00206E37" w:rsidRDefault="002D281A" w:rsidP="00206E37">
                  <w:pPr>
                    <w:jc w:val="center"/>
                    <w:rPr>
                      <w:rFonts w:asciiTheme="minorHAnsi" w:hAnsiTheme="minorHAnsi" w:cstheme="minorHAnsi"/>
                      <w:b/>
                      <w:bCs/>
                      <w:sz w:val="22"/>
                      <w:szCs w:val="22"/>
                      <w:lang w:val="es-CL"/>
                    </w:rPr>
                  </w:pPr>
                  <w:r w:rsidRPr="00206E37">
                    <w:rPr>
                      <w:rFonts w:asciiTheme="minorHAnsi" w:hAnsiTheme="minorHAnsi" w:cstheme="minorHAnsi"/>
                      <w:b/>
                      <w:bCs/>
                      <w:sz w:val="22"/>
                      <w:szCs w:val="22"/>
                      <w:lang w:val="es-CL"/>
                    </w:rPr>
                    <w:t>Observaciones</w:t>
                  </w:r>
                </w:p>
              </w:tc>
            </w:tr>
            <w:tr w:rsidR="002D281A" w:rsidRPr="002D281A" w14:paraId="498116E7" w14:textId="77777777" w:rsidTr="00BF05F1">
              <w:trPr>
                <w:trHeight w:val="300"/>
              </w:trPr>
              <w:tc>
                <w:tcPr>
                  <w:tcW w:w="1573" w:type="pct"/>
                  <w:shd w:val="clear" w:color="auto" w:fill="auto"/>
                  <w:noWrap/>
                  <w:vAlign w:val="bottom"/>
                </w:tcPr>
                <w:p w14:paraId="2105B389"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Camas cuidados básicos Adultos</w:t>
                  </w:r>
                </w:p>
              </w:tc>
              <w:tc>
                <w:tcPr>
                  <w:tcW w:w="744" w:type="pct"/>
                  <w:shd w:val="clear" w:color="auto" w:fill="F6F5EE"/>
                  <w:noWrap/>
                  <w:vAlign w:val="bottom"/>
                  <w:hideMark/>
                </w:tcPr>
                <w:p w14:paraId="72C54B3C"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15E42D0B"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6DA0B65E"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2D281A" w:rsidRPr="002D281A" w14:paraId="006C307D" w14:textId="77777777" w:rsidTr="00BF05F1">
              <w:trPr>
                <w:trHeight w:val="300"/>
              </w:trPr>
              <w:tc>
                <w:tcPr>
                  <w:tcW w:w="1573" w:type="pct"/>
                  <w:shd w:val="clear" w:color="auto" w:fill="auto"/>
                  <w:noWrap/>
                  <w:vAlign w:val="bottom"/>
                </w:tcPr>
                <w:p w14:paraId="78588557" w14:textId="77777777" w:rsidR="002D281A"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Camas cuidados básicos Pediátricas</w:t>
                  </w:r>
                </w:p>
              </w:tc>
              <w:tc>
                <w:tcPr>
                  <w:tcW w:w="744" w:type="pct"/>
                  <w:shd w:val="clear" w:color="auto" w:fill="F6F5EE"/>
                  <w:noWrap/>
                  <w:vAlign w:val="bottom"/>
                  <w:hideMark/>
                </w:tcPr>
                <w:p w14:paraId="77004A3F"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612D459A"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20D40262"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2D281A" w:rsidRPr="002D281A" w14:paraId="25F08A90" w14:textId="77777777" w:rsidTr="00BF05F1">
              <w:trPr>
                <w:trHeight w:val="300"/>
              </w:trPr>
              <w:tc>
                <w:tcPr>
                  <w:tcW w:w="1573" w:type="pct"/>
                  <w:shd w:val="clear" w:color="auto" w:fill="auto"/>
                  <w:noWrap/>
                  <w:vAlign w:val="bottom"/>
                </w:tcPr>
                <w:p w14:paraId="518CD871" w14:textId="77777777" w:rsidR="002D281A"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Camas cuidados básicos Neonatal</w:t>
                  </w:r>
                </w:p>
              </w:tc>
              <w:tc>
                <w:tcPr>
                  <w:tcW w:w="744" w:type="pct"/>
                  <w:shd w:val="clear" w:color="auto" w:fill="F6F5EE"/>
                  <w:noWrap/>
                  <w:vAlign w:val="bottom"/>
                  <w:hideMark/>
                </w:tcPr>
                <w:p w14:paraId="23584743"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0CB29CFA"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3B3CC8CF" w14:textId="77777777" w:rsidR="002D281A" w:rsidRPr="00206E37" w:rsidRDefault="002D281A"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3DC699DE" w14:textId="77777777" w:rsidTr="00BF05F1">
              <w:trPr>
                <w:trHeight w:val="300"/>
              </w:trPr>
              <w:tc>
                <w:tcPr>
                  <w:tcW w:w="1573" w:type="pct"/>
                  <w:shd w:val="clear" w:color="auto" w:fill="auto"/>
                  <w:noWrap/>
                  <w:vAlign w:val="bottom"/>
                </w:tcPr>
                <w:p w14:paraId="1800763B"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Camas cuidados medios  Adultos</w:t>
                  </w:r>
                </w:p>
              </w:tc>
              <w:tc>
                <w:tcPr>
                  <w:tcW w:w="744" w:type="pct"/>
                  <w:shd w:val="clear" w:color="auto" w:fill="F6F5EE"/>
                  <w:noWrap/>
                  <w:vAlign w:val="bottom"/>
                  <w:hideMark/>
                </w:tcPr>
                <w:p w14:paraId="64C46696"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5DA06853"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6DCF1E34"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49775A98" w14:textId="77777777" w:rsidTr="00BF05F1">
              <w:trPr>
                <w:trHeight w:val="300"/>
              </w:trPr>
              <w:tc>
                <w:tcPr>
                  <w:tcW w:w="1573" w:type="pct"/>
                  <w:shd w:val="clear" w:color="auto" w:fill="auto"/>
                  <w:noWrap/>
                  <w:vAlign w:val="bottom"/>
                </w:tcPr>
                <w:p w14:paraId="07099F8F"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 xml:space="preserve">cuidados medios  </w:t>
                  </w:r>
                  <w:r w:rsidRPr="00206E37">
                    <w:rPr>
                      <w:rFonts w:asciiTheme="minorHAnsi" w:hAnsiTheme="minorHAnsi" w:cstheme="minorHAnsi"/>
                      <w:b/>
                      <w:sz w:val="22"/>
                      <w:szCs w:val="22"/>
                    </w:rPr>
                    <w:t>Pediátricas</w:t>
                  </w:r>
                </w:p>
              </w:tc>
              <w:tc>
                <w:tcPr>
                  <w:tcW w:w="744" w:type="pct"/>
                  <w:shd w:val="clear" w:color="auto" w:fill="F6F5EE"/>
                  <w:noWrap/>
                  <w:vAlign w:val="bottom"/>
                  <w:hideMark/>
                </w:tcPr>
                <w:p w14:paraId="173AF67C"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4C0EBC1A"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6C530F1A"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513D09EB" w14:textId="77777777" w:rsidTr="00BF05F1">
              <w:trPr>
                <w:trHeight w:val="300"/>
              </w:trPr>
              <w:tc>
                <w:tcPr>
                  <w:tcW w:w="1573" w:type="pct"/>
                  <w:shd w:val="clear" w:color="auto" w:fill="auto"/>
                  <w:noWrap/>
                  <w:vAlign w:val="bottom"/>
                </w:tcPr>
                <w:p w14:paraId="02DB66B1"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 xml:space="preserve">cuidados medios  </w:t>
                  </w:r>
                  <w:r w:rsidRPr="00206E37">
                    <w:rPr>
                      <w:rFonts w:asciiTheme="minorHAnsi" w:hAnsiTheme="minorHAnsi" w:cstheme="minorHAnsi"/>
                      <w:b/>
                      <w:sz w:val="22"/>
                      <w:szCs w:val="22"/>
                    </w:rPr>
                    <w:t>Neonatal</w:t>
                  </w:r>
                </w:p>
              </w:tc>
              <w:tc>
                <w:tcPr>
                  <w:tcW w:w="744" w:type="pct"/>
                  <w:shd w:val="clear" w:color="auto" w:fill="F6F5EE"/>
                  <w:noWrap/>
                  <w:vAlign w:val="bottom"/>
                  <w:hideMark/>
                </w:tcPr>
                <w:p w14:paraId="35FF563D"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1F9C3602"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46D0BF05"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4D417EFA" w14:textId="77777777" w:rsidTr="00BF05F1">
              <w:trPr>
                <w:trHeight w:val="300"/>
              </w:trPr>
              <w:tc>
                <w:tcPr>
                  <w:tcW w:w="1573" w:type="pct"/>
                  <w:shd w:val="clear" w:color="auto" w:fill="auto"/>
                  <w:noWrap/>
                  <w:vAlign w:val="bottom"/>
                </w:tcPr>
                <w:p w14:paraId="2DB253D0"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cuidados intermedios</w:t>
                  </w:r>
                  <w:r w:rsidRPr="00206E37">
                    <w:rPr>
                      <w:rFonts w:asciiTheme="minorHAnsi" w:hAnsiTheme="minorHAnsi" w:cstheme="minorHAnsi"/>
                      <w:b/>
                      <w:sz w:val="22"/>
                      <w:szCs w:val="22"/>
                    </w:rPr>
                    <w:t xml:space="preserve"> Adultos</w:t>
                  </w:r>
                </w:p>
              </w:tc>
              <w:tc>
                <w:tcPr>
                  <w:tcW w:w="744" w:type="pct"/>
                  <w:shd w:val="clear" w:color="auto" w:fill="F6F5EE"/>
                  <w:noWrap/>
                  <w:vAlign w:val="bottom"/>
                  <w:hideMark/>
                </w:tcPr>
                <w:p w14:paraId="2D462B6E"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77FCDEC5"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3AFB142B"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48BAEDD5" w14:textId="77777777" w:rsidTr="00BF05F1">
              <w:trPr>
                <w:trHeight w:val="300"/>
              </w:trPr>
              <w:tc>
                <w:tcPr>
                  <w:tcW w:w="1573" w:type="pct"/>
                  <w:shd w:val="clear" w:color="auto" w:fill="auto"/>
                  <w:noWrap/>
                  <w:vAlign w:val="bottom"/>
                </w:tcPr>
                <w:p w14:paraId="64B10FFD"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cuidados intermedios</w:t>
                  </w:r>
                  <w:r w:rsidRPr="00206E37">
                    <w:rPr>
                      <w:rFonts w:asciiTheme="minorHAnsi" w:hAnsiTheme="minorHAnsi" w:cstheme="minorHAnsi"/>
                      <w:b/>
                      <w:sz w:val="22"/>
                      <w:szCs w:val="22"/>
                    </w:rPr>
                    <w:t xml:space="preserve"> Pediátricas</w:t>
                  </w:r>
                </w:p>
              </w:tc>
              <w:tc>
                <w:tcPr>
                  <w:tcW w:w="744" w:type="pct"/>
                  <w:shd w:val="clear" w:color="auto" w:fill="F6F5EE"/>
                  <w:noWrap/>
                  <w:vAlign w:val="bottom"/>
                  <w:hideMark/>
                </w:tcPr>
                <w:p w14:paraId="77BF4E93"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01364C4D"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1B19D2DB"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5ABAF220" w14:textId="77777777" w:rsidTr="00BF05F1">
              <w:trPr>
                <w:trHeight w:val="300"/>
              </w:trPr>
              <w:tc>
                <w:tcPr>
                  <w:tcW w:w="1573" w:type="pct"/>
                  <w:shd w:val="clear" w:color="auto" w:fill="auto"/>
                  <w:noWrap/>
                  <w:vAlign w:val="bottom"/>
                </w:tcPr>
                <w:p w14:paraId="4642D44A"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lastRenderedPageBreak/>
                    <w:t xml:space="preserve">Camas </w:t>
                  </w:r>
                  <w:r w:rsidR="007D0DD2" w:rsidRPr="00206E37">
                    <w:rPr>
                      <w:rFonts w:asciiTheme="minorHAnsi" w:hAnsiTheme="minorHAnsi" w:cstheme="minorHAnsi"/>
                      <w:b/>
                      <w:sz w:val="22"/>
                      <w:szCs w:val="22"/>
                    </w:rPr>
                    <w:t>cuidados intermedios</w:t>
                  </w:r>
                  <w:r w:rsidRPr="00206E37">
                    <w:rPr>
                      <w:rFonts w:asciiTheme="minorHAnsi" w:hAnsiTheme="minorHAnsi" w:cstheme="minorHAnsi"/>
                      <w:b/>
                      <w:sz w:val="22"/>
                      <w:szCs w:val="22"/>
                    </w:rPr>
                    <w:t xml:space="preserve"> Neonatal</w:t>
                  </w:r>
                </w:p>
              </w:tc>
              <w:tc>
                <w:tcPr>
                  <w:tcW w:w="744" w:type="pct"/>
                  <w:shd w:val="clear" w:color="auto" w:fill="F6F5EE"/>
                  <w:noWrap/>
                  <w:vAlign w:val="bottom"/>
                  <w:hideMark/>
                </w:tcPr>
                <w:p w14:paraId="0CD6FD31"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2EBC0044"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7D6304C5"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22AA0B4C" w14:textId="77777777" w:rsidTr="00BF05F1">
              <w:trPr>
                <w:trHeight w:val="300"/>
              </w:trPr>
              <w:tc>
                <w:tcPr>
                  <w:tcW w:w="1573" w:type="pct"/>
                  <w:shd w:val="clear" w:color="auto" w:fill="auto"/>
                  <w:noWrap/>
                  <w:vAlign w:val="bottom"/>
                </w:tcPr>
                <w:p w14:paraId="50E79981"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cuidados intensivos</w:t>
                  </w:r>
                  <w:r w:rsidRPr="00206E37">
                    <w:rPr>
                      <w:rFonts w:asciiTheme="minorHAnsi" w:hAnsiTheme="minorHAnsi" w:cstheme="minorHAnsi"/>
                      <w:b/>
                      <w:sz w:val="22"/>
                      <w:szCs w:val="22"/>
                    </w:rPr>
                    <w:t xml:space="preserve"> Adultos</w:t>
                  </w:r>
                </w:p>
              </w:tc>
              <w:tc>
                <w:tcPr>
                  <w:tcW w:w="744" w:type="pct"/>
                  <w:shd w:val="clear" w:color="auto" w:fill="F6F5EE"/>
                  <w:noWrap/>
                  <w:vAlign w:val="bottom"/>
                  <w:hideMark/>
                </w:tcPr>
                <w:p w14:paraId="5FF8C892"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663379A7"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5FCEFC18"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220E86E1" w14:textId="77777777" w:rsidTr="00BF05F1">
              <w:trPr>
                <w:trHeight w:val="300"/>
              </w:trPr>
              <w:tc>
                <w:tcPr>
                  <w:tcW w:w="1573" w:type="pct"/>
                  <w:shd w:val="clear" w:color="auto" w:fill="auto"/>
                  <w:noWrap/>
                  <w:vAlign w:val="bottom"/>
                </w:tcPr>
                <w:p w14:paraId="70802FA2"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cuidados intensivos</w:t>
                  </w:r>
                  <w:r w:rsidRPr="00206E37">
                    <w:rPr>
                      <w:rFonts w:asciiTheme="minorHAnsi" w:hAnsiTheme="minorHAnsi" w:cstheme="minorHAnsi"/>
                      <w:b/>
                      <w:sz w:val="22"/>
                      <w:szCs w:val="22"/>
                    </w:rPr>
                    <w:t xml:space="preserve"> Pediátricas</w:t>
                  </w:r>
                </w:p>
              </w:tc>
              <w:tc>
                <w:tcPr>
                  <w:tcW w:w="744" w:type="pct"/>
                  <w:shd w:val="clear" w:color="auto" w:fill="F6F5EE"/>
                  <w:noWrap/>
                  <w:vAlign w:val="bottom"/>
                  <w:hideMark/>
                </w:tcPr>
                <w:p w14:paraId="00B04F91"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06E92EF1"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3ABA8F0C"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0EB0C248" w14:textId="77777777" w:rsidTr="00BF05F1">
              <w:trPr>
                <w:trHeight w:val="300"/>
              </w:trPr>
              <w:tc>
                <w:tcPr>
                  <w:tcW w:w="1573" w:type="pct"/>
                  <w:shd w:val="clear" w:color="auto" w:fill="auto"/>
                  <w:noWrap/>
                  <w:vAlign w:val="bottom"/>
                  <w:hideMark/>
                </w:tcPr>
                <w:p w14:paraId="22593ADC"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 xml:space="preserve">Camas </w:t>
                  </w:r>
                  <w:r w:rsidR="007D0DD2" w:rsidRPr="00206E37">
                    <w:rPr>
                      <w:rFonts w:asciiTheme="minorHAnsi" w:hAnsiTheme="minorHAnsi" w:cstheme="minorHAnsi"/>
                      <w:b/>
                      <w:sz w:val="22"/>
                      <w:szCs w:val="22"/>
                    </w:rPr>
                    <w:t xml:space="preserve">cuidados intensivos </w:t>
                  </w:r>
                  <w:r w:rsidRPr="00206E37">
                    <w:rPr>
                      <w:rFonts w:asciiTheme="minorHAnsi" w:hAnsiTheme="minorHAnsi" w:cstheme="minorHAnsi"/>
                      <w:b/>
                      <w:sz w:val="22"/>
                      <w:szCs w:val="22"/>
                    </w:rPr>
                    <w:t>Neonatal</w:t>
                  </w:r>
                </w:p>
              </w:tc>
              <w:tc>
                <w:tcPr>
                  <w:tcW w:w="744" w:type="pct"/>
                  <w:shd w:val="clear" w:color="auto" w:fill="F6F5EE"/>
                  <w:noWrap/>
                  <w:vAlign w:val="bottom"/>
                  <w:hideMark/>
                </w:tcPr>
                <w:p w14:paraId="5433CA96"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61EFACF7"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42CB5CB7"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7CB6EDFD" w14:textId="77777777" w:rsidTr="00BF05F1">
              <w:trPr>
                <w:trHeight w:val="300"/>
              </w:trPr>
              <w:tc>
                <w:tcPr>
                  <w:tcW w:w="1573" w:type="pct"/>
                  <w:shd w:val="clear" w:color="auto" w:fill="auto"/>
                  <w:noWrap/>
                  <w:vAlign w:val="bottom"/>
                  <w:hideMark/>
                </w:tcPr>
                <w:p w14:paraId="2E1A09EA"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Camas Psiquiatría</w:t>
                  </w:r>
                </w:p>
              </w:tc>
              <w:tc>
                <w:tcPr>
                  <w:tcW w:w="744" w:type="pct"/>
                  <w:shd w:val="clear" w:color="auto" w:fill="F6F5EE"/>
                  <w:noWrap/>
                  <w:vAlign w:val="bottom"/>
                  <w:hideMark/>
                </w:tcPr>
                <w:p w14:paraId="37FB33F8"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3B058264"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5D68133D"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3F61F342" w14:textId="77777777" w:rsidTr="00BF05F1">
              <w:trPr>
                <w:trHeight w:val="300"/>
              </w:trPr>
              <w:tc>
                <w:tcPr>
                  <w:tcW w:w="1573" w:type="pct"/>
                  <w:shd w:val="clear" w:color="auto" w:fill="auto"/>
                  <w:noWrap/>
                  <w:vAlign w:val="bottom"/>
                  <w:hideMark/>
                </w:tcPr>
                <w:p w14:paraId="10D4F328" w14:textId="77777777" w:rsidR="007C7A3B" w:rsidRPr="00206E37" w:rsidRDefault="007C7A3B" w:rsidP="00486000">
                  <w:pPr>
                    <w:spacing w:before="60" w:after="60"/>
                    <w:rPr>
                      <w:rFonts w:asciiTheme="minorHAnsi" w:hAnsiTheme="minorHAnsi" w:cstheme="minorHAnsi"/>
                      <w:i/>
                      <w:sz w:val="22"/>
                      <w:szCs w:val="22"/>
                    </w:rPr>
                  </w:pPr>
                  <w:r w:rsidRPr="004B6A63">
                    <w:rPr>
                      <w:rFonts w:asciiTheme="minorHAnsi" w:hAnsiTheme="minorHAnsi" w:cstheme="minorHAnsi"/>
                      <w:i/>
                      <w:color w:val="0070C0"/>
                      <w:sz w:val="20"/>
                      <w:szCs w:val="22"/>
                    </w:rPr>
                    <w:t>Otros,</w:t>
                  </w:r>
                  <w:r w:rsidRPr="00206E37">
                    <w:rPr>
                      <w:rFonts w:asciiTheme="minorHAnsi" w:hAnsiTheme="minorHAnsi" w:cstheme="minorHAnsi"/>
                      <w:i/>
                      <w:color w:val="0070C0"/>
                      <w:sz w:val="22"/>
                      <w:szCs w:val="22"/>
                    </w:rPr>
                    <w:t xml:space="preserve"> </w:t>
                  </w:r>
                  <w:r w:rsidRPr="00206E37">
                    <w:rPr>
                      <w:rFonts w:asciiTheme="minorHAnsi" w:hAnsiTheme="minorHAnsi" w:cstheme="minorHAnsi"/>
                      <w:i/>
                      <w:color w:val="0070C0"/>
                      <w:sz w:val="20"/>
                      <w:szCs w:val="22"/>
                    </w:rPr>
                    <w:t>sírvase especificar</w:t>
                  </w:r>
                </w:p>
              </w:tc>
              <w:tc>
                <w:tcPr>
                  <w:tcW w:w="744" w:type="pct"/>
                  <w:shd w:val="clear" w:color="auto" w:fill="F6F5EE"/>
                  <w:noWrap/>
                  <w:vAlign w:val="bottom"/>
                  <w:hideMark/>
                </w:tcPr>
                <w:p w14:paraId="5480FCE7"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73730CAC"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1FBA0BC3"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7037FF13" w14:textId="77777777" w:rsidTr="00BF05F1">
              <w:trPr>
                <w:trHeight w:val="300"/>
              </w:trPr>
              <w:tc>
                <w:tcPr>
                  <w:tcW w:w="1573" w:type="pct"/>
                  <w:shd w:val="clear" w:color="auto" w:fill="auto"/>
                  <w:noWrap/>
                  <w:vAlign w:val="bottom"/>
                  <w:hideMark/>
                </w:tcPr>
                <w:p w14:paraId="2BBE0664" w14:textId="77777777" w:rsidR="007C7A3B" w:rsidRPr="00206E37" w:rsidRDefault="00206E37" w:rsidP="00486000">
                  <w:pPr>
                    <w:spacing w:before="60" w:after="60"/>
                    <w:rPr>
                      <w:rFonts w:asciiTheme="minorHAnsi" w:hAnsiTheme="minorHAnsi" w:cstheme="minorHAnsi"/>
                      <w:b/>
                      <w:sz w:val="22"/>
                      <w:szCs w:val="22"/>
                    </w:rPr>
                  </w:pPr>
                  <w:r w:rsidRPr="004B6A63">
                    <w:rPr>
                      <w:rFonts w:asciiTheme="minorHAnsi" w:hAnsiTheme="minorHAnsi" w:cstheme="minorHAnsi"/>
                      <w:i/>
                      <w:color w:val="0070C0"/>
                      <w:sz w:val="20"/>
                      <w:szCs w:val="22"/>
                    </w:rPr>
                    <w:t>Otros,</w:t>
                  </w:r>
                  <w:r w:rsidRPr="00206E37">
                    <w:rPr>
                      <w:rFonts w:asciiTheme="minorHAnsi" w:hAnsiTheme="minorHAnsi" w:cstheme="minorHAnsi"/>
                      <w:i/>
                      <w:color w:val="0070C0"/>
                      <w:sz w:val="22"/>
                      <w:szCs w:val="22"/>
                    </w:rPr>
                    <w:t xml:space="preserve"> </w:t>
                  </w:r>
                  <w:r w:rsidRPr="00206E37">
                    <w:rPr>
                      <w:rFonts w:asciiTheme="minorHAnsi" w:hAnsiTheme="minorHAnsi" w:cstheme="minorHAnsi"/>
                      <w:i/>
                      <w:color w:val="0070C0"/>
                      <w:sz w:val="20"/>
                      <w:szCs w:val="22"/>
                    </w:rPr>
                    <w:t>sírvase especificar</w:t>
                  </w:r>
                </w:p>
              </w:tc>
              <w:tc>
                <w:tcPr>
                  <w:tcW w:w="744" w:type="pct"/>
                  <w:shd w:val="clear" w:color="auto" w:fill="F6F5EE"/>
                  <w:noWrap/>
                  <w:vAlign w:val="bottom"/>
                  <w:hideMark/>
                </w:tcPr>
                <w:p w14:paraId="3407F4E2"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304A51AD"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2E2C2FF1"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7C7A3B" w:rsidRPr="002D281A" w14:paraId="2BD79CA8" w14:textId="77777777" w:rsidTr="00BF05F1">
              <w:trPr>
                <w:trHeight w:val="300"/>
              </w:trPr>
              <w:tc>
                <w:tcPr>
                  <w:tcW w:w="1573" w:type="pct"/>
                  <w:shd w:val="clear" w:color="auto" w:fill="auto"/>
                  <w:noWrap/>
                  <w:vAlign w:val="bottom"/>
                  <w:hideMark/>
                </w:tcPr>
                <w:p w14:paraId="2F416388" w14:textId="77777777" w:rsidR="007C7A3B" w:rsidRPr="00206E37" w:rsidRDefault="007C7A3B" w:rsidP="00486000">
                  <w:pPr>
                    <w:spacing w:before="60" w:after="60"/>
                    <w:rPr>
                      <w:rFonts w:asciiTheme="minorHAnsi" w:hAnsiTheme="minorHAnsi" w:cstheme="minorHAnsi"/>
                      <w:b/>
                      <w:sz w:val="22"/>
                      <w:szCs w:val="22"/>
                    </w:rPr>
                  </w:pPr>
                  <w:r w:rsidRPr="00206E37">
                    <w:rPr>
                      <w:rFonts w:asciiTheme="minorHAnsi" w:hAnsiTheme="minorHAnsi" w:cstheme="minorHAnsi"/>
                      <w:b/>
                      <w:sz w:val="22"/>
                      <w:szCs w:val="22"/>
                    </w:rPr>
                    <w:t>Total</w:t>
                  </w:r>
                </w:p>
              </w:tc>
              <w:tc>
                <w:tcPr>
                  <w:tcW w:w="744" w:type="pct"/>
                  <w:shd w:val="clear" w:color="auto" w:fill="F6F5EE"/>
                  <w:noWrap/>
                  <w:vAlign w:val="bottom"/>
                  <w:hideMark/>
                </w:tcPr>
                <w:p w14:paraId="7A9413F9"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91" w:type="pct"/>
                  <w:shd w:val="clear" w:color="auto" w:fill="F6F5EE"/>
                  <w:noWrap/>
                  <w:vAlign w:val="bottom"/>
                  <w:hideMark/>
                </w:tcPr>
                <w:p w14:paraId="1DCF20CF"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292" w:type="pct"/>
                  <w:shd w:val="clear" w:color="auto" w:fill="F6F5EE"/>
                  <w:noWrap/>
                  <w:vAlign w:val="bottom"/>
                  <w:hideMark/>
                </w:tcPr>
                <w:p w14:paraId="2E2A67A9" w14:textId="77777777" w:rsidR="007C7A3B" w:rsidRPr="00206E37" w:rsidRDefault="007C7A3B"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bl>
          <w:p w14:paraId="09A19FD8" w14:textId="77777777" w:rsidR="00593B2A" w:rsidRDefault="00593B2A" w:rsidP="00CE2683">
            <w:pPr>
              <w:jc w:val="both"/>
              <w:rPr>
                <w:rFonts w:asciiTheme="minorHAnsi" w:hAnsiTheme="minorHAnsi" w:cstheme="minorHAnsi"/>
                <w:bCs/>
                <w:lang w:val="es-CL"/>
              </w:rPr>
            </w:pPr>
          </w:p>
          <w:p w14:paraId="187DC789" w14:textId="12478BFE" w:rsidR="00EB2740" w:rsidRPr="002823E8" w:rsidRDefault="007D0DD2" w:rsidP="00EB2740">
            <w:pPr>
              <w:jc w:val="both"/>
              <w:rPr>
                <w:rFonts w:asciiTheme="minorHAnsi" w:hAnsiTheme="minorHAnsi" w:cstheme="minorHAnsi"/>
                <w:b/>
                <w:bCs/>
                <w:lang w:val="es-CL"/>
              </w:rPr>
            </w:pPr>
            <w:r>
              <w:rPr>
                <w:rFonts w:asciiTheme="minorHAnsi" w:hAnsiTheme="minorHAnsi" w:cstheme="minorHAnsi"/>
                <w:b/>
                <w:bCs/>
                <w:sz w:val="22"/>
                <w:szCs w:val="22"/>
                <w:lang w:val="es-CL"/>
              </w:rPr>
              <w:t xml:space="preserve">2.2 </w:t>
            </w:r>
            <w:r w:rsidR="00EB2740" w:rsidRPr="002823E8">
              <w:rPr>
                <w:rFonts w:asciiTheme="minorHAnsi" w:hAnsiTheme="minorHAnsi" w:cstheme="minorHAnsi"/>
                <w:b/>
                <w:bCs/>
                <w:sz w:val="22"/>
                <w:szCs w:val="22"/>
                <w:lang w:val="es-CL"/>
              </w:rPr>
              <w:t>Pabellones Quirúrgicos</w:t>
            </w:r>
            <w:r w:rsidR="005A79B0">
              <w:rPr>
                <w:rFonts w:asciiTheme="minorHAnsi" w:hAnsiTheme="minorHAnsi" w:cstheme="minorHAnsi"/>
                <w:b/>
                <w:bCs/>
                <w:sz w:val="22"/>
                <w:szCs w:val="22"/>
                <w:lang w:val="es-CL"/>
              </w:rPr>
              <w:t xml:space="preserve"> </w:t>
            </w:r>
            <w:r w:rsidR="004A3DC9" w:rsidRPr="00206E37">
              <w:rPr>
                <w:rFonts w:asciiTheme="minorHAnsi" w:hAnsiTheme="minorHAnsi" w:cstheme="minorHAnsi"/>
                <w:i/>
                <w:color w:val="0070C0"/>
                <w:sz w:val="20"/>
                <w:szCs w:val="20"/>
              </w:rPr>
              <w:t>(Si no posee indicar no aplica o sacar esta parte del cuadr</w:t>
            </w:r>
            <w:r w:rsidR="004A3DC9">
              <w:rPr>
                <w:rFonts w:asciiTheme="minorHAnsi" w:hAnsiTheme="minorHAnsi" w:cstheme="minorHAnsi"/>
                <w:i/>
                <w:color w:val="0070C0"/>
                <w:sz w:val="20"/>
                <w:szCs w:val="20"/>
              </w:rPr>
              <w:t>o)</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4A0" w:firstRow="1" w:lastRow="0" w:firstColumn="1" w:lastColumn="0" w:noHBand="0" w:noVBand="1"/>
            </w:tblPr>
            <w:tblGrid>
              <w:gridCol w:w="2623"/>
              <w:gridCol w:w="1956"/>
              <w:gridCol w:w="2557"/>
              <w:gridCol w:w="2108"/>
            </w:tblGrid>
            <w:tr w:rsidR="005F5A5D" w:rsidRPr="00EB5358" w14:paraId="0139E8AA" w14:textId="77777777" w:rsidTr="00BF05F1">
              <w:trPr>
                <w:trHeight w:val="900"/>
              </w:trPr>
              <w:tc>
                <w:tcPr>
                  <w:tcW w:w="1419" w:type="pct"/>
                  <w:shd w:val="clear" w:color="auto" w:fill="auto"/>
                  <w:vAlign w:val="center"/>
                  <w:hideMark/>
                </w:tcPr>
                <w:p w14:paraId="2C5C90BD" w14:textId="04C1D1A4" w:rsidR="005F5A5D" w:rsidRPr="00206E37" w:rsidRDefault="005F5A5D" w:rsidP="005F5A5D">
                  <w:pPr>
                    <w:spacing w:before="60" w:after="60"/>
                    <w:jc w:val="center"/>
                    <w:rPr>
                      <w:rFonts w:asciiTheme="minorHAnsi" w:hAnsiTheme="minorHAnsi" w:cstheme="minorHAnsi"/>
                      <w:b/>
                      <w:sz w:val="22"/>
                      <w:szCs w:val="22"/>
                    </w:rPr>
                  </w:pPr>
                  <w:r>
                    <w:rPr>
                      <w:rFonts w:asciiTheme="minorHAnsi" w:hAnsiTheme="minorHAnsi" w:cstheme="minorHAnsi"/>
                      <w:b/>
                      <w:sz w:val="22"/>
                      <w:szCs w:val="22"/>
                    </w:rPr>
                    <w:t xml:space="preserve">Tipo de Pabellón Quirúrgico </w:t>
                  </w:r>
                </w:p>
              </w:tc>
              <w:tc>
                <w:tcPr>
                  <w:tcW w:w="1058" w:type="pct"/>
                  <w:shd w:val="clear" w:color="auto" w:fill="auto"/>
                  <w:vAlign w:val="center"/>
                  <w:hideMark/>
                </w:tcPr>
                <w:p w14:paraId="76295E73" w14:textId="77777777" w:rsidR="005F5A5D" w:rsidRPr="00206E37" w:rsidRDefault="005F5A5D" w:rsidP="005F5A5D">
                  <w:pPr>
                    <w:spacing w:before="60" w:after="60"/>
                    <w:jc w:val="center"/>
                    <w:rPr>
                      <w:rFonts w:asciiTheme="minorHAnsi" w:hAnsiTheme="minorHAnsi" w:cstheme="minorHAnsi"/>
                      <w:b/>
                      <w:sz w:val="22"/>
                      <w:szCs w:val="22"/>
                    </w:rPr>
                  </w:pPr>
                  <w:r w:rsidRPr="00206E37">
                    <w:rPr>
                      <w:rFonts w:asciiTheme="minorHAnsi" w:hAnsiTheme="minorHAnsi" w:cstheme="minorHAnsi"/>
                      <w:b/>
                      <w:sz w:val="22"/>
                      <w:szCs w:val="22"/>
                    </w:rPr>
                    <w:t>Número ordinario de salas de operaciones</w:t>
                  </w:r>
                </w:p>
              </w:tc>
              <w:tc>
                <w:tcPr>
                  <w:tcW w:w="1383" w:type="pct"/>
                  <w:shd w:val="clear" w:color="auto" w:fill="auto"/>
                  <w:vAlign w:val="center"/>
                  <w:hideMark/>
                </w:tcPr>
                <w:p w14:paraId="2C196008" w14:textId="77777777" w:rsidR="005F5A5D" w:rsidRPr="00206E37" w:rsidRDefault="005F5A5D" w:rsidP="005F5A5D">
                  <w:pPr>
                    <w:spacing w:before="60" w:after="60"/>
                    <w:jc w:val="center"/>
                    <w:rPr>
                      <w:rFonts w:asciiTheme="minorHAnsi" w:hAnsiTheme="minorHAnsi" w:cstheme="minorHAnsi"/>
                      <w:b/>
                      <w:sz w:val="22"/>
                      <w:szCs w:val="22"/>
                    </w:rPr>
                  </w:pPr>
                  <w:r w:rsidRPr="00206E37">
                    <w:rPr>
                      <w:rFonts w:asciiTheme="minorHAnsi" w:hAnsiTheme="minorHAnsi" w:cstheme="minorHAnsi"/>
                      <w:b/>
                      <w:sz w:val="22"/>
                      <w:szCs w:val="22"/>
                    </w:rPr>
                    <w:t>Número máximo de salas de operaciones (para emergencias y desastres)</w:t>
                  </w:r>
                </w:p>
              </w:tc>
              <w:tc>
                <w:tcPr>
                  <w:tcW w:w="1140" w:type="pct"/>
                  <w:shd w:val="clear" w:color="auto" w:fill="auto"/>
                  <w:vAlign w:val="center"/>
                  <w:hideMark/>
                </w:tcPr>
                <w:p w14:paraId="6485EF4A" w14:textId="77777777" w:rsidR="005F5A5D" w:rsidRPr="00206E37" w:rsidRDefault="005F5A5D" w:rsidP="005F5A5D">
                  <w:pPr>
                    <w:spacing w:before="60" w:after="60"/>
                    <w:jc w:val="center"/>
                    <w:rPr>
                      <w:rFonts w:asciiTheme="minorHAnsi" w:hAnsiTheme="minorHAnsi" w:cstheme="minorHAnsi"/>
                      <w:b/>
                      <w:sz w:val="22"/>
                      <w:szCs w:val="22"/>
                    </w:rPr>
                  </w:pPr>
                  <w:r w:rsidRPr="00206E37">
                    <w:rPr>
                      <w:rFonts w:asciiTheme="minorHAnsi" w:hAnsiTheme="minorHAnsi" w:cstheme="minorHAnsi"/>
                      <w:b/>
                      <w:sz w:val="22"/>
                      <w:szCs w:val="22"/>
                    </w:rPr>
                    <w:t>Observaciones</w:t>
                  </w:r>
                </w:p>
              </w:tc>
            </w:tr>
            <w:tr w:rsidR="005F5A5D" w:rsidRPr="00EB5358" w14:paraId="787BAA2B" w14:textId="77777777" w:rsidTr="00BF05F1">
              <w:trPr>
                <w:trHeight w:val="300"/>
              </w:trPr>
              <w:tc>
                <w:tcPr>
                  <w:tcW w:w="1419" w:type="pct"/>
                  <w:shd w:val="clear" w:color="auto" w:fill="auto"/>
                  <w:noWrap/>
                  <w:vAlign w:val="bottom"/>
                  <w:hideMark/>
                </w:tcPr>
                <w:p w14:paraId="259F8220" w14:textId="4397E382" w:rsidR="005F5A5D" w:rsidRPr="00206E37" w:rsidRDefault="005F5A5D" w:rsidP="005F5A5D">
                  <w:pPr>
                    <w:spacing w:before="60" w:after="60"/>
                    <w:jc w:val="both"/>
                    <w:rPr>
                      <w:rFonts w:asciiTheme="minorHAnsi" w:hAnsiTheme="minorHAnsi" w:cstheme="minorHAnsi"/>
                      <w:b/>
                      <w:sz w:val="22"/>
                      <w:szCs w:val="22"/>
                    </w:rPr>
                  </w:pPr>
                  <w:r>
                    <w:rPr>
                      <w:rFonts w:asciiTheme="minorHAnsi" w:hAnsiTheme="minorHAnsi" w:cstheme="minorHAnsi"/>
                      <w:b/>
                      <w:sz w:val="22"/>
                      <w:szCs w:val="22"/>
                    </w:rPr>
                    <w:t>Pabellón C</w:t>
                  </w:r>
                  <w:r w:rsidRPr="00206E37">
                    <w:rPr>
                      <w:rFonts w:asciiTheme="minorHAnsi" w:hAnsiTheme="minorHAnsi" w:cstheme="minorHAnsi"/>
                      <w:b/>
                      <w:sz w:val="22"/>
                      <w:szCs w:val="22"/>
                    </w:rPr>
                    <w:t>irugía Mayor</w:t>
                  </w:r>
                </w:p>
              </w:tc>
              <w:tc>
                <w:tcPr>
                  <w:tcW w:w="1058" w:type="pct"/>
                  <w:shd w:val="clear" w:color="auto" w:fill="F6F5EE"/>
                  <w:noWrap/>
                  <w:vAlign w:val="bottom"/>
                  <w:hideMark/>
                </w:tcPr>
                <w:p w14:paraId="734FBA39"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83" w:type="pct"/>
                  <w:shd w:val="clear" w:color="auto" w:fill="F6F5EE"/>
                  <w:noWrap/>
                  <w:vAlign w:val="bottom"/>
                  <w:hideMark/>
                </w:tcPr>
                <w:p w14:paraId="54A815AE"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140" w:type="pct"/>
                  <w:shd w:val="clear" w:color="auto" w:fill="F6F5EE"/>
                  <w:noWrap/>
                  <w:vAlign w:val="bottom"/>
                  <w:hideMark/>
                </w:tcPr>
                <w:p w14:paraId="4F5484E8"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5F5A5D" w:rsidRPr="00EB5358" w14:paraId="22A934E0" w14:textId="77777777" w:rsidTr="00BF05F1">
              <w:trPr>
                <w:trHeight w:val="300"/>
              </w:trPr>
              <w:tc>
                <w:tcPr>
                  <w:tcW w:w="1419" w:type="pct"/>
                  <w:shd w:val="clear" w:color="auto" w:fill="auto"/>
                  <w:noWrap/>
                  <w:vAlign w:val="bottom"/>
                  <w:hideMark/>
                </w:tcPr>
                <w:p w14:paraId="3B3C376C" w14:textId="52367183" w:rsidR="005F5A5D" w:rsidRPr="00206E37" w:rsidRDefault="005F5A5D" w:rsidP="005F5A5D">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 xml:space="preserve">Pabellón </w:t>
                  </w:r>
                  <w:r>
                    <w:rPr>
                      <w:rFonts w:asciiTheme="minorHAnsi" w:hAnsiTheme="minorHAnsi" w:cstheme="minorHAnsi"/>
                      <w:b/>
                      <w:sz w:val="22"/>
                      <w:szCs w:val="22"/>
                    </w:rPr>
                    <w:t>C</w:t>
                  </w:r>
                  <w:r w:rsidRPr="00206E37">
                    <w:rPr>
                      <w:rFonts w:asciiTheme="minorHAnsi" w:hAnsiTheme="minorHAnsi" w:cstheme="minorHAnsi"/>
                      <w:b/>
                      <w:sz w:val="22"/>
                      <w:szCs w:val="22"/>
                    </w:rPr>
                    <w:t>irugía Menor</w:t>
                  </w:r>
                </w:p>
              </w:tc>
              <w:tc>
                <w:tcPr>
                  <w:tcW w:w="1058" w:type="pct"/>
                  <w:shd w:val="clear" w:color="auto" w:fill="F6F5EE"/>
                  <w:noWrap/>
                  <w:vAlign w:val="bottom"/>
                  <w:hideMark/>
                </w:tcPr>
                <w:p w14:paraId="1026F132"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83" w:type="pct"/>
                  <w:shd w:val="clear" w:color="auto" w:fill="F6F5EE"/>
                  <w:noWrap/>
                  <w:vAlign w:val="bottom"/>
                  <w:hideMark/>
                </w:tcPr>
                <w:p w14:paraId="40FFBF2A"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140" w:type="pct"/>
                  <w:shd w:val="clear" w:color="auto" w:fill="F6F5EE"/>
                  <w:noWrap/>
                  <w:vAlign w:val="bottom"/>
                  <w:hideMark/>
                </w:tcPr>
                <w:p w14:paraId="2E558A59"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5F5A5D" w:rsidRPr="00EB5358" w14:paraId="3E2D2752" w14:textId="77777777" w:rsidTr="00BF05F1">
              <w:trPr>
                <w:trHeight w:val="300"/>
              </w:trPr>
              <w:tc>
                <w:tcPr>
                  <w:tcW w:w="1419" w:type="pct"/>
                  <w:shd w:val="clear" w:color="auto" w:fill="auto"/>
                  <w:noWrap/>
                  <w:vAlign w:val="bottom"/>
                  <w:hideMark/>
                </w:tcPr>
                <w:p w14:paraId="505E4639" w14:textId="590F2AD3" w:rsidR="005F5A5D" w:rsidRPr="00206E37" w:rsidRDefault="005F5A5D" w:rsidP="005F5A5D">
                  <w:pPr>
                    <w:spacing w:before="60" w:after="60"/>
                    <w:jc w:val="both"/>
                    <w:rPr>
                      <w:rFonts w:asciiTheme="minorHAnsi" w:hAnsiTheme="minorHAnsi" w:cstheme="minorHAnsi"/>
                      <w:b/>
                      <w:sz w:val="22"/>
                      <w:szCs w:val="22"/>
                    </w:rPr>
                  </w:pPr>
                  <w:r>
                    <w:rPr>
                      <w:rFonts w:asciiTheme="minorHAnsi" w:hAnsiTheme="minorHAnsi" w:cstheme="minorHAnsi"/>
                      <w:b/>
                      <w:sz w:val="22"/>
                      <w:szCs w:val="22"/>
                    </w:rPr>
                    <w:t>Sala de P</w:t>
                  </w:r>
                  <w:r w:rsidRPr="00206E37">
                    <w:rPr>
                      <w:rFonts w:asciiTheme="minorHAnsi" w:hAnsiTheme="minorHAnsi" w:cstheme="minorHAnsi"/>
                      <w:b/>
                      <w:sz w:val="22"/>
                      <w:szCs w:val="22"/>
                    </w:rPr>
                    <w:t xml:space="preserve">arto </w:t>
                  </w:r>
                </w:p>
              </w:tc>
              <w:tc>
                <w:tcPr>
                  <w:tcW w:w="1058" w:type="pct"/>
                  <w:shd w:val="clear" w:color="auto" w:fill="F6F5EE"/>
                  <w:noWrap/>
                  <w:vAlign w:val="bottom"/>
                  <w:hideMark/>
                </w:tcPr>
                <w:p w14:paraId="4BB8D22C"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83" w:type="pct"/>
                  <w:shd w:val="clear" w:color="auto" w:fill="F6F5EE"/>
                  <w:noWrap/>
                  <w:vAlign w:val="bottom"/>
                  <w:hideMark/>
                </w:tcPr>
                <w:p w14:paraId="0C63B72E"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140" w:type="pct"/>
                  <w:shd w:val="clear" w:color="auto" w:fill="F6F5EE"/>
                  <w:noWrap/>
                  <w:vAlign w:val="bottom"/>
                  <w:hideMark/>
                </w:tcPr>
                <w:p w14:paraId="68772757"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5F5A5D" w:rsidRPr="00EB5358" w14:paraId="2BC8D17C" w14:textId="77777777" w:rsidTr="00BF05F1">
              <w:trPr>
                <w:trHeight w:val="300"/>
              </w:trPr>
              <w:tc>
                <w:tcPr>
                  <w:tcW w:w="1419" w:type="pct"/>
                  <w:shd w:val="clear" w:color="auto" w:fill="auto"/>
                  <w:noWrap/>
                  <w:vAlign w:val="bottom"/>
                  <w:hideMark/>
                </w:tcPr>
                <w:p w14:paraId="654A5226" w14:textId="0B7C88DE" w:rsidR="005F5A5D" w:rsidRPr="00206E37" w:rsidRDefault="005F5A5D" w:rsidP="005F5A5D">
                  <w:pPr>
                    <w:spacing w:before="60" w:after="60"/>
                    <w:jc w:val="both"/>
                    <w:rPr>
                      <w:rFonts w:asciiTheme="minorHAnsi" w:hAnsiTheme="minorHAnsi" w:cstheme="minorHAnsi"/>
                      <w:b/>
                      <w:sz w:val="22"/>
                      <w:szCs w:val="22"/>
                    </w:rPr>
                  </w:pPr>
                  <w:r w:rsidRPr="004B6A63">
                    <w:rPr>
                      <w:rFonts w:asciiTheme="minorHAnsi" w:hAnsiTheme="minorHAnsi" w:cstheme="minorHAnsi"/>
                      <w:i/>
                      <w:color w:val="0070C0"/>
                      <w:sz w:val="20"/>
                      <w:szCs w:val="22"/>
                    </w:rPr>
                    <w:t xml:space="preserve">Otros, </w:t>
                  </w:r>
                  <w:r w:rsidRPr="00206E37">
                    <w:rPr>
                      <w:rFonts w:asciiTheme="minorHAnsi" w:hAnsiTheme="minorHAnsi" w:cstheme="minorHAnsi"/>
                      <w:i/>
                      <w:color w:val="0070C0"/>
                      <w:sz w:val="20"/>
                      <w:szCs w:val="22"/>
                    </w:rPr>
                    <w:t>sírvase especificar</w:t>
                  </w:r>
                </w:p>
              </w:tc>
              <w:tc>
                <w:tcPr>
                  <w:tcW w:w="1058" w:type="pct"/>
                  <w:shd w:val="clear" w:color="auto" w:fill="F6F5EE"/>
                  <w:noWrap/>
                  <w:vAlign w:val="bottom"/>
                  <w:hideMark/>
                </w:tcPr>
                <w:p w14:paraId="6F3E6214"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83" w:type="pct"/>
                  <w:shd w:val="clear" w:color="auto" w:fill="F6F5EE"/>
                  <w:noWrap/>
                  <w:vAlign w:val="bottom"/>
                  <w:hideMark/>
                </w:tcPr>
                <w:p w14:paraId="47459725"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140" w:type="pct"/>
                  <w:shd w:val="clear" w:color="auto" w:fill="F6F5EE"/>
                  <w:noWrap/>
                  <w:vAlign w:val="bottom"/>
                  <w:hideMark/>
                </w:tcPr>
                <w:p w14:paraId="53C44646" w14:textId="77777777" w:rsidR="005F5A5D" w:rsidRPr="00206E37" w:rsidRDefault="005F5A5D" w:rsidP="005F5A5D">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r w:rsidR="00EB5358" w:rsidRPr="00EB5358" w14:paraId="0A1BDBC9" w14:textId="77777777" w:rsidTr="00BF05F1">
              <w:trPr>
                <w:trHeight w:val="300"/>
              </w:trPr>
              <w:tc>
                <w:tcPr>
                  <w:tcW w:w="1419" w:type="pct"/>
                  <w:shd w:val="clear" w:color="auto" w:fill="auto"/>
                  <w:noWrap/>
                  <w:vAlign w:val="bottom"/>
                  <w:hideMark/>
                </w:tcPr>
                <w:p w14:paraId="521944A8" w14:textId="77777777" w:rsidR="00EB5358" w:rsidRPr="00206E37" w:rsidRDefault="00EB5358" w:rsidP="00206E37">
                  <w:pPr>
                    <w:spacing w:before="60" w:after="60"/>
                    <w:jc w:val="both"/>
                    <w:rPr>
                      <w:rFonts w:asciiTheme="minorHAnsi" w:hAnsiTheme="minorHAnsi" w:cstheme="minorHAnsi"/>
                      <w:b/>
                      <w:sz w:val="22"/>
                      <w:szCs w:val="22"/>
                    </w:rPr>
                  </w:pPr>
                  <w:r w:rsidRPr="00206E37">
                    <w:rPr>
                      <w:rFonts w:asciiTheme="minorHAnsi" w:hAnsiTheme="minorHAnsi" w:cstheme="minorHAnsi"/>
                      <w:b/>
                      <w:sz w:val="22"/>
                      <w:szCs w:val="22"/>
                    </w:rPr>
                    <w:t>Total</w:t>
                  </w:r>
                </w:p>
              </w:tc>
              <w:tc>
                <w:tcPr>
                  <w:tcW w:w="1058" w:type="pct"/>
                  <w:shd w:val="clear" w:color="auto" w:fill="F6F5EE"/>
                  <w:noWrap/>
                  <w:vAlign w:val="bottom"/>
                  <w:hideMark/>
                </w:tcPr>
                <w:p w14:paraId="2E6BCD3B" w14:textId="77777777" w:rsidR="00EB5358" w:rsidRPr="00206E37" w:rsidRDefault="00EB5358"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383" w:type="pct"/>
                  <w:shd w:val="clear" w:color="auto" w:fill="F6F5EE"/>
                  <w:noWrap/>
                  <w:vAlign w:val="bottom"/>
                  <w:hideMark/>
                </w:tcPr>
                <w:p w14:paraId="78AD0EFF" w14:textId="77777777" w:rsidR="00EB5358" w:rsidRPr="00206E37" w:rsidRDefault="00EB5358"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c>
                <w:tcPr>
                  <w:tcW w:w="1140" w:type="pct"/>
                  <w:shd w:val="clear" w:color="auto" w:fill="F6F5EE"/>
                  <w:noWrap/>
                  <w:vAlign w:val="bottom"/>
                  <w:hideMark/>
                </w:tcPr>
                <w:p w14:paraId="2225402E" w14:textId="77777777" w:rsidR="00EB5358" w:rsidRPr="00206E37" w:rsidRDefault="00EB5358" w:rsidP="00206E37">
                  <w:pPr>
                    <w:spacing w:before="60" w:after="60"/>
                    <w:jc w:val="both"/>
                    <w:rPr>
                      <w:rFonts w:asciiTheme="minorHAnsi" w:hAnsiTheme="minorHAnsi" w:cstheme="minorHAnsi"/>
                      <w:sz w:val="22"/>
                      <w:szCs w:val="22"/>
                    </w:rPr>
                  </w:pPr>
                  <w:r w:rsidRPr="00206E37">
                    <w:rPr>
                      <w:rFonts w:asciiTheme="minorHAnsi" w:hAnsiTheme="minorHAnsi" w:cstheme="minorHAnsi"/>
                      <w:sz w:val="22"/>
                      <w:szCs w:val="22"/>
                    </w:rPr>
                    <w:t> </w:t>
                  </w:r>
                </w:p>
              </w:tc>
            </w:tr>
          </w:tbl>
          <w:p w14:paraId="69CB74E6" w14:textId="77777777" w:rsidR="00EB5358" w:rsidRDefault="00EB5358" w:rsidP="00CE2683">
            <w:pPr>
              <w:jc w:val="both"/>
              <w:rPr>
                <w:spacing w:val="-3"/>
              </w:rPr>
            </w:pPr>
          </w:p>
          <w:tbl>
            <w:tblPr>
              <w:tblW w:w="5000" w:type="pct"/>
              <w:tblLayout w:type="fixed"/>
              <w:tblCellMar>
                <w:left w:w="70" w:type="dxa"/>
                <w:right w:w="70" w:type="dxa"/>
              </w:tblCellMar>
              <w:tblLook w:val="04A0" w:firstRow="1" w:lastRow="0" w:firstColumn="1" w:lastColumn="0" w:noHBand="0" w:noVBand="1"/>
            </w:tblPr>
            <w:tblGrid>
              <w:gridCol w:w="4882"/>
              <w:gridCol w:w="4372"/>
            </w:tblGrid>
            <w:tr w:rsidR="00EB5358" w:rsidRPr="00EB5358" w14:paraId="577CFE45" w14:textId="77777777" w:rsidTr="00BF05F1">
              <w:trPr>
                <w:trHeight w:val="300"/>
              </w:trPr>
              <w:tc>
                <w:tcPr>
                  <w:tcW w:w="5000" w:type="pct"/>
                  <w:gridSpan w:val="2"/>
                  <w:tcBorders>
                    <w:top w:val="nil"/>
                    <w:left w:val="nil"/>
                    <w:bottom w:val="single" w:sz="4" w:space="0" w:color="4F81BD" w:themeColor="accent1"/>
                    <w:right w:val="nil"/>
                  </w:tcBorders>
                  <w:shd w:val="clear" w:color="auto" w:fill="auto"/>
                  <w:noWrap/>
                  <w:vAlign w:val="bottom"/>
                  <w:hideMark/>
                </w:tcPr>
                <w:p w14:paraId="3D509550" w14:textId="41B0FA23" w:rsidR="00EB5358" w:rsidRPr="008B702D" w:rsidRDefault="00EB5358" w:rsidP="006C762E">
                  <w:pPr>
                    <w:pStyle w:val="Prrafodelista"/>
                    <w:numPr>
                      <w:ilvl w:val="0"/>
                      <w:numId w:val="14"/>
                    </w:numPr>
                    <w:jc w:val="both"/>
                    <w:rPr>
                      <w:rFonts w:ascii="Calibri" w:hAnsi="Calibri"/>
                      <w:b/>
                      <w:color w:val="000000"/>
                      <w:lang w:val="es-CL" w:eastAsia="es-CL"/>
                    </w:rPr>
                  </w:pPr>
                  <w:r w:rsidRPr="008B702D">
                    <w:rPr>
                      <w:rFonts w:asciiTheme="minorHAnsi" w:hAnsiTheme="minorHAnsi" w:cstheme="minorHAnsi"/>
                      <w:b/>
                      <w:bCs/>
                      <w:sz w:val="22"/>
                      <w:szCs w:val="22"/>
                      <w:lang w:val="es-CL"/>
                    </w:rPr>
                    <w:t>Servicios de apoyo clínico y de otro tipo</w:t>
                  </w:r>
                  <w:r w:rsidR="004A3DC9">
                    <w:rPr>
                      <w:rFonts w:asciiTheme="minorHAnsi" w:hAnsiTheme="minorHAnsi" w:cstheme="minorHAnsi"/>
                      <w:b/>
                      <w:bCs/>
                      <w:sz w:val="22"/>
                      <w:szCs w:val="22"/>
                      <w:lang w:val="es-CL"/>
                    </w:rPr>
                    <w:t xml:space="preserve"> </w:t>
                  </w:r>
                  <w:r w:rsidR="004A3DC9" w:rsidRPr="00206E37">
                    <w:rPr>
                      <w:rFonts w:asciiTheme="minorHAnsi" w:hAnsiTheme="minorHAnsi" w:cstheme="minorHAnsi"/>
                      <w:i/>
                      <w:color w:val="0070C0"/>
                      <w:sz w:val="20"/>
                      <w:szCs w:val="20"/>
                    </w:rPr>
                    <w:t>(</w:t>
                  </w:r>
                  <w:r w:rsidR="004A3DC9">
                    <w:rPr>
                      <w:rFonts w:asciiTheme="minorHAnsi" w:hAnsiTheme="minorHAnsi" w:cstheme="minorHAnsi"/>
                      <w:i/>
                      <w:color w:val="0070C0"/>
                      <w:sz w:val="20"/>
                      <w:szCs w:val="20"/>
                    </w:rPr>
                    <w:t>listado de los servicios con que cuenta el establecimiento e indicar alguna observación respecto de su capacidad si corresponde, por ejemplo Farmacia cuenta con stock de medicamentos para 30 días</w:t>
                  </w:r>
                  <w:r w:rsidR="004A3DC9" w:rsidRPr="00206E37">
                    <w:rPr>
                      <w:rFonts w:asciiTheme="minorHAnsi" w:hAnsiTheme="minorHAnsi" w:cstheme="minorHAnsi"/>
                      <w:i/>
                      <w:color w:val="0070C0"/>
                      <w:sz w:val="20"/>
                      <w:szCs w:val="20"/>
                    </w:rPr>
                    <w:t>)</w:t>
                  </w:r>
                </w:p>
              </w:tc>
            </w:tr>
            <w:tr w:rsidR="00EB5358" w:rsidRPr="00EB5358" w14:paraId="6D062C7F" w14:textId="77777777" w:rsidTr="00BF05F1">
              <w:trPr>
                <w:trHeight w:val="24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71337F98" w14:textId="583B116A" w:rsidR="00EB5358" w:rsidRPr="004C36F6" w:rsidRDefault="00EB5358" w:rsidP="007727E2">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xml:space="preserve">Departamento, </w:t>
                  </w:r>
                  <w:r w:rsidR="007727E2">
                    <w:rPr>
                      <w:rFonts w:asciiTheme="minorHAnsi" w:hAnsiTheme="minorHAnsi" w:cstheme="minorHAnsi"/>
                      <w:b/>
                      <w:sz w:val="22"/>
                      <w:szCs w:val="22"/>
                    </w:rPr>
                    <w:t>U</w:t>
                  </w:r>
                  <w:r w:rsidRPr="004C36F6">
                    <w:rPr>
                      <w:rFonts w:asciiTheme="minorHAnsi" w:hAnsiTheme="minorHAnsi" w:cstheme="minorHAnsi"/>
                      <w:b/>
                      <w:sz w:val="22"/>
                      <w:szCs w:val="22"/>
                    </w:rPr>
                    <w:t xml:space="preserve">nidad o </w:t>
                  </w:r>
                  <w:r w:rsidR="007727E2">
                    <w:rPr>
                      <w:rFonts w:asciiTheme="minorHAnsi" w:hAnsiTheme="minorHAnsi" w:cstheme="minorHAnsi"/>
                      <w:b/>
                      <w:sz w:val="22"/>
                      <w:szCs w:val="22"/>
                    </w:rPr>
                    <w:t>S</w:t>
                  </w:r>
                  <w:r w:rsidRPr="004C36F6">
                    <w:rPr>
                      <w:rFonts w:asciiTheme="minorHAnsi" w:hAnsiTheme="minorHAnsi" w:cstheme="minorHAnsi"/>
                      <w:b/>
                      <w:sz w:val="22"/>
                      <w:szCs w:val="22"/>
                    </w:rPr>
                    <w:t>ervicio</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5FB2E4F3" w14:textId="77777777" w:rsidR="00EB5358" w:rsidRPr="004C36F6" w:rsidRDefault="00EB535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Observaciones</w:t>
                  </w:r>
                </w:p>
              </w:tc>
            </w:tr>
            <w:tr w:rsidR="008B702D" w:rsidRPr="00EB5358" w14:paraId="03F81B15" w14:textId="77777777" w:rsidTr="00BF05F1">
              <w:trPr>
                <w:trHeight w:val="24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tcPr>
                <w:p w14:paraId="20E5E565" w14:textId="77777777" w:rsidR="008B702D" w:rsidRPr="004C36F6" w:rsidRDefault="008B702D" w:rsidP="004C36F6">
                  <w:pPr>
                    <w:spacing w:before="60" w:after="60"/>
                    <w:jc w:val="both"/>
                    <w:rPr>
                      <w:rFonts w:asciiTheme="minorHAnsi" w:hAnsiTheme="minorHAnsi" w:cstheme="minorHAnsi"/>
                      <w:sz w:val="22"/>
                      <w:szCs w:val="22"/>
                    </w:rPr>
                  </w:pPr>
                  <w:r w:rsidRPr="004C36F6">
                    <w:rPr>
                      <w:rFonts w:asciiTheme="minorHAnsi" w:hAnsiTheme="minorHAnsi" w:cstheme="minorHAnsi"/>
                      <w:b/>
                      <w:sz w:val="22"/>
                      <w:szCs w:val="22"/>
                    </w:rPr>
                    <w:t>Consultas Médicas</w:t>
                  </w:r>
                  <w:r w:rsidRPr="004C36F6">
                    <w:rPr>
                      <w:rFonts w:asciiTheme="minorHAnsi" w:hAnsiTheme="minorHAnsi" w:cstheme="minorHAnsi"/>
                      <w:sz w:val="22"/>
                      <w:szCs w:val="22"/>
                    </w:rPr>
                    <w:t xml:space="preserve"> </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bottom"/>
                </w:tcPr>
                <w:p w14:paraId="2E9E24D7" w14:textId="77777777" w:rsidR="008B702D" w:rsidRPr="004C36F6" w:rsidRDefault="008B702D" w:rsidP="004C36F6">
                  <w:pPr>
                    <w:spacing w:before="60" w:after="60"/>
                    <w:jc w:val="both"/>
                    <w:rPr>
                      <w:rFonts w:asciiTheme="minorHAnsi" w:hAnsiTheme="minorHAnsi" w:cstheme="minorHAnsi"/>
                      <w:sz w:val="22"/>
                      <w:szCs w:val="22"/>
                    </w:rPr>
                  </w:pPr>
                </w:p>
              </w:tc>
            </w:tr>
            <w:tr w:rsidR="00EB5358" w:rsidRPr="00EB5358" w14:paraId="07E79BEE"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6033B956" w14:textId="77777777" w:rsidR="00EB5358" w:rsidRPr="004C36F6" w:rsidRDefault="007D0DD2"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Servicio de Imagenología</w:t>
                  </w:r>
                  <w:r w:rsidR="00B9523D" w:rsidRPr="004C36F6">
                    <w:rPr>
                      <w:rFonts w:asciiTheme="minorHAnsi" w:hAnsiTheme="minorHAnsi" w:cstheme="minorHAnsi"/>
                      <w:b/>
                      <w:sz w:val="22"/>
                      <w:szCs w:val="22"/>
                    </w:rPr>
                    <w:t xml:space="preserve"> (indicar cantidad de equipos de RX y si cuenta con Scanner y/o Resonador Magnético)</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3B5A07BC"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CC1F76" w:rsidRPr="00EB5358" w14:paraId="05DC867C"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tcPr>
                <w:p w14:paraId="5B55AAC3" w14:textId="77777777" w:rsidR="00CC1F76" w:rsidRPr="004C36F6" w:rsidRDefault="00CC1F76"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Servicio de Medicina Nuclear</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tcPr>
                <w:p w14:paraId="0084E89D" w14:textId="77777777" w:rsidR="00CC1F76" w:rsidRPr="004C36F6" w:rsidRDefault="00CC1F76" w:rsidP="004C36F6">
                  <w:pPr>
                    <w:spacing w:before="60" w:after="60"/>
                    <w:jc w:val="both"/>
                    <w:rPr>
                      <w:rFonts w:asciiTheme="minorHAnsi" w:hAnsiTheme="minorHAnsi" w:cstheme="minorHAnsi"/>
                      <w:sz w:val="22"/>
                      <w:szCs w:val="22"/>
                    </w:rPr>
                  </w:pPr>
                </w:p>
              </w:tc>
            </w:tr>
            <w:tr w:rsidR="0032700B" w:rsidRPr="00EB5358" w14:paraId="1FF0C916"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tcPr>
                <w:p w14:paraId="78200668" w14:textId="77777777" w:rsidR="0032700B" w:rsidRPr="004C36F6" w:rsidRDefault="0032700B"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Servicio de Kinesiología y rehabilitación</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tcPr>
                <w:p w14:paraId="7FA2B46D" w14:textId="77777777" w:rsidR="0032700B" w:rsidRPr="004C36F6" w:rsidRDefault="0032700B" w:rsidP="004C36F6">
                  <w:pPr>
                    <w:spacing w:before="60" w:after="60"/>
                    <w:jc w:val="both"/>
                    <w:rPr>
                      <w:rFonts w:asciiTheme="minorHAnsi" w:hAnsiTheme="minorHAnsi" w:cstheme="minorHAnsi"/>
                      <w:sz w:val="22"/>
                      <w:szCs w:val="22"/>
                    </w:rPr>
                  </w:pPr>
                </w:p>
              </w:tc>
            </w:tr>
            <w:tr w:rsidR="00CC1F76" w:rsidRPr="00EB5358" w14:paraId="56165802"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tcPr>
                <w:p w14:paraId="735F24D6" w14:textId="77777777" w:rsidR="00CC1F76" w:rsidRPr="004C36F6" w:rsidRDefault="00117170"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 xml:space="preserve">Servicio de diálisis - </w:t>
                  </w:r>
                  <w:r w:rsidR="00B9523D" w:rsidRPr="004C36F6">
                    <w:rPr>
                      <w:rFonts w:asciiTheme="minorHAnsi" w:hAnsiTheme="minorHAnsi" w:cstheme="minorHAnsi"/>
                      <w:b/>
                      <w:sz w:val="22"/>
                      <w:szCs w:val="22"/>
                    </w:rPr>
                    <w:t>Sillones Diálisis (indicar cantidad)</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tcPr>
                <w:p w14:paraId="24150966" w14:textId="77777777" w:rsidR="00CC1F76" w:rsidRPr="004C36F6" w:rsidRDefault="00CC1F76" w:rsidP="004C36F6">
                  <w:pPr>
                    <w:spacing w:before="60" w:after="60"/>
                    <w:jc w:val="both"/>
                    <w:rPr>
                      <w:rFonts w:asciiTheme="minorHAnsi" w:hAnsiTheme="minorHAnsi" w:cstheme="minorHAnsi"/>
                      <w:sz w:val="22"/>
                      <w:szCs w:val="22"/>
                    </w:rPr>
                  </w:pPr>
                </w:p>
              </w:tc>
            </w:tr>
            <w:tr w:rsidR="00B9523D" w:rsidRPr="00EB5358" w14:paraId="2854C017"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tcPr>
                <w:p w14:paraId="323B2948" w14:textId="77777777" w:rsidR="00B9523D" w:rsidRPr="004C36F6" w:rsidRDefault="00B9523D"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Sillones Quimioterapia (indicar cantidad)</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tcPr>
                <w:p w14:paraId="22AB7FDB" w14:textId="77777777" w:rsidR="00B9523D" w:rsidRPr="004C36F6" w:rsidRDefault="00B9523D" w:rsidP="004C36F6">
                  <w:pPr>
                    <w:spacing w:before="60" w:after="60"/>
                    <w:jc w:val="both"/>
                    <w:rPr>
                      <w:rFonts w:asciiTheme="minorHAnsi" w:hAnsiTheme="minorHAnsi" w:cstheme="minorHAnsi"/>
                      <w:sz w:val="22"/>
                      <w:szCs w:val="22"/>
                    </w:rPr>
                  </w:pPr>
                </w:p>
              </w:tc>
            </w:tr>
            <w:tr w:rsidR="00EB5358" w:rsidRPr="00EB5358" w14:paraId="51371CDD"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5659E96D" w14:textId="77777777" w:rsidR="00EB5358" w:rsidRPr="004C36F6" w:rsidRDefault="008B702D"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Unidad de M</w:t>
                  </w:r>
                  <w:r w:rsidR="00D21B1F" w:rsidRPr="004C36F6">
                    <w:rPr>
                      <w:rFonts w:asciiTheme="minorHAnsi" w:hAnsiTheme="minorHAnsi" w:cstheme="minorHAnsi"/>
                      <w:b/>
                      <w:sz w:val="22"/>
                      <w:szCs w:val="22"/>
                    </w:rPr>
                    <w:t>edicina Transfusional</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525CE7D8"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EB5358" w:rsidRPr="00EB5358" w14:paraId="3250B2B5"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4A5B2A7E" w14:textId="77777777" w:rsidR="00EB5358" w:rsidRPr="004C36F6" w:rsidRDefault="00EB5358"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Farmacia</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267A064E"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EB5358" w:rsidRPr="00EB5358" w14:paraId="59F81DAD" w14:textId="77777777" w:rsidTr="00BF05F1">
              <w:trPr>
                <w:trHeight w:val="326"/>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5CE49175" w14:textId="77777777" w:rsidR="00CA46DF" w:rsidRPr="004C36F6" w:rsidRDefault="00EB5358"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Ingeniería y mantenimiento</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47AD2F30"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EB5358" w:rsidRPr="00EB5358" w14:paraId="1DCFC95E"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1E975C80" w14:textId="77777777" w:rsidR="00EB5358" w:rsidRPr="004C36F6" w:rsidRDefault="007D0DD2"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Esterilización</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2FC46E7F"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EB5358" w:rsidRPr="00EB5358" w14:paraId="03E4ABF3"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476CDCB6" w14:textId="77777777" w:rsidR="00EB5358" w:rsidRPr="004C36F6" w:rsidRDefault="00EB5358"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 xml:space="preserve">Vigilancia y </w:t>
                  </w:r>
                  <w:r w:rsidR="00117170" w:rsidRPr="004C36F6">
                    <w:rPr>
                      <w:rFonts w:asciiTheme="minorHAnsi" w:hAnsiTheme="minorHAnsi" w:cstheme="minorHAnsi"/>
                      <w:b/>
                      <w:sz w:val="22"/>
                      <w:szCs w:val="22"/>
                    </w:rPr>
                    <w:t>seguridad</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365C097C"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EB5358" w:rsidRPr="00EB5358" w14:paraId="20ADE19E"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14:paraId="76A52AD8" w14:textId="77777777" w:rsidR="00EB5358" w:rsidRPr="004C36F6" w:rsidRDefault="0032700B"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lastRenderedPageBreak/>
                    <w:t>Abastecimiento</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396988B2" w14:textId="77777777" w:rsidR="00EB5358" w:rsidRPr="004C36F6" w:rsidRDefault="00EB535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4C36F6" w:rsidRPr="00EB5358" w14:paraId="44F4C93E"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hideMark/>
                </w:tcPr>
                <w:p w14:paraId="49B532C7" w14:textId="77777777" w:rsidR="004C36F6" w:rsidRPr="004C36F6" w:rsidRDefault="004C36F6" w:rsidP="004C36F6">
                  <w:pPr>
                    <w:spacing w:before="60" w:after="60"/>
                    <w:jc w:val="both"/>
                    <w:rPr>
                      <w:rFonts w:asciiTheme="minorHAnsi" w:hAnsiTheme="minorHAnsi" w:cstheme="minorHAnsi"/>
                      <w:b/>
                      <w:sz w:val="22"/>
                      <w:szCs w:val="22"/>
                    </w:rPr>
                  </w:pPr>
                  <w:r w:rsidRPr="004B6A63">
                    <w:rPr>
                      <w:rFonts w:asciiTheme="minorHAnsi" w:hAnsiTheme="minorHAnsi" w:cstheme="minorHAnsi"/>
                      <w:i/>
                      <w:color w:val="0070C0"/>
                      <w:sz w:val="20"/>
                      <w:szCs w:val="22"/>
                    </w:rPr>
                    <w:t xml:space="preserve">Otros, </w:t>
                  </w:r>
                  <w:r w:rsidRPr="004C36F6">
                    <w:rPr>
                      <w:rFonts w:asciiTheme="minorHAnsi" w:hAnsiTheme="minorHAnsi" w:cstheme="minorHAnsi"/>
                      <w:i/>
                      <w:color w:val="0070C0"/>
                      <w:sz w:val="20"/>
                      <w:szCs w:val="22"/>
                    </w:rPr>
                    <w:t>sírvase especificar</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4769E7F7" w14:textId="77777777" w:rsidR="004C36F6" w:rsidRPr="004C36F6" w:rsidRDefault="004C36F6"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r w:rsidR="004C36F6" w:rsidRPr="00EB5358" w14:paraId="31AC086D" w14:textId="77777777" w:rsidTr="00BF05F1">
              <w:trPr>
                <w:trHeight w:val="300"/>
              </w:trPr>
              <w:tc>
                <w:tcPr>
                  <w:tcW w:w="263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hideMark/>
                </w:tcPr>
                <w:p w14:paraId="7DD9398B" w14:textId="77777777" w:rsidR="004C36F6" w:rsidRPr="004C36F6" w:rsidRDefault="004C36F6" w:rsidP="004C36F6">
                  <w:pPr>
                    <w:spacing w:before="60" w:after="60"/>
                    <w:jc w:val="both"/>
                    <w:rPr>
                      <w:rFonts w:asciiTheme="minorHAnsi" w:hAnsiTheme="minorHAnsi" w:cstheme="minorHAnsi"/>
                      <w:b/>
                      <w:sz w:val="22"/>
                      <w:szCs w:val="22"/>
                    </w:rPr>
                  </w:pPr>
                  <w:r w:rsidRPr="004B6A63">
                    <w:rPr>
                      <w:rFonts w:asciiTheme="minorHAnsi" w:hAnsiTheme="minorHAnsi" w:cstheme="minorHAnsi"/>
                      <w:i/>
                      <w:color w:val="0070C0"/>
                      <w:sz w:val="20"/>
                      <w:szCs w:val="22"/>
                    </w:rPr>
                    <w:t xml:space="preserve">Otros, </w:t>
                  </w:r>
                  <w:r w:rsidRPr="004C36F6">
                    <w:rPr>
                      <w:rFonts w:asciiTheme="minorHAnsi" w:hAnsiTheme="minorHAnsi" w:cstheme="minorHAnsi"/>
                      <w:i/>
                      <w:color w:val="0070C0"/>
                      <w:sz w:val="20"/>
                      <w:szCs w:val="22"/>
                    </w:rPr>
                    <w:t>sírvase especificar</w:t>
                  </w:r>
                </w:p>
              </w:tc>
              <w:tc>
                <w:tcPr>
                  <w:tcW w:w="236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bottom"/>
                  <w:hideMark/>
                </w:tcPr>
                <w:p w14:paraId="11818A87" w14:textId="77777777" w:rsidR="004C36F6" w:rsidRPr="004C36F6" w:rsidRDefault="004C36F6"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r>
          </w:tbl>
          <w:p w14:paraId="2FCC1DF5" w14:textId="77777777" w:rsidR="00EB5358" w:rsidRDefault="00EB5358" w:rsidP="00CE2683">
            <w:pPr>
              <w:jc w:val="both"/>
              <w:rPr>
                <w:spacing w:val="-3"/>
              </w:rPr>
            </w:pPr>
          </w:p>
          <w:p w14:paraId="44A60A1C" w14:textId="77777777" w:rsidR="002D281A" w:rsidRPr="008B702D" w:rsidRDefault="002D281A"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Ambientes susceptibles de aumentar la capacidad operativa.</w:t>
            </w:r>
          </w:p>
          <w:p w14:paraId="30DEA04D" w14:textId="77777777" w:rsidR="002D137D" w:rsidRPr="004C36F6" w:rsidRDefault="002D137D" w:rsidP="004C36F6">
            <w:pPr>
              <w:jc w:val="both"/>
              <w:rPr>
                <w:rFonts w:asciiTheme="minorHAnsi" w:hAnsiTheme="minorHAnsi" w:cstheme="minorHAnsi"/>
                <w:i/>
                <w:color w:val="0070C0"/>
                <w:sz w:val="20"/>
                <w:szCs w:val="20"/>
              </w:rPr>
            </w:pPr>
            <w:r w:rsidRPr="004C36F6">
              <w:rPr>
                <w:rFonts w:asciiTheme="minorHAnsi" w:hAnsiTheme="minorHAnsi" w:cstheme="minorHAnsi"/>
                <w:i/>
                <w:color w:val="0070C0"/>
                <w:sz w:val="20"/>
                <w:szCs w:val="20"/>
              </w:rPr>
              <w:t>Zonas que probablemente aumenten la capacidad de funcionamiento. Indique las características de los lugares, áreas y espacios que puedan usarse para aumentar la capacidad del hospital en caso de emergencias y desastres. Especifique el área en metros cuadrados, los sistemas esenciales disponibles y cualquier otro dato que pueda servir para evaluar la conveniencia de ampliar el espacio y la capacidad de los servicios médicos y de otro tipo en emergencias y desastres. Incluya acceso, vigilancia, protección y servicios esenciales, como agua, electricidad, comunicaciones, gestión de residuos, calefacción, ventilación y aire acondicionado.</w:t>
            </w:r>
          </w:p>
          <w:p w14:paraId="67B8726D" w14:textId="77777777" w:rsidR="00812D78" w:rsidRDefault="00812D78" w:rsidP="00CE2683">
            <w:pPr>
              <w:jc w:val="both"/>
              <w:rPr>
                <w:spacing w:val="-3"/>
              </w:rPr>
            </w:pPr>
          </w:p>
          <w:tbl>
            <w:tblPr>
              <w:tblW w:w="928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4A0" w:firstRow="1" w:lastRow="0" w:firstColumn="1" w:lastColumn="0" w:noHBand="0" w:noVBand="1"/>
            </w:tblPr>
            <w:tblGrid>
              <w:gridCol w:w="1269"/>
              <w:gridCol w:w="638"/>
              <w:gridCol w:w="830"/>
              <w:gridCol w:w="830"/>
              <w:gridCol w:w="828"/>
              <w:gridCol w:w="1054"/>
              <w:gridCol w:w="830"/>
              <w:gridCol w:w="3001"/>
            </w:tblGrid>
            <w:tr w:rsidR="004C36F6" w:rsidRPr="00812D78" w14:paraId="36470BC2" w14:textId="77777777" w:rsidTr="005F5A5D">
              <w:trPr>
                <w:cantSplit/>
                <w:trHeight w:val="1786"/>
              </w:trPr>
              <w:tc>
                <w:tcPr>
                  <w:tcW w:w="684" w:type="pct"/>
                  <w:vMerge w:val="restart"/>
                  <w:shd w:val="clear" w:color="auto" w:fill="auto"/>
                  <w:noWrap/>
                  <w:vAlign w:val="bottom"/>
                  <w:hideMark/>
                </w:tcPr>
                <w:p w14:paraId="2A0AB23D" w14:textId="77777777" w:rsidR="004C36F6" w:rsidRPr="004C36F6" w:rsidRDefault="004C36F6" w:rsidP="004C36F6">
                  <w:pPr>
                    <w:spacing w:before="60" w:after="60"/>
                    <w:jc w:val="center"/>
                    <w:rPr>
                      <w:rFonts w:asciiTheme="minorHAnsi" w:hAnsiTheme="minorHAnsi" w:cstheme="minorHAnsi"/>
                      <w:b/>
                      <w:sz w:val="22"/>
                      <w:szCs w:val="22"/>
                    </w:rPr>
                  </w:pPr>
                  <w:r>
                    <w:rPr>
                      <w:rFonts w:asciiTheme="minorHAnsi" w:hAnsiTheme="minorHAnsi" w:cstheme="minorHAnsi"/>
                      <w:b/>
                      <w:sz w:val="22"/>
                      <w:szCs w:val="22"/>
                    </w:rPr>
                    <w:t>Lugares y área</w:t>
                  </w:r>
                </w:p>
                <w:p w14:paraId="7764A48D" w14:textId="77777777" w:rsidR="004C36F6" w:rsidRPr="004C36F6" w:rsidRDefault="004C36F6" w:rsidP="004C36F6">
                  <w:pPr>
                    <w:spacing w:before="60" w:after="60"/>
                    <w:rPr>
                      <w:rFonts w:asciiTheme="minorHAnsi" w:hAnsiTheme="minorHAnsi" w:cstheme="minorHAnsi"/>
                      <w:b/>
                      <w:sz w:val="22"/>
                      <w:szCs w:val="22"/>
                    </w:rPr>
                  </w:pPr>
                  <w:r w:rsidRPr="004C36F6">
                    <w:rPr>
                      <w:rFonts w:asciiTheme="minorHAnsi" w:hAnsiTheme="minorHAnsi" w:cstheme="minorHAnsi"/>
                      <w:b/>
                      <w:sz w:val="22"/>
                      <w:szCs w:val="22"/>
                    </w:rPr>
                    <w:t> </w:t>
                  </w:r>
                </w:p>
              </w:tc>
              <w:tc>
                <w:tcPr>
                  <w:tcW w:w="344" w:type="pct"/>
                  <w:vMerge w:val="restart"/>
                  <w:shd w:val="clear" w:color="auto" w:fill="auto"/>
                  <w:noWrap/>
                  <w:textDirection w:val="btLr"/>
                  <w:vAlign w:val="center"/>
                  <w:hideMark/>
                </w:tcPr>
                <w:p w14:paraId="6B099F9E" w14:textId="77777777" w:rsidR="004C36F6" w:rsidRPr="004C36F6" w:rsidRDefault="004C36F6" w:rsidP="004C36F6">
                  <w:pPr>
                    <w:spacing w:before="60" w:after="60"/>
                    <w:ind w:left="113" w:right="113"/>
                    <w:jc w:val="center"/>
                    <w:rPr>
                      <w:rFonts w:asciiTheme="minorHAnsi" w:hAnsiTheme="minorHAnsi" w:cstheme="minorHAnsi"/>
                      <w:b/>
                      <w:sz w:val="22"/>
                      <w:szCs w:val="22"/>
                    </w:rPr>
                  </w:pPr>
                  <w:r w:rsidRPr="004C36F6">
                    <w:rPr>
                      <w:rFonts w:asciiTheme="minorHAnsi" w:hAnsiTheme="minorHAnsi" w:cstheme="minorHAnsi"/>
                      <w:b/>
                      <w:sz w:val="22"/>
                      <w:szCs w:val="22"/>
                    </w:rPr>
                    <w:t>Superficie m2</w:t>
                  </w:r>
                </w:p>
              </w:tc>
              <w:tc>
                <w:tcPr>
                  <w:tcW w:w="447" w:type="pct"/>
                  <w:shd w:val="clear" w:color="auto" w:fill="auto"/>
                  <w:noWrap/>
                  <w:textDirection w:val="btLr"/>
                  <w:vAlign w:val="center"/>
                  <w:hideMark/>
                </w:tcPr>
                <w:p w14:paraId="6B3D6DE7" w14:textId="77777777" w:rsidR="004C36F6" w:rsidRPr="004C36F6" w:rsidRDefault="004C36F6" w:rsidP="004C36F6">
                  <w:pPr>
                    <w:spacing w:before="60" w:after="60"/>
                    <w:ind w:left="113" w:right="113"/>
                    <w:jc w:val="center"/>
                    <w:rPr>
                      <w:rFonts w:asciiTheme="minorHAnsi" w:hAnsiTheme="minorHAnsi" w:cstheme="minorHAnsi"/>
                      <w:b/>
                      <w:sz w:val="22"/>
                      <w:szCs w:val="22"/>
                    </w:rPr>
                  </w:pPr>
                  <w:r w:rsidRPr="004C36F6">
                    <w:rPr>
                      <w:rFonts w:asciiTheme="minorHAnsi" w:hAnsiTheme="minorHAnsi" w:cstheme="minorHAnsi"/>
                      <w:b/>
                      <w:sz w:val="22"/>
                      <w:szCs w:val="22"/>
                    </w:rPr>
                    <w:t>Agua Potable</w:t>
                  </w:r>
                </w:p>
              </w:tc>
              <w:tc>
                <w:tcPr>
                  <w:tcW w:w="447" w:type="pct"/>
                  <w:shd w:val="clear" w:color="auto" w:fill="auto"/>
                  <w:noWrap/>
                  <w:textDirection w:val="btLr"/>
                  <w:vAlign w:val="center"/>
                  <w:hideMark/>
                </w:tcPr>
                <w:p w14:paraId="2EAE1A59" w14:textId="77777777" w:rsidR="004C36F6" w:rsidRPr="004C36F6" w:rsidRDefault="004C36F6" w:rsidP="004C36F6">
                  <w:pPr>
                    <w:spacing w:before="60" w:after="60"/>
                    <w:ind w:left="113" w:right="113"/>
                    <w:jc w:val="center"/>
                    <w:rPr>
                      <w:rFonts w:asciiTheme="minorHAnsi" w:hAnsiTheme="minorHAnsi" w:cstheme="minorHAnsi"/>
                      <w:b/>
                      <w:sz w:val="22"/>
                      <w:szCs w:val="22"/>
                    </w:rPr>
                  </w:pPr>
                  <w:r>
                    <w:rPr>
                      <w:rFonts w:asciiTheme="minorHAnsi" w:hAnsiTheme="minorHAnsi" w:cstheme="minorHAnsi"/>
                      <w:b/>
                      <w:sz w:val="22"/>
                      <w:szCs w:val="22"/>
                    </w:rPr>
                    <w:t>Energía eléctrica</w:t>
                  </w:r>
                </w:p>
              </w:tc>
              <w:tc>
                <w:tcPr>
                  <w:tcW w:w="446" w:type="pct"/>
                  <w:shd w:val="clear" w:color="auto" w:fill="auto"/>
                  <w:noWrap/>
                  <w:textDirection w:val="btLr"/>
                  <w:vAlign w:val="center"/>
                  <w:hideMark/>
                </w:tcPr>
                <w:p w14:paraId="6835A3AB" w14:textId="77777777" w:rsidR="004C36F6" w:rsidRPr="004C36F6" w:rsidRDefault="004C36F6" w:rsidP="004C36F6">
                  <w:pPr>
                    <w:spacing w:before="60" w:after="60"/>
                    <w:ind w:left="113" w:right="113"/>
                    <w:jc w:val="center"/>
                    <w:rPr>
                      <w:rFonts w:asciiTheme="minorHAnsi" w:hAnsiTheme="minorHAnsi" w:cstheme="minorHAnsi"/>
                      <w:b/>
                      <w:sz w:val="22"/>
                      <w:szCs w:val="22"/>
                    </w:rPr>
                  </w:pPr>
                  <w:r w:rsidRPr="004C36F6">
                    <w:rPr>
                      <w:rFonts w:asciiTheme="minorHAnsi" w:hAnsiTheme="minorHAnsi" w:cstheme="minorHAnsi"/>
                      <w:b/>
                      <w:sz w:val="22"/>
                      <w:szCs w:val="22"/>
                    </w:rPr>
                    <w:t>Teléfonos y comunicaciones</w:t>
                  </w:r>
                </w:p>
              </w:tc>
              <w:tc>
                <w:tcPr>
                  <w:tcW w:w="568" w:type="pct"/>
                  <w:shd w:val="clear" w:color="auto" w:fill="auto"/>
                  <w:noWrap/>
                  <w:textDirection w:val="btLr"/>
                  <w:vAlign w:val="center"/>
                  <w:hideMark/>
                </w:tcPr>
                <w:p w14:paraId="6CD4C111" w14:textId="77777777" w:rsidR="004C36F6" w:rsidRPr="004C36F6" w:rsidRDefault="004C36F6" w:rsidP="004C36F6">
                  <w:pPr>
                    <w:spacing w:before="60" w:after="60"/>
                    <w:ind w:left="113" w:right="113"/>
                    <w:jc w:val="center"/>
                    <w:rPr>
                      <w:rFonts w:asciiTheme="minorHAnsi" w:hAnsiTheme="minorHAnsi" w:cstheme="minorHAnsi"/>
                      <w:b/>
                      <w:sz w:val="22"/>
                      <w:szCs w:val="22"/>
                    </w:rPr>
                  </w:pPr>
                  <w:r w:rsidRPr="004C36F6">
                    <w:rPr>
                      <w:rFonts w:asciiTheme="minorHAnsi" w:hAnsiTheme="minorHAnsi" w:cstheme="minorHAnsi"/>
                      <w:b/>
                      <w:sz w:val="22"/>
                      <w:szCs w:val="22"/>
                    </w:rPr>
                    <w:t>Calefacción, Ventilación, Aire Acondicionado</w:t>
                  </w:r>
                </w:p>
              </w:tc>
              <w:tc>
                <w:tcPr>
                  <w:tcW w:w="447" w:type="pct"/>
                  <w:textDirection w:val="btLr"/>
                  <w:vAlign w:val="center"/>
                </w:tcPr>
                <w:p w14:paraId="38FFA33C" w14:textId="77777777" w:rsidR="004C36F6" w:rsidRPr="004C36F6" w:rsidRDefault="004C36F6" w:rsidP="004C36F6">
                  <w:pPr>
                    <w:spacing w:before="60" w:after="60"/>
                    <w:ind w:left="113" w:right="113"/>
                    <w:jc w:val="center"/>
                    <w:rPr>
                      <w:rFonts w:asciiTheme="minorHAnsi" w:hAnsiTheme="minorHAnsi" w:cstheme="minorHAnsi"/>
                      <w:b/>
                      <w:sz w:val="22"/>
                      <w:szCs w:val="22"/>
                    </w:rPr>
                  </w:pPr>
                  <w:r w:rsidRPr="004C36F6">
                    <w:rPr>
                      <w:rFonts w:asciiTheme="minorHAnsi" w:hAnsiTheme="minorHAnsi" w:cstheme="minorHAnsi"/>
                      <w:b/>
                      <w:sz w:val="22"/>
                      <w:szCs w:val="22"/>
                    </w:rPr>
                    <w:t>Gestión de Residuos</w:t>
                  </w:r>
                </w:p>
              </w:tc>
              <w:tc>
                <w:tcPr>
                  <w:tcW w:w="1617" w:type="pct"/>
                  <w:vMerge w:val="restart"/>
                </w:tcPr>
                <w:p w14:paraId="42260A97" w14:textId="77777777" w:rsidR="004C36F6" w:rsidRPr="004C36F6" w:rsidRDefault="004C36F6" w:rsidP="004C36F6">
                  <w:pPr>
                    <w:spacing w:before="60" w:after="60"/>
                    <w:rPr>
                      <w:rFonts w:asciiTheme="minorHAnsi" w:hAnsiTheme="minorHAnsi" w:cstheme="minorHAnsi"/>
                      <w:b/>
                      <w:sz w:val="22"/>
                      <w:szCs w:val="22"/>
                    </w:rPr>
                  </w:pPr>
                  <w:r w:rsidRPr="004C36F6">
                    <w:rPr>
                      <w:rFonts w:asciiTheme="minorHAnsi" w:hAnsiTheme="minorHAnsi" w:cstheme="minorHAnsi"/>
                      <w:b/>
                      <w:sz w:val="22"/>
                      <w:szCs w:val="22"/>
                    </w:rPr>
                    <w:t>Ubicación y función:</w:t>
                  </w:r>
                </w:p>
                <w:p w14:paraId="48711BDF" w14:textId="77777777" w:rsidR="004C36F6" w:rsidRPr="004C36F6" w:rsidRDefault="004C36F6" w:rsidP="004C36F6">
                  <w:pPr>
                    <w:spacing w:before="60" w:after="60"/>
                    <w:jc w:val="both"/>
                    <w:rPr>
                      <w:rFonts w:asciiTheme="minorHAnsi" w:hAnsiTheme="minorHAnsi" w:cstheme="minorHAnsi"/>
                      <w:b/>
                      <w:sz w:val="22"/>
                      <w:szCs w:val="22"/>
                    </w:rPr>
                  </w:pPr>
                  <w:r w:rsidRPr="004C36F6">
                    <w:rPr>
                      <w:rFonts w:asciiTheme="minorHAnsi" w:hAnsiTheme="minorHAnsi" w:cstheme="minorHAnsi"/>
                      <w:i/>
                      <w:color w:val="0070C0"/>
                      <w:sz w:val="20"/>
                      <w:szCs w:val="22"/>
                    </w:rPr>
                    <w:t>Indicar la ubicación del área que tipo de función cumplirá el área y su capacidad. Por ejemplo Triage, hospitalización, atención ambulatoria, observación, área mortuoria, etc.</w:t>
                  </w:r>
                </w:p>
              </w:tc>
            </w:tr>
            <w:tr w:rsidR="004C36F6" w:rsidRPr="00812D78" w14:paraId="09C032C8" w14:textId="77777777" w:rsidTr="005F5A5D">
              <w:trPr>
                <w:trHeight w:val="300"/>
              </w:trPr>
              <w:tc>
                <w:tcPr>
                  <w:tcW w:w="684" w:type="pct"/>
                  <w:vMerge/>
                  <w:shd w:val="clear" w:color="auto" w:fill="auto"/>
                  <w:noWrap/>
                  <w:vAlign w:val="bottom"/>
                  <w:hideMark/>
                </w:tcPr>
                <w:p w14:paraId="5E9AF1D5" w14:textId="77777777" w:rsidR="004C36F6" w:rsidRPr="004C36F6" w:rsidRDefault="004C36F6" w:rsidP="004C36F6">
                  <w:pPr>
                    <w:spacing w:before="60" w:after="60"/>
                    <w:jc w:val="center"/>
                    <w:rPr>
                      <w:rFonts w:asciiTheme="minorHAnsi" w:hAnsiTheme="minorHAnsi" w:cstheme="minorHAnsi"/>
                      <w:b/>
                      <w:sz w:val="22"/>
                      <w:szCs w:val="22"/>
                    </w:rPr>
                  </w:pPr>
                </w:p>
              </w:tc>
              <w:tc>
                <w:tcPr>
                  <w:tcW w:w="344" w:type="pct"/>
                  <w:vMerge/>
                  <w:shd w:val="clear" w:color="auto" w:fill="auto"/>
                  <w:noWrap/>
                  <w:vAlign w:val="center"/>
                  <w:hideMark/>
                </w:tcPr>
                <w:p w14:paraId="793C68D8" w14:textId="77777777" w:rsidR="004C36F6" w:rsidRPr="004C36F6" w:rsidRDefault="004C36F6" w:rsidP="004C36F6">
                  <w:pPr>
                    <w:spacing w:before="60" w:after="60"/>
                    <w:jc w:val="center"/>
                    <w:rPr>
                      <w:rFonts w:asciiTheme="minorHAnsi" w:hAnsiTheme="minorHAnsi" w:cstheme="minorHAnsi"/>
                      <w:b/>
                      <w:sz w:val="22"/>
                      <w:szCs w:val="22"/>
                    </w:rPr>
                  </w:pPr>
                </w:p>
              </w:tc>
              <w:tc>
                <w:tcPr>
                  <w:tcW w:w="447" w:type="pct"/>
                  <w:shd w:val="clear" w:color="auto" w:fill="auto"/>
                  <w:noWrap/>
                  <w:vAlign w:val="center"/>
                  <w:hideMark/>
                </w:tcPr>
                <w:p w14:paraId="1D8F18F6" w14:textId="77777777" w:rsidR="004C36F6" w:rsidRPr="004C36F6" w:rsidRDefault="004C36F6"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SI/NO</w:t>
                  </w:r>
                </w:p>
              </w:tc>
              <w:tc>
                <w:tcPr>
                  <w:tcW w:w="447" w:type="pct"/>
                  <w:shd w:val="clear" w:color="auto" w:fill="auto"/>
                  <w:noWrap/>
                  <w:vAlign w:val="center"/>
                  <w:hideMark/>
                </w:tcPr>
                <w:p w14:paraId="15BD5DD3" w14:textId="77777777" w:rsidR="004C36F6" w:rsidRPr="004C36F6" w:rsidRDefault="004C36F6"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SI/NO</w:t>
                  </w:r>
                </w:p>
              </w:tc>
              <w:tc>
                <w:tcPr>
                  <w:tcW w:w="446" w:type="pct"/>
                  <w:shd w:val="clear" w:color="auto" w:fill="auto"/>
                  <w:noWrap/>
                  <w:vAlign w:val="center"/>
                  <w:hideMark/>
                </w:tcPr>
                <w:p w14:paraId="1CC533EF" w14:textId="77777777" w:rsidR="004C36F6" w:rsidRPr="004C36F6" w:rsidRDefault="004C36F6"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SI/NO</w:t>
                  </w:r>
                </w:p>
              </w:tc>
              <w:tc>
                <w:tcPr>
                  <w:tcW w:w="568" w:type="pct"/>
                  <w:shd w:val="clear" w:color="auto" w:fill="auto"/>
                  <w:noWrap/>
                  <w:vAlign w:val="center"/>
                  <w:hideMark/>
                </w:tcPr>
                <w:p w14:paraId="546607DA" w14:textId="77777777" w:rsidR="004C36F6" w:rsidRPr="004C36F6" w:rsidRDefault="004C36F6"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SI/NO</w:t>
                  </w:r>
                </w:p>
              </w:tc>
              <w:tc>
                <w:tcPr>
                  <w:tcW w:w="447" w:type="pct"/>
                  <w:vAlign w:val="center"/>
                </w:tcPr>
                <w:p w14:paraId="69482097" w14:textId="77777777" w:rsidR="004C36F6" w:rsidRPr="004C36F6" w:rsidRDefault="004C36F6"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SI/NO</w:t>
                  </w:r>
                </w:p>
              </w:tc>
              <w:tc>
                <w:tcPr>
                  <w:tcW w:w="1617" w:type="pct"/>
                  <w:vMerge/>
                </w:tcPr>
                <w:p w14:paraId="0F173E5D" w14:textId="77777777" w:rsidR="004C36F6" w:rsidRPr="004C36F6" w:rsidRDefault="004C36F6" w:rsidP="004C36F6">
                  <w:pPr>
                    <w:spacing w:before="60" w:after="60"/>
                    <w:jc w:val="center"/>
                    <w:rPr>
                      <w:rFonts w:asciiTheme="minorHAnsi" w:hAnsiTheme="minorHAnsi" w:cstheme="minorHAnsi"/>
                      <w:b/>
                      <w:sz w:val="22"/>
                      <w:szCs w:val="22"/>
                    </w:rPr>
                  </w:pPr>
                </w:p>
              </w:tc>
            </w:tr>
            <w:tr w:rsidR="00BF05F1" w:rsidRPr="00812D78" w14:paraId="606C3549" w14:textId="77777777" w:rsidTr="005F5A5D">
              <w:trPr>
                <w:trHeight w:val="300"/>
              </w:trPr>
              <w:tc>
                <w:tcPr>
                  <w:tcW w:w="684" w:type="pct"/>
                  <w:shd w:val="clear" w:color="auto" w:fill="auto"/>
                  <w:noWrap/>
                  <w:vAlign w:val="bottom"/>
                  <w:hideMark/>
                </w:tcPr>
                <w:p w14:paraId="2D68D097" w14:textId="77777777" w:rsidR="00812D78" w:rsidRPr="004C36F6" w:rsidRDefault="00812D7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w:t>
                  </w:r>
                  <w:r w:rsidR="002D137D" w:rsidRPr="004C36F6">
                    <w:rPr>
                      <w:rFonts w:asciiTheme="minorHAnsi" w:hAnsiTheme="minorHAnsi" w:cstheme="minorHAnsi"/>
                      <w:b/>
                      <w:sz w:val="22"/>
                      <w:szCs w:val="22"/>
                    </w:rPr>
                    <w:t>Área 1</w:t>
                  </w:r>
                </w:p>
              </w:tc>
              <w:tc>
                <w:tcPr>
                  <w:tcW w:w="344" w:type="pct"/>
                  <w:shd w:val="clear" w:color="auto" w:fill="F6F5EE"/>
                  <w:noWrap/>
                  <w:vAlign w:val="bottom"/>
                  <w:hideMark/>
                </w:tcPr>
                <w:p w14:paraId="2916F198"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703F2BA8"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427ACB42"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6" w:type="pct"/>
                  <w:shd w:val="clear" w:color="auto" w:fill="F6F5EE"/>
                  <w:noWrap/>
                  <w:vAlign w:val="bottom"/>
                  <w:hideMark/>
                </w:tcPr>
                <w:p w14:paraId="7BD48D4C"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568" w:type="pct"/>
                  <w:shd w:val="clear" w:color="auto" w:fill="F6F5EE"/>
                  <w:noWrap/>
                  <w:vAlign w:val="bottom"/>
                  <w:hideMark/>
                </w:tcPr>
                <w:p w14:paraId="243D9326"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vAlign w:val="bottom"/>
                </w:tcPr>
                <w:p w14:paraId="6942DA11"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1617" w:type="pct"/>
                  <w:shd w:val="clear" w:color="auto" w:fill="F6F5EE"/>
                </w:tcPr>
                <w:p w14:paraId="44B4A008" w14:textId="77777777" w:rsidR="00812D78" w:rsidRPr="004C36F6" w:rsidRDefault="00812D78" w:rsidP="004C36F6">
                  <w:pPr>
                    <w:spacing w:before="60" w:after="60"/>
                    <w:jc w:val="both"/>
                    <w:rPr>
                      <w:rFonts w:asciiTheme="minorHAnsi" w:hAnsiTheme="minorHAnsi" w:cstheme="minorHAnsi"/>
                      <w:sz w:val="22"/>
                      <w:szCs w:val="22"/>
                    </w:rPr>
                  </w:pPr>
                </w:p>
              </w:tc>
            </w:tr>
            <w:tr w:rsidR="00BF05F1" w:rsidRPr="00812D78" w14:paraId="77D7A422" w14:textId="77777777" w:rsidTr="005F5A5D">
              <w:trPr>
                <w:trHeight w:val="300"/>
              </w:trPr>
              <w:tc>
                <w:tcPr>
                  <w:tcW w:w="684" w:type="pct"/>
                  <w:shd w:val="clear" w:color="auto" w:fill="auto"/>
                  <w:noWrap/>
                  <w:vAlign w:val="bottom"/>
                  <w:hideMark/>
                </w:tcPr>
                <w:p w14:paraId="32451E51" w14:textId="77777777" w:rsidR="00812D78" w:rsidRPr="004C36F6" w:rsidRDefault="00812D7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w:t>
                  </w:r>
                  <w:r w:rsidR="00846CE7" w:rsidRPr="004C36F6">
                    <w:rPr>
                      <w:rFonts w:asciiTheme="minorHAnsi" w:hAnsiTheme="minorHAnsi" w:cstheme="minorHAnsi"/>
                      <w:b/>
                      <w:sz w:val="22"/>
                      <w:szCs w:val="22"/>
                    </w:rPr>
                    <w:t>Área 2</w:t>
                  </w:r>
                </w:p>
              </w:tc>
              <w:tc>
                <w:tcPr>
                  <w:tcW w:w="344" w:type="pct"/>
                  <w:shd w:val="clear" w:color="auto" w:fill="F6F5EE"/>
                  <w:noWrap/>
                  <w:vAlign w:val="bottom"/>
                  <w:hideMark/>
                </w:tcPr>
                <w:p w14:paraId="20A8D960"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08A80A73"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31A597B3"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6" w:type="pct"/>
                  <w:shd w:val="clear" w:color="auto" w:fill="F6F5EE"/>
                  <w:noWrap/>
                  <w:vAlign w:val="bottom"/>
                  <w:hideMark/>
                </w:tcPr>
                <w:p w14:paraId="38B9712A"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568" w:type="pct"/>
                  <w:shd w:val="clear" w:color="auto" w:fill="F6F5EE"/>
                  <w:noWrap/>
                  <w:vAlign w:val="bottom"/>
                  <w:hideMark/>
                </w:tcPr>
                <w:p w14:paraId="3D372882"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vAlign w:val="bottom"/>
                </w:tcPr>
                <w:p w14:paraId="0819CB50"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1617" w:type="pct"/>
                  <w:shd w:val="clear" w:color="auto" w:fill="F6F5EE"/>
                </w:tcPr>
                <w:p w14:paraId="6099657F" w14:textId="77777777" w:rsidR="00812D78" w:rsidRPr="004C36F6" w:rsidRDefault="00812D78" w:rsidP="004C36F6">
                  <w:pPr>
                    <w:spacing w:before="60" w:after="60"/>
                    <w:jc w:val="both"/>
                    <w:rPr>
                      <w:rFonts w:asciiTheme="minorHAnsi" w:hAnsiTheme="minorHAnsi" w:cstheme="minorHAnsi"/>
                      <w:sz w:val="22"/>
                      <w:szCs w:val="22"/>
                    </w:rPr>
                  </w:pPr>
                </w:p>
              </w:tc>
            </w:tr>
            <w:tr w:rsidR="00BF05F1" w:rsidRPr="00812D78" w14:paraId="46911E8A" w14:textId="77777777" w:rsidTr="005F5A5D">
              <w:trPr>
                <w:trHeight w:val="300"/>
              </w:trPr>
              <w:tc>
                <w:tcPr>
                  <w:tcW w:w="684" w:type="pct"/>
                  <w:shd w:val="clear" w:color="auto" w:fill="auto"/>
                  <w:noWrap/>
                  <w:vAlign w:val="bottom"/>
                  <w:hideMark/>
                </w:tcPr>
                <w:p w14:paraId="26C094E1" w14:textId="77777777" w:rsidR="00812D78" w:rsidRPr="004C36F6" w:rsidRDefault="00812D7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w:t>
                  </w:r>
                  <w:r w:rsidR="00846CE7" w:rsidRPr="004C36F6">
                    <w:rPr>
                      <w:rFonts w:asciiTheme="minorHAnsi" w:hAnsiTheme="minorHAnsi" w:cstheme="minorHAnsi"/>
                      <w:b/>
                      <w:sz w:val="22"/>
                      <w:szCs w:val="22"/>
                    </w:rPr>
                    <w:t>Área N</w:t>
                  </w:r>
                </w:p>
              </w:tc>
              <w:tc>
                <w:tcPr>
                  <w:tcW w:w="344" w:type="pct"/>
                  <w:shd w:val="clear" w:color="auto" w:fill="F6F5EE"/>
                  <w:noWrap/>
                  <w:vAlign w:val="bottom"/>
                  <w:hideMark/>
                </w:tcPr>
                <w:p w14:paraId="451C3E33"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678B08C9"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5BDCF430"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6" w:type="pct"/>
                  <w:shd w:val="clear" w:color="auto" w:fill="F6F5EE"/>
                  <w:noWrap/>
                  <w:vAlign w:val="bottom"/>
                  <w:hideMark/>
                </w:tcPr>
                <w:p w14:paraId="4690C83A"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568" w:type="pct"/>
                  <w:shd w:val="clear" w:color="auto" w:fill="F6F5EE"/>
                  <w:noWrap/>
                  <w:vAlign w:val="bottom"/>
                  <w:hideMark/>
                </w:tcPr>
                <w:p w14:paraId="3B5E3D66"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vAlign w:val="bottom"/>
                </w:tcPr>
                <w:p w14:paraId="29665436"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1617" w:type="pct"/>
                  <w:shd w:val="clear" w:color="auto" w:fill="F6F5EE"/>
                </w:tcPr>
                <w:p w14:paraId="55B97382" w14:textId="77777777" w:rsidR="00812D78" w:rsidRPr="004C36F6" w:rsidRDefault="00812D78" w:rsidP="004C36F6">
                  <w:pPr>
                    <w:spacing w:before="60" w:after="60"/>
                    <w:jc w:val="both"/>
                    <w:rPr>
                      <w:rFonts w:asciiTheme="minorHAnsi" w:hAnsiTheme="minorHAnsi" w:cstheme="minorHAnsi"/>
                      <w:sz w:val="22"/>
                      <w:szCs w:val="22"/>
                    </w:rPr>
                  </w:pPr>
                </w:p>
              </w:tc>
            </w:tr>
            <w:tr w:rsidR="00BF05F1" w:rsidRPr="00812D78" w14:paraId="52033051" w14:textId="77777777" w:rsidTr="005F5A5D">
              <w:trPr>
                <w:trHeight w:val="300"/>
              </w:trPr>
              <w:tc>
                <w:tcPr>
                  <w:tcW w:w="684" w:type="pct"/>
                  <w:shd w:val="clear" w:color="auto" w:fill="auto"/>
                  <w:noWrap/>
                  <w:vAlign w:val="bottom"/>
                  <w:hideMark/>
                </w:tcPr>
                <w:p w14:paraId="484D6594" w14:textId="77777777" w:rsidR="00812D78" w:rsidRPr="004C36F6" w:rsidRDefault="00812D7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w:t>
                  </w:r>
                </w:p>
              </w:tc>
              <w:tc>
                <w:tcPr>
                  <w:tcW w:w="344" w:type="pct"/>
                  <w:shd w:val="clear" w:color="auto" w:fill="F6F5EE"/>
                  <w:noWrap/>
                  <w:vAlign w:val="bottom"/>
                  <w:hideMark/>
                </w:tcPr>
                <w:p w14:paraId="5C3EC99D"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6FC9669F"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1C72D2C2"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6" w:type="pct"/>
                  <w:shd w:val="clear" w:color="auto" w:fill="F6F5EE"/>
                  <w:noWrap/>
                  <w:vAlign w:val="bottom"/>
                  <w:hideMark/>
                </w:tcPr>
                <w:p w14:paraId="7C0C0CA7"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568" w:type="pct"/>
                  <w:shd w:val="clear" w:color="auto" w:fill="F6F5EE"/>
                  <w:noWrap/>
                  <w:vAlign w:val="bottom"/>
                  <w:hideMark/>
                </w:tcPr>
                <w:p w14:paraId="754E5B00"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vAlign w:val="bottom"/>
                </w:tcPr>
                <w:p w14:paraId="5A060469"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1617" w:type="pct"/>
                  <w:shd w:val="clear" w:color="auto" w:fill="F6F5EE"/>
                </w:tcPr>
                <w:p w14:paraId="33E42243" w14:textId="77777777" w:rsidR="00812D78" w:rsidRPr="004C36F6" w:rsidRDefault="00812D78" w:rsidP="004C36F6">
                  <w:pPr>
                    <w:spacing w:before="60" w:after="60"/>
                    <w:jc w:val="both"/>
                    <w:rPr>
                      <w:rFonts w:asciiTheme="minorHAnsi" w:hAnsiTheme="minorHAnsi" w:cstheme="minorHAnsi"/>
                      <w:sz w:val="22"/>
                      <w:szCs w:val="22"/>
                    </w:rPr>
                  </w:pPr>
                </w:p>
              </w:tc>
            </w:tr>
            <w:tr w:rsidR="00BF05F1" w:rsidRPr="00812D78" w14:paraId="5683EBEC" w14:textId="77777777" w:rsidTr="005F5A5D">
              <w:trPr>
                <w:trHeight w:val="300"/>
              </w:trPr>
              <w:tc>
                <w:tcPr>
                  <w:tcW w:w="684" w:type="pct"/>
                  <w:shd w:val="clear" w:color="auto" w:fill="auto"/>
                  <w:noWrap/>
                  <w:vAlign w:val="bottom"/>
                  <w:hideMark/>
                </w:tcPr>
                <w:p w14:paraId="5F61744E" w14:textId="77777777" w:rsidR="00812D78" w:rsidRPr="004C36F6" w:rsidRDefault="00812D7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w:t>
                  </w:r>
                </w:p>
              </w:tc>
              <w:tc>
                <w:tcPr>
                  <w:tcW w:w="344" w:type="pct"/>
                  <w:shd w:val="clear" w:color="auto" w:fill="F6F5EE"/>
                  <w:noWrap/>
                  <w:vAlign w:val="bottom"/>
                  <w:hideMark/>
                </w:tcPr>
                <w:p w14:paraId="38B7CF38"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7E956CFC"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4582F0FD"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6" w:type="pct"/>
                  <w:shd w:val="clear" w:color="auto" w:fill="F6F5EE"/>
                  <w:noWrap/>
                  <w:vAlign w:val="bottom"/>
                  <w:hideMark/>
                </w:tcPr>
                <w:p w14:paraId="4B63F40C"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568" w:type="pct"/>
                  <w:shd w:val="clear" w:color="auto" w:fill="F6F5EE"/>
                  <w:noWrap/>
                  <w:vAlign w:val="bottom"/>
                  <w:hideMark/>
                </w:tcPr>
                <w:p w14:paraId="54965DE7"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vAlign w:val="bottom"/>
                </w:tcPr>
                <w:p w14:paraId="279D5630"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1617" w:type="pct"/>
                  <w:shd w:val="clear" w:color="auto" w:fill="F6F5EE"/>
                </w:tcPr>
                <w:p w14:paraId="5A003F29" w14:textId="77777777" w:rsidR="00812D78" w:rsidRPr="004C36F6" w:rsidRDefault="00812D78" w:rsidP="004C36F6">
                  <w:pPr>
                    <w:spacing w:before="60" w:after="60"/>
                    <w:jc w:val="both"/>
                    <w:rPr>
                      <w:rFonts w:asciiTheme="minorHAnsi" w:hAnsiTheme="minorHAnsi" w:cstheme="minorHAnsi"/>
                      <w:sz w:val="22"/>
                      <w:szCs w:val="22"/>
                    </w:rPr>
                  </w:pPr>
                </w:p>
              </w:tc>
            </w:tr>
            <w:tr w:rsidR="00BF05F1" w:rsidRPr="00812D78" w14:paraId="11AA3806" w14:textId="77777777" w:rsidTr="005F5A5D">
              <w:trPr>
                <w:trHeight w:val="300"/>
              </w:trPr>
              <w:tc>
                <w:tcPr>
                  <w:tcW w:w="684" w:type="pct"/>
                  <w:shd w:val="clear" w:color="auto" w:fill="auto"/>
                  <w:noWrap/>
                  <w:vAlign w:val="bottom"/>
                  <w:hideMark/>
                </w:tcPr>
                <w:p w14:paraId="1DFEA962" w14:textId="77777777" w:rsidR="00812D78" w:rsidRPr="004C36F6" w:rsidRDefault="00812D78"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 </w:t>
                  </w:r>
                </w:p>
              </w:tc>
              <w:tc>
                <w:tcPr>
                  <w:tcW w:w="344" w:type="pct"/>
                  <w:shd w:val="clear" w:color="auto" w:fill="F6F5EE"/>
                  <w:noWrap/>
                  <w:vAlign w:val="bottom"/>
                  <w:hideMark/>
                </w:tcPr>
                <w:p w14:paraId="4DB4D69D"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2D9A1FDA"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noWrap/>
                  <w:vAlign w:val="bottom"/>
                  <w:hideMark/>
                </w:tcPr>
                <w:p w14:paraId="0CC4A75E"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6" w:type="pct"/>
                  <w:shd w:val="clear" w:color="auto" w:fill="F6F5EE"/>
                  <w:noWrap/>
                  <w:vAlign w:val="bottom"/>
                  <w:hideMark/>
                </w:tcPr>
                <w:p w14:paraId="6F558B53"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568" w:type="pct"/>
                  <w:shd w:val="clear" w:color="auto" w:fill="F6F5EE"/>
                  <w:noWrap/>
                  <w:vAlign w:val="bottom"/>
                  <w:hideMark/>
                </w:tcPr>
                <w:p w14:paraId="3FCEE89D"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447" w:type="pct"/>
                  <w:shd w:val="clear" w:color="auto" w:fill="F6F5EE"/>
                  <w:vAlign w:val="bottom"/>
                </w:tcPr>
                <w:p w14:paraId="7FBE9371" w14:textId="77777777" w:rsidR="00812D78" w:rsidRPr="004C36F6" w:rsidRDefault="00812D78" w:rsidP="004C36F6">
                  <w:pPr>
                    <w:spacing w:before="60" w:after="60"/>
                    <w:jc w:val="both"/>
                    <w:rPr>
                      <w:rFonts w:asciiTheme="minorHAnsi" w:hAnsiTheme="minorHAnsi" w:cstheme="minorHAnsi"/>
                      <w:sz w:val="22"/>
                      <w:szCs w:val="22"/>
                    </w:rPr>
                  </w:pPr>
                  <w:r w:rsidRPr="004C36F6">
                    <w:rPr>
                      <w:rFonts w:asciiTheme="minorHAnsi" w:hAnsiTheme="minorHAnsi" w:cstheme="minorHAnsi"/>
                      <w:sz w:val="22"/>
                      <w:szCs w:val="22"/>
                    </w:rPr>
                    <w:t> </w:t>
                  </w:r>
                </w:p>
              </w:tc>
              <w:tc>
                <w:tcPr>
                  <w:tcW w:w="1617" w:type="pct"/>
                  <w:shd w:val="clear" w:color="auto" w:fill="F6F5EE"/>
                </w:tcPr>
                <w:p w14:paraId="4D2B5009" w14:textId="77777777" w:rsidR="00812D78" w:rsidRPr="004C36F6" w:rsidRDefault="00812D78" w:rsidP="004C36F6">
                  <w:pPr>
                    <w:spacing w:before="60" w:after="60"/>
                    <w:jc w:val="both"/>
                    <w:rPr>
                      <w:rFonts w:asciiTheme="minorHAnsi" w:hAnsiTheme="minorHAnsi" w:cstheme="minorHAnsi"/>
                      <w:sz w:val="22"/>
                      <w:szCs w:val="22"/>
                    </w:rPr>
                  </w:pPr>
                </w:p>
              </w:tc>
            </w:tr>
          </w:tbl>
          <w:p w14:paraId="4A33EDFC" w14:textId="77777777" w:rsidR="00464D3F" w:rsidRPr="002823E8" w:rsidRDefault="00464D3F" w:rsidP="00CE2683">
            <w:pPr>
              <w:jc w:val="both"/>
              <w:rPr>
                <w:rFonts w:ascii="Calibri" w:hAnsi="Calibri" w:cstheme="minorHAnsi"/>
                <w:bCs/>
                <w:lang w:val="es-CL"/>
              </w:rPr>
            </w:pPr>
          </w:p>
          <w:p w14:paraId="453DB20A" w14:textId="33DEDEFE" w:rsidR="00464D3F" w:rsidRPr="008B702D" w:rsidRDefault="00464D3F"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Líneas Vitales</w:t>
            </w:r>
            <w:r w:rsidR="005F5A5D">
              <w:rPr>
                <w:rFonts w:asciiTheme="minorHAnsi" w:hAnsiTheme="minorHAnsi" w:cstheme="minorHAnsi"/>
                <w:b/>
                <w:bCs/>
                <w:sz w:val="22"/>
                <w:szCs w:val="22"/>
                <w:lang w:val="es-CL"/>
              </w:rPr>
              <w:t xml:space="preserve"> </w:t>
            </w:r>
            <w:r w:rsidR="005F5A5D">
              <w:rPr>
                <w:rFonts w:asciiTheme="minorHAnsi" w:hAnsiTheme="minorHAnsi" w:cstheme="minorHAnsi"/>
                <w:i/>
                <w:color w:val="0070C0"/>
                <w:sz w:val="20"/>
                <w:szCs w:val="20"/>
              </w:rPr>
              <w:t>(C</w:t>
            </w:r>
            <w:r w:rsidR="005F5A5D" w:rsidRPr="004A284E">
              <w:rPr>
                <w:rFonts w:asciiTheme="minorHAnsi" w:hAnsiTheme="minorHAnsi" w:cstheme="minorHAnsi"/>
                <w:i/>
                <w:color w:val="0070C0"/>
                <w:sz w:val="20"/>
                <w:szCs w:val="20"/>
              </w:rPr>
              <w:t>onsiderar el funcionamiento del establecimiento al 100% de su capacidad)</w:t>
            </w: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891"/>
              <w:gridCol w:w="1388"/>
              <w:gridCol w:w="2257"/>
              <w:gridCol w:w="2708"/>
            </w:tblGrid>
            <w:tr w:rsidR="00CA46DF" w:rsidRPr="002823E8" w14:paraId="6AD3C3F9" w14:textId="77777777" w:rsidTr="00BF05F1">
              <w:tc>
                <w:tcPr>
                  <w:tcW w:w="1563" w:type="pct"/>
                  <w:vAlign w:val="center"/>
                </w:tcPr>
                <w:p w14:paraId="6AE40D23" w14:textId="77777777" w:rsidR="00CA46DF" w:rsidRPr="004C36F6" w:rsidRDefault="00464D3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Líneas Vitales</w:t>
                  </w:r>
                </w:p>
              </w:tc>
              <w:tc>
                <w:tcPr>
                  <w:tcW w:w="751" w:type="pct"/>
                  <w:vAlign w:val="center"/>
                </w:tcPr>
                <w:p w14:paraId="49D8D9F2"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Autonomía horas</w:t>
                  </w:r>
                </w:p>
              </w:tc>
              <w:tc>
                <w:tcPr>
                  <w:tcW w:w="1221" w:type="pct"/>
                  <w:vAlign w:val="center"/>
                </w:tcPr>
                <w:p w14:paraId="1F2DF7DA"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Respalda el 100% del establecimiento (SI/NO)</w:t>
                  </w:r>
                </w:p>
              </w:tc>
              <w:tc>
                <w:tcPr>
                  <w:tcW w:w="1465" w:type="pct"/>
                  <w:vAlign w:val="center"/>
                </w:tcPr>
                <w:p w14:paraId="418A1EFE"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Si no respalda el 100% del establecimiento, qué sectores NO están respaldados</w:t>
                  </w:r>
                </w:p>
              </w:tc>
            </w:tr>
            <w:tr w:rsidR="00CA46DF" w:rsidRPr="002823E8" w14:paraId="50489502" w14:textId="77777777" w:rsidTr="00BF05F1">
              <w:tc>
                <w:tcPr>
                  <w:tcW w:w="1563" w:type="pct"/>
                </w:tcPr>
                <w:p w14:paraId="59120F28" w14:textId="77777777" w:rsidR="00CA46DF" w:rsidRPr="004C36F6" w:rsidRDefault="00CA46DF"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Agua Potable</w:t>
                  </w:r>
                </w:p>
              </w:tc>
              <w:tc>
                <w:tcPr>
                  <w:tcW w:w="751" w:type="pct"/>
                  <w:shd w:val="clear" w:color="auto" w:fill="F6F5EE"/>
                </w:tcPr>
                <w:p w14:paraId="24DC5A5C"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34833352"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28549799" w14:textId="77777777" w:rsidR="00CA46DF" w:rsidRPr="004C36F6" w:rsidRDefault="00CA46DF" w:rsidP="004C36F6">
                  <w:pPr>
                    <w:spacing w:before="60" w:after="60"/>
                    <w:jc w:val="both"/>
                    <w:rPr>
                      <w:rFonts w:asciiTheme="minorHAnsi" w:hAnsiTheme="minorHAnsi" w:cstheme="minorHAnsi"/>
                      <w:sz w:val="22"/>
                      <w:szCs w:val="22"/>
                    </w:rPr>
                  </w:pPr>
                </w:p>
              </w:tc>
            </w:tr>
            <w:tr w:rsidR="00CA46DF" w:rsidRPr="002823E8" w14:paraId="39C8DABD" w14:textId="77777777" w:rsidTr="00BF05F1">
              <w:tc>
                <w:tcPr>
                  <w:tcW w:w="1563" w:type="pct"/>
                </w:tcPr>
                <w:p w14:paraId="0B89520F" w14:textId="77777777" w:rsidR="00CA46DF" w:rsidRPr="004C36F6" w:rsidRDefault="00CA46DF"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Electricidad</w:t>
                  </w:r>
                </w:p>
              </w:tc>
              <w:tc>
                <w:tcPr>
                  <w:tcW w:w="751" w:type="pct"/>
                  <w:shd w:val="clear" w:color="auto" w:fill="F6F5EE"/>
                </w:tcPr>
                <w:p w14:paraId="2E1DC53E"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4724B36A"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6603C5D1" w14:textId="77777777" w:rsidR="00CA46DF" w:rsidRPr="004C36F6" w:rsidRDefault="00CA46DF" w:rsidP="004C36F6">
                  <w:pPr>
                    <w:spacing w:before="60" w:after="60"/>
                    <w:jc w:val="both"/>
                    <w:rPr>
                      <w:rFonts w:asciiTheme="minorHAnsi" w:hAnsiTheme="minorHAnsi" w:cstheme="minorHAnsi"/>
                      <w:sz w:val="22"/>
                      <w:szCs w:val="22"/>
                    </w:rPr>
                  </w:pPr>
                </w:p>
              </w:tc>
            </w:tr>
          </w:tbl>
          <w:p w14:paraId="697C4924" w14:textId="77777777" w:rsidR="00CA46DF" w:rsidRPr="002823E8" w:rsidRDefault="00CA46DF" w:rsidP="00CE2683">
            <w:pPr>
              <w:jc w:val="both"/>
              <w:rPr>
                <w:rFonts w:ascii="Calibri" w:hAnsi="Calibri" w:cstheme="minorHAnsi"/>
                <w:bCs/>
                <w:lang w:val="es-CL"/>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891"/>
              <w:gridCol w:w="1388"/>
              <w:gridCol w:w="2257"/>
              <w:gridCol w:w="2708"/>
            </w:tblGrid>
            <w:tr w:rsidR="00CA46DF" w:rsidRPr="002823E8" w14:paraId="7C0CF52A" w14:textId="77777777" w:rsidTr="00BF05F1">
              <w:tc>
                <w:tcPr>
                  <w:tcW w:w="1563" w:type="pct"/>
                  <w:vAlign w:val="center"/>
                </w:tcPr>
                <w:p w14:paraId="600EEB07"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Gases clínicos</w:t>
                  </w:r>
                </w:p>
              </w:tc>
              <w:tc>
                <w:tcPr>
                  <w:tcW w:w="751" w:type="pct"/>
                  <w:vAlign w:val="center"/>
                </w:tcPr>
                <w:p w14:paraId="375B5C89"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Autonomía días</w:t>
                  </w:r>
                </w:p>
              </w:tc>
              <w:tc>
                <w:tcPr>
                  <w:tcW w:w="1221" w:type="pct"/>
                  <w:vAlign w:val="center"/>
                </w:tcPr>
                <w:p w14:paraId="46F9CA50"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Proveedor</w:t>
                  </w:r>
                </w:p>
              </w:tc>
              <w:tc>
                <w:tcPr>
                  <w:tcW w:w="1465" w:type="pct"/>
                  <w:vAlign w:val="center"/>
                </w:tcPr>
                <w:p w14:paraId="77D33108" w14:textId="77777777" w:rsidR="00CA46DF" w:rsidRPr="004C36F6" w:rsidRDefault="00CA46DF" w:rsidP="004C36F6">
                  <w:pPr>
                    <w:spacing w:before="60" w:after="60"/>
                    <w:jc w:val="center"/>
                    <w:rPr>
                      <w:rFonts w:asciiTheme="minorHAnsi" w:hAnsiTheme="minorHAnsi" w:cstheme="minorHAnsi"/>
                      <w:b/>
                      <w:sz w:val="22"/>
                      <w:szCs w:val="22"/>
                    </w:rPr>
                  </w:pPr>
                  <w:r w:rsidRPr="004C36F6">
                    <w:rPr>
                      <w:rFonts w:asciiTheme="minorHAnsi" w:hAnsiTheme="minorHAnsi" w:cstheme="minorHAnsi"/>
                      <w:b/>
                      <w:sz w:val="22"/>
                      <w:szCs w:val="22"/>
                    </w:rPr>
                    <w:t>Contacto proveedor</w:t>
                  </w:r>
                </w:p>
              </w:tc>
            </w:tr>
            <w:tr w:rsidR="00CA46DF" w:rsidRPr="002823E8" w14:paraId="301C9E29" w14:textId="77777777" w:rsidTr="00BF05F1">
              <w:tc>
                <w:tcPr>
                  <w:tcW w:w="1563" w:type="pct"/>
                </w:tcPr>
                <w:p w14:paraId="182656CE" w14:textId="77777777" w:rsidR="00CA46DF" w:rsidRPr="004C36F6" w:rsidRDefault="00CA46DF"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Oxígeno</w:t>
                  </w:r>
                </w:p>
              </w:tc>
              <w:tc>
                <w:tcPr>
                  <w:tcW w:w="751" w:type="pct"/>
                  <w:shd w:val="clear" w:color="auto" w:fill="F6F5EE"/>
                </w:tcPr>
                <w:p w14:paraId="11DCCAC5"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5E5BA84E"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7D548FC6" w14:textId="77777777" w:rsidR="00CA46DF" w:rsidRPr="004C36F6" w:rsidRDefault="00CA46DF" w:rsidP="004C36F6">
                  <w:pPr>
                    <w:spacing w:before="60" w:after="60"/>
                    <w:jc w:val="both"/>
                    <w:rPr>
                      <w:rFonts w:asciiTheme="minorHAnsi" w:hAnsiTheme="minorHAnsi" w:cstheme="minorHAnsi"/>
                      <w:sz w:val="22"/>
                      <w:szCs w:val="22"/>
                    </w:rPr>
                  </w:pPr>
                </w:p>
              </w:tc>
            </w:tr>
            <w:tr w:rsidR="00CA46DF" w:rsidRPr="002823E8" w14:paraId="17E48870" w14:textId="77777777" w:rsidTr="00BF05F1">
              <w:tc>
                <w:tcPr>
                  <w:tcW w:w="1563" w:type="pct"/>
                </w:tcPr>
                <w:p w14:paraId="54EC4EDB" w14:textId="77777777" w:rsidR="00CA46DF" w:rsidRPr="004C36F6" w:rsidRDefault="00CA46DF"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Aire Medicinal</w:t>
                  </w:r>
                </w:p>
              </w:tc>
              <w:tc>
                <w:tcPr>
                  <w:tcW w:w="751" w:type="pct"/>
                  <w:shd w:val="clear" w:color="auto" w:fill="F6F5EE"/>
                </w:tcPr>
                <w:p w14:paraId="0899F7BC"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15C1A86A"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41669811" w14:textId="77777777" w:rsidR="00CA46DF" w:rsidRPr="004C36F6" w:rsidRDefault="00CA46DF" w:rsidP="004C36F6">
                  <w:pPr>
                    <w:spacing w:before="60" w:after="60"/>
                    <w:jc w:val="both"/>
                    <w:rPr>
                      <w:rFonts w:asciiTheme="minorHAnsi" w:hAnsiTheme="minorHAnsi" w:cstheme="minorHAnsi"/>
                      <w:sz w:val="22"/>
                      <w:szCs w:val="22"/>
                    </w:rPr>
                  </w:pPr>
                </w:p>
              </w:tc>
            </w:tr>
            <w:tr w:rsidR="00CA46DF" w:rsidRPr="002823E8" w14:paraId="57B9E9A7" w14:textId="77777777" w:rsidTr="00BF05F1">
              <w:tc>
                <w:tcPr>
                  <w:tcW w:w="1563" w:type="pct"/>
                </w:tcPr>
                <w:p w14:paraId="3552F65F" w14:textId="77777777" w:rsidR="00CA46DF" w:rsidRPr="004C36F6" w:rsidRDefault="00CA46DF"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CO2</w:t>
                  </w:r>
                </w:p>
              </w:tc>
              <w:tc>
                <w:tcPr>
                  <w:tcW w:w="751" w:type="pct"/>
                  <w:shd w:val="clear" w:color="auto" w:fill="F6F5EE"/>
                </w:tcPr>
                <w:p w14:paraId="4AC27181"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20893749"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4B1AA1B1" w14:textId="77777777" w:rsidR="00CA46DF" w:rsidRPr="004C36F6" w:rsidRDefault="00CA46DF" w:rsidP="004C36F6">
                  <w:pPr>
                    <w:spacing w:before="60" w:after="60"/>
                    <w:jc w:val="both"/>
                    <w:rPr>
                      <w:rFonts w:asciiTheme="minorHAnsi" w:hAnsiTheme="minorHAnsi" w:cstheme="minorHAnsi"/>
                      <w:sz w:val="22"/>
                      <w:szCs w:val="22"/>
                    </w:rPr>
                  </w:pPr>
                </w:p>
              </w:tc>
            </w:tr>
            <w:tr w:rsidR="00CA46DF" w:rsidRPr="002823E8" w14:paraId="4001C4B5" w14:textId="77777777" w:rsidTr="00BF05F1">
              <w:tc>
                <w:tcPr>
                  <w:tcW w:w="1563" w:type="pct"/>
                </w:tcPr>
                <w:p w14:paraId="12458A28" w14:textId="77777777" w:rsidR="00CA46DF" w:rsidRPr="004C36F6" w:rsidRDefault="00CA46DF" w:rsidP="004C36F6">
                  <w:pPr>
                    <w:spacing w:before="60" w:after="60"/>
                    <w:jc w:val="both"/>
                    <w:rPr>
                      <w:rFonts w:asciiTheme="minorHAnsi" w:hAnsiTheme="minorHAnsi" w:cstheme="minorHAnsi"/>
                      <w:b/>
                      <w:sz w:val="22"/>
                      <w:szCs w:val="22"/>
                    </w:rPr>
                  </w:pPr>
                  <w:r w:rsidRPr="004C36F6">
                    <w:rPr>
                      <w:rFonts w:asciiTheme="minorHAnsi" w:hAnsiTheme="minorHAnsi" w:cstheme="minorHAnsi"/>
                      <w:b/>
                      <w:sz w:val="22"/>
                      <w:szCs w:val="22"/>
                    </w:rPr>
                    <w:t>Óxido Nitroso</w:t>
                  </w:r>
                </w:p>
              </w:tc>
              <w:tc>
                <w:tcPr>
                  <w:tcW w:w="751" w:type="pct"/>
                  <w:shd w:val="clear" w:color="auto" w:fill="F6F5EE"/>
                </w:tcPr>
                <w:p w14:paraId="10D1D5E2"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5D06FF2A"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7077D3B5" w14:textId="77777777" w:rsidR="00CA46DF" w:rsidRPr="004C36F6" w:rsidRDefault="00CA46DF" w:rsidP="004C36F6">
                  <w:pPr>
                    <w:spacing w:before="60" w:after="60"/>
                    <w:jc w:val="both"/>
                    <w:rPr>
                      <w:rFonts w:asciiTheme="minorHAnsi" w:hAnsiTheme="minorHAnsi" w:cstheme="minorHAnsi"/>
                      <w:sz w:val="22"/>
                      <w:szCs w:val="22"/>
                    </w:rPr>
                  </w:pPr>
                </w:p>
              </w:tc>
            </w:tr>
            <w:tr w:rsidR="00CA46DF" w:rsidRPr="002823E8" w14:paraId="67481225" w14:textId="77777777" w:rsidTr="00BF05F1">
              <w:tc>
                <w:tcPr>
                  <w:tcW w:w="1563" w:type="pct"/>
                </w:tcPr>
                <w:p w14:paraId="1EE43AA2" w14:textId="77777777" w:rsidR="00CA46DF" w:rsidRPr="004C36F6" w:rsidRDefault="00CA46DF" w:rsidP="004C36F6">
                  <w:pPr>
                    <w:spacing w:before="60" w:after="60"/>
                    <w:jc w:val="both"/>
                    <w:rPr>
                      <w:rFonts w:asciiTheme="minorHAnsi" w:hAnsiTheme="minorHAnsi" w:cstheme="minorHAnsi"/>
                      <w:b/>
                      <w:sz w:val="22"/>
                      <w:szCs w:val="22"/>
                    </w:rPr>
                  </w:pPr>
                  <w:r w:rsidRPr="004B6A63">
                    <w:rPr>
                      <w:rFonts w:asciiTheme="minorHAnsi" w:hAnsiTheme="minorHAnsi" w:cstheme="minorHAnsi"/>
                      <w:i/>
                      <w:color w:val="0070C0"/>
                      <w:sz w:val="20"/>
                      <w:szCs w:val="22"/>
                    </w:rPr>
                    <w:t>Otros</w:t>
                  </w:r>
                </w:p>
              </w:tc>
              <w:tc>
                <w:tcPr>
                  <w:tcW w:w="751" w:type="pct"/>
                  <w:shd w:val="clear" w:color="auto" w:fill="F6F5EE"/>
                </w:tcPr>
                <w:p w14:paraId="34AA1B64" w14:textId="77777777" w:rsidR="00CA46DF" w:rsidRPr="004C36F6" w:rsidRDefault="00CA46DF" w:rsidP="004C36F6">
                  <w:pPr>
                    <w:spacing w:before="60" w:after="60"/>
                    <w:jc w:val="both"/>
                    <w:rPr>
                      <w:rFonts w:asciiTheme="minorHAnsi" w:hAnsiTheme="minorHAnsi" w:cstheme="minorHAnsi"/>
                      <w:sz w:val="22"/>
                      <w:szCs w:val="22"/>
                    </w:rPr>
                  </w:pPr>
                </w:p>
              </w:tc>
              <w:tc>
                <w:tcPr>
                  <w:tcW w:w="1221" w:type="pct"/>
                  <w:shd w:val="clear" w:color="auto" w:fill="F6F5EE"/>
                </w:tcPr>
                <w:p w14:paraId="7CE98A31" w14:textId="77777777" w:rsidR="00CA46DF" w:rsidRPr="004C36F6" w:rsidRDefault="00CA46DF" w:rsidP="004C36F6">
                  <w:pPr>
                    <w:spacing w:before="60" w:after="60"/>
                    <w:jc w:val="both"/>
                    <w:rPr>
                      <w:rFonts w:asciiTheme="minorHAnsi" w:hAnsiTheme="minorHAnsi" w:cstheme="minorHAnsi"/>
                      <w:sz w:val="22"/>
                      <w:szCs w:val="22"/>
                    </w:rPr>
                  </w:pPr>
                </w:p>
              </w:tc>
              <w:tc>
                <w:tcPr>
                  <w:tcW w:w="1465" w:type="pct"/>
                  <w:shd w:val="clear" w:color="auto" w:fill="F6F5EE"/>
                </w:tcPr>
                <w:p w14:paraId="266762DA" w14:textId="77777777" w:rsidR="00CA46DF" w:rsidRPr="004C36F6" w:rsidRDefault="00CA46DF" w:rsidP="004C36F6">
                  <w:pPr>
                    <w:spacing w:before="60" w:after="60"/>
                    <w:jc w:val="both"/>
                    <w:rPr>
                      <w:rFonts w:asciiTheme="minorHAnsi" w:hAnsiTheme="minorHAnsi" w:cstheme="minorHAnsi"/>
                      <w:sz w:val="22"/>
                      <w:szCs w:val="22"/>
                    </w:rPr>
                  </w:pPr>
                </w:p>
              </w:tc>
            </w:tr>
          </w:tbl>
          <w:p w14:paraId="52ED042F" w14:textId="77777777" w:rsidR="00CA46DF" w:rsidRPr="002823E8" w:rsidRDefault="00CA46DF" w:rsidP="00CE2683">
            <w:pPr>
              <w:jc w:val="both"/>
              <w:rPr>
                <w:rFonts w:ascii="Calibri" w:hAnsi="Calibri" w:cstheme="minorHAnsi"/>
                <w:bCs/>
                <w:lang w:val="es-CL"/>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891"/>
              <w:gridCol w:w="1388"/>
              <w:gridCol w:w="2257"/>
              <w:gridCol w:w="2708"/>
            </w:tblGrid>
            <w:tr w:rsidR="00CA46DF" w:rsidRPr="002823E8" w14:paraId="74D4256D" w14:textId="77777777" w:rsidTr="00BF05F1">
              <w:tc>
                <w:tcPr>
                  <w:tcW w:w="1563" w:type="pct"/>
                  <w:vAlign w:val="center"/>
                </w:tcPr>
                <w:p w14:paraId="69C66ABE" w14:textId="77777777" w:rsidR="00CA46DF" w:rsidRPr="00413650" w:rsidRDefault="00413650" w:rsidP="00413650">
                  <w:pPr>
                    <w:spacing w:before="60" w:after="60"/>
                    <w:jc w:val="center"/>
                    <w:rPr>
                      <w:rFonts w:asciiTheme="minorHAnsi" w:hAnsiTheme="minorHAnsi" w:cstheme="minorHAnsi"/>
                      <w:b/>
                      <w:sz w:val="22"/>
                      <w:szCs w:val="22"/>
                    </w:rPr>
                  </w:pPr>
                  <w:r>
                    <w:rPr>
                      <w:rFonts w:asciiTheme="minorHAnsi" w:hAnsiTheme="minorHAnsi" w:cstheme="minorHAnsi"/>
                      <w:b/>
                      <w:sz w:val="22"/>
                      <w:szCs w:val="22"/>
                    </w:rPr>
                    <w:lastRenderedPageBreak/>
                    <w:t>Combustibles</w:t>
                  </w:r>
                </w:p>
              </w:tc>
              <w:tc>
                <w:tcPr>
                  <w:tcW w:w="751" w:type="pct"/>
                  <w:vAlign w:val="center"/>
                </w:tcPr>
                <w:p w14:paraId="7BF9FBE6" w14:textId="77777777" w:rsidR="00CA46DF" w:rsidRPr="00413650" w:rsidRDefault="00464D3F"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Autonomía días</w:t>
                  </w:r>
                </w:p>
              </w:tc>
              <w:tc>
                <w:tcPr>
                  <w:tcW w:w="1221" w:type="pct"/>
                  <w:vAlign w:val="center"/>
                </w:tcPr>
                <w:p w14:paraId="40419094" w14:textId="77777777" w:rsidR="00CA46DF" w:rsidRPr="00413650" w:rsidRDefault="00464D3F"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Respalda 100% del establecimiento (SI/NO)</w:t>
                  </w:r>
                </w:p>
              </w:tc>
              <w:tc>
                <w:tcPr>
                  <w:tcW w:w="1465" w:type="pct"/>
                  <w:vAlign w:val="center"/>
                </w:tcPr>
                <w:p w14:paraId="2E545881" w14:textId="77777777" w:rsidR="00CA46DF" w:rsidRPr="00413650" w:rsidRDefault="00464D3F"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 xml:space="preserve">Si no respalda el 100% del establecimiento, qué sectores </w:t>
                  </w:r>
                  <w:r w:rsidRPr="00413650">
                    <w:rPr>
                      <w:rFonts w:asciiTheme="minorHAnsi" w:hAnsiTheme="minorHAnsi" w:cstheme="minorHAnsi"/>
                      <w:b/>
                      <w:sz w:val="22"/>
                      <w:szCs w:val="22"/>
                      <w:u w:val="single"/>
                    </w:rPr>
                    <w:t>NO</w:t>
                  </w:r>
                  <w:r w:rsidRPr="00413650">
                    <w:rPr>
                      <w:rFonts w:asciiTheme="minorHAnsi" w:hAnsiTheme="minorHAnsi" w:cstheme="minorHAnsi"/>
                      <w:b/>
                      <w:sz w:val="22"/>
                      <w:szCs w:val="22"/>
                    </w:rPr>
                    <w:t xml:space="preserve"> están respaldados</w:t>
                  </w:r>
                </w:p>
              </w:tc>
            </w:tr>
            <w:tr w:rsidR="00CA46DF" w:rsidRPr="002823E8" w14:paraId="0909D884" w14:textId="77777777" w:rsidTr="00BF05F1">
              <w:tc>
                <w:tcPr>
                  <w:tcW w:w="1563" w:type="pct"/>
                </w:tcPr>
                <w:p w14:paraId="09ACBB44" w14:textId="77777777" w:rsidR="00CA46DF" w:rsidRPr="00413650" w:rsidRDefault="00464D3F" w:rsidP="00413650">
                  <w:pPr>
                    <w:spacing w:before="60" w:after="60"/>
                    <w:jc w:val="both"/>
                    <w:rPr>
                      <w:rFonts w:asciiTheme="minorHAnsi" w:hAnsiTheme="minorHAnsi" w:cstheme="minorHAnsi"/>
                      <w:b/>
                      <w:sz w:val="22"/>
                      <w:szCs w:val="22"/>
                    </w:rPr>
                  </w:pPr>
                  <w:r w:rsidRPr="00413650">
                    <w:rPr>
                      <w:rFonts w:asciiTheme="minorHAnsi" w:hAnsiTheme="minorHAnsi" w:cstheme="minorHAnsi"/>
                      <w:b/>
                      <w:sz w:val="22"/>
                      <w:szCs w:val="22"/>
                    </w:rPr>
                    <w:t>Gas</w:t>
                  </w:r>
                  <w:r w:rsidR="002823E8" w:rsidRPr="00413650">
                    <w:rPr>
                      <w:rFonts w:asciiTheme="minorHAnsi" w:hAnsiTheme="minorHAnsi" w:cstheme="minorHAnsi"/>
                      <w:b/>
                      <w:sz w:val="22"/>
                      <w:szCs w:val="22"/>
                    </w:rPr>
                    <w:t xml:space="preserve"> licuado</w:t>
                  </w:r>
                </w:p>
              </w:tc>
              <w:tc>
                <w:tcPr>
                  <w:tcW w:w="751" w:type="pct"/>
                  <w:shd w:val="clear" w:color="auto" w:fill="F6F5EE"/>
                </w:tcPr>
                <w:p w14:paraId="4298CC23" w14:textId="77777777" w:rsidR="00CA46DF" w:rsidRPr="00413650" w:rsidRDefault="00CA46DF" w:rsidP="00413650">
                  <w:pPr>
                    <w:spacing w:before="60" w:after="60"/>
                    <w:jc w:val="both"/>
                    <w:rPr>
                      <w:rFonts w:asciiTheme="minorHAnsi" w:hAnsiTheme="minorHAnsi" w:cstheme="minorHAnsi"/>
                      <w:sz w:val="22"/>
                      <w:szCs w:val="22"/>
                    </w:rPr>
                  </w:pPr>
                </w:p>
              </w:tc>
              <w:tc>
                <w:tcPr>
                  <w:tcW w:w="1221" w:type="pct"/>
                  <w:shd w:val="clear" w:color="auto" w:fill="F6F5EE"/>
                </w:tcPr>
                <w:p w14:paraId="7ADC2989" w14:textId="77777777" w:rsidR="00CA46DF" w:rsidRPr="00413650" w:rsidRDefault="00CA46DF" w:rsidP="00413650">
                  <w:pPr>
                    <w:spacing w:before="60" w:after="60"/>
                    <w:jc w:val="both"/>
                    <w:rPr>
                      <w:rFonts w:asciiTheme="minorHAnsi" w:hAnsiTheme="minorHAnsi" w:cstheme="minorHAnsi"/>
                      <w:sz w:val="22"/>
                      <w:szCs w:val="22"/>
                    </w:rPr>
                  </w:pPr>
                </w:p>
              </w:tc>
              <w:tc>
                <w:tcPr>
                  <w:tcW w:w="1465" w:type="pct"/>
                  <w:shd w:val="clear" w:color="auto" w:fill="F6F5EE"/>
                </w:tcPr>
                <w:p w14:paraId="6B327044" w14:textId="77777777" w:rsidR="00CA46DF" w:rsidRPr="00413650" w:rsidRDefault="00CA46DF" w:rsidP="00413650">
                  <w:pPr>
                    <w:spacing w:before="60" w:after="60"/>
                    <w:jc w:val="both"/>
                    <w:rPr>
                      <w:rFonts w:asciiTheme="minorHAnsi" w:hAnsiTheme="minorHAnsi" w:cstheme="minorHAnsi"/>
                      <w:sz w:val="22"/>
                      <w:szCs w:val="22"/>
                    </w:rPr>
                  </w:pPr>
                </w:p>
              </w:tc>
            </w:tr>
            <w:tr w:rsidR="00CA46DF" w:rsidRPr="002823E8" w14:paraId="1C3F1DA3" w14:textId="77777777" w:rsidTr="00BF05F1">
              <w:tc>
                <w:tcPr>
                  <w:tcW w:w="1563" w:type="pct"/>
                </w:tcPr>
                <w:p w14:paraId="59C40483" w14:textId="77777777" w:rsidR="00CA46DF" w:rsidRPr="00413650" w:rsidRDefault="002823E8" w:rsidP="00413650">
                  <w:pPr>
                    <w:spacing w:before="60" w:after="60"/>
                    <w:jc w:val="both"/>
                    <w:rPr>
                      <w:rFonts w:asciiTheme="minorHAnsi" w:hAnsiTheme="minorHAnsi" w:cstheme="minorHAnsi"/>
                      <w:b/>
                      <w:sz w:val="22"/>
                      <w:szCs w:val="22"/>
                    </w:rPr>
                  </w:pPr>
                  <w:r w:rsidRPr="00413650">
                    <w:rPr>
                      <w:rFonts w:asciiTheme="minorHAnsi" w:hAnsiTheme="minorHAnsi" w:cstheme="minorHAnsi"/>
                      <w:b/>
                      <w:sz w:val="22"/>
                      <w:szCs w:val="22"/>
                    </w:rPr>
                    <w:t>Gas cañería</w:t>
                  </w:r>
                </w:p>
              </w:tc>
              <w:tc>
                <w:tcPr>
                  <w:tcW w:w="751" w:type="pct"/>
                  <w:shd w:val="clear" w:color="auto" w:fill="F6F5EE"/>
                </w:tcPr>
                <w:p w14:paraId="4FEDF725" w14:textId="77777777" w:rsidR="00CA46DF" w:rsidRPr="00413650" w:rsidRDefault="00CA46DF" w:rsidP="00413650">
                  <w:pPr>
                    <w:spacing w:before="60" w:after="60"/>
                    <w:jc w:val="both"/>
                    <w:rPr>
                      <w:rFonts w:asciiTheme="minorHAnsi" w:hAnsiTheme="minorHAnsi" w:cstheme="minorHAnsi"/>
                      <w:sz w:val="22"/>
                      <w:szCs w:val="22"/>
                    </w:rPr>
                  </w:pPr>
                </w:p>
              </w:tc>
              <w:tc>
                <w:tcPr>
                  <w:tcW w:w="1221" w:type="pct"/>
                  <w:shd w:val="clear" w:color="auto" w:fill="F6F5EE"/>
                </w:tcPr>
                <w:p w14:paraId="772F334F" w14:textId="77777777" w:rsidR="00CA46DF" w:rsidRPr="00413650" w:rsidRDefault="00CA46DF" w:rsidP="00413650">
                  <w:pPr>
                    <w:spacing w:before="60" w:after="60"/>
                    <w:jc w:val="both"/>
                    <w:rPr>
                      <w:rFonts w:asciiTheme="minorHAnsi" w:hAnsiTheme="minorHAnsi" w:cstheme="minorHAnsi"/>
                      <w:sz w:val="22"/>
                      <w:szCs w:val="22"/>
                    </w:rPr>
                  </w:pPr>
                </w:p>
              </w:tc>
              <w:tc>
                <w:tcPr>
                  <w:tcW w:w="1465" w:type="pct"/>
                  <w:shd w:val="clear" w:color="auto" w:fill="F6F5EE"/>
                </w:tcPr>
                <w:p w14:paraId="68D05AFA" w14:textId="77777777" w:rsidR="00CA46DF" w:rsidRPr="00413650" w:rsidRDefault="00CA46DF" w:rsidP="00413650">
                  <w:pPr>
                    <w:spacing w:before="60" w:after="60"/>
                    <w:jc w:val="both"/>
                    <w:rPr>
                      <w:rFonts w:asciiTheme="minorHAnsi" w:hAnsiTheme="minorHAnsi" w:cstheme="minorHAnsi"/>
                      <w:sz w:val="22"/>
                      <w:szCs w:val="22"/>
                    </w:rPr>
                  </w:pPr>
                </w:p>
              </w:tc>
            </w:tr>
            <w:tr w:rsidR="00CA46DF" w:rsidRPr="002823E8" w14:paraId="51519DC8" w14:textId="77777777" w:rsidTr="00BF05F1">
              <w:tc>
                <w:tcPr>
                  <w:tcW w:w="1563" w:type="pct"/>
                </w:tcPr>
                <w:p w14:paraId="3C60B082" w14:textId="77777777" w:rsidR="00CA46DF" w:rsidRPr="00413650" w:rsidRDefault="003D2DD3" w:rsidP="00413650">
                  <w:pPr>
                    <w:spacing w:before="60" w:after="60"/>
                    <w:jc w:val="both"/>
                    <w:rPr>
                      <w:rFonts w:asciiTheme="minorHAnsi" w:hAnsiTheme="minorHAnsi" w:cstheme="minorHAnsi"/>
                      <w:b/>
                      <w:sz w:val="22"/>
                      <w:szCs w:val="22"/>
                    </w:rPr>
                  </w:pPr>
                  <w:r>
                    <w:rPr>
                      <w:rFonts w:asciiTheme="minorHAnsi" w:hAnsiTheme="minorHAnsi" w:cstheme="minorHAnsi"/>
                      <w:b/>
                      <w:sz w:val="22"/>
                      <w:szCs w:val="22"/>
                    </w:rPr>
                    <w:t>Petróleo</w:t>
                  </w:r>
                </w:p>
              </w:tc>
              <w:tc>
                <w:tcPr>
                  <w:tcW w:w="751" w:type="pct"/>
                  <w:shd w:val="clear" w:color="auto" w:fill="F6F5EE"/>
                </w:tcPr>
                <w:p w14:paraId="64605134" w14:textId="77777777" w:rsidR="00CA46DF" w:rsidRPr="00413650" w:rsidRDefault="00CA46DF" w:rsidP="00413650">
                  <w:pPr>
                    <w:spacing w:before="60" w:after="60"/>
                    <w:jc w:val="both"/>
                    <w:rPr>
                      <w:rFonts w:asciiTheme="minorHAnsi" w:hAnsiTheme="minorHAnsi" w:cstheme="minorHAnsi"/>
                      <w:sz w:val="22"/>
                      <w:szCs w:val="22"/>
                    </w:rPr>
                  </w:pPr>
                </w:p>
              </w:tc>
              <w:tc>
                <w:tcPr>
                  <w:tcW w:w="1221" w:type="pct"/>
                  <w:shd w:val="clear" w:color="auto" w:fill="F6F5EE"/>
                </w:tcPr>
                <w:p w14:paraId="5E1819E5" w14:textId="77777777" w:rsidR="00CA46DF" w:rsidRPr="00413650" w:rsidRDefault="00CA46DF" w:rsidP="00413650">
                  <w:pPr>
                    <w:spacing w:before="60" w:after="60"/>
                    <w:jc w:val="both"/>
                    <w:rPr>
                      <w:rFonts w:asciiTheme="minorHAnsi" w:hAnsiTheme="minorHAnsi" w:cstheme="minorHAnsi"/>
                      <w:sz w:val="22"/>
                      <w:szCs w:val="22"/>
                    </w:rPr>
                  </w:pPr>
                </w:p>
              </w:tc>
              <w:tc>
                <w:tcPr>
                  <w:tcW w:w="1465" w:type="pct"/>
                  <w:shd w:val="clear" w:color="auto" w:fill="F6F5EE"/>
                </w:tcPr>
                <w:p w14:paraId="5DA65682" w14:textId="77777777" w:rsidR="00CA46DF" w:rsidRPr="00413650" w:rsidRDefault="00CA46DF" w:rsidP="00413650">
                  <w:pPr>
                    <w:spacing w:before="60" w:after="60"/>
                    <w:jc w:val="both"/>
                    <w:rPr>
                      <w:rFonts w:asciiTheme="minorHAnsi" w:hAnsiTheme="minorHAnsi" w:cstheme="minorHAnsi"/>
                      <w:sz w:val="22"/>
                      <w:szCs w:val="22"/>
                    </w:rPr>
                  </w:pPr>
                </w:p>
              </w:tc>
            </w:tr>
            <w:tr w:rsidR="003D2DD3" w:rsidRPr="002823E8" w14:paraId="458EF75E" w14:textId="77777777" w:rsidTr="00BF05F1">
              <w:tc>
                <w:tcPr>
                  <w:tcW w:w="1563" w:type="pct"/>
                </w:tcPr>
                <w:p w14:paraId="431ED25B" w14:textId="77777777" w:rsidR="003D2DD3" w:rsidRDefault="003D2DD3" w:rsidP="00413650">
                  <w:pPr>
                    <w:spacing w:before="60" w:after="60"/>
                    <w:jc w:val="both"/>
                    <w:rPr>
                      <w:rFonts w:asciiTheme="minorHAnsi" w:hAnsiTheme="minorHAnsi" w:cstheme="minorHAnsi"/>
                      <w:b/>
                      <w:sz w:val="22"/>
                      <w:szCs w:val="22"/>
                    </w:rPr>
                  </w:pPr>
                  <w:r w:rsidRPr="004B6A63">
                    <w:rPr>
                      <w:rFonts w:asciiTheme="minorHAnsi" w:hAnsiTheme="minorHAnsi" w:cstheme="minorHAnsi"/>
                      <w:i/>
                      <w:color w:val="0070C0"/>
                      <w:sz w:val="20"/>
                      <w:szCs w:val="22"/>
                    </w:rPr>
                    <w:t>Otros</w:t>
                  </w:r>
                </w:p>
              </w:tc>
              <w:tc>
                <w:tcPr>
                  <w:tcW w:w="751" w:type="pct"/>
                  <w:shd w:val="clear" w:color="auto" w:fill="F6F5EE"/>
                </w:tcPr>
                <w:p w14:paraId="1078B897" w14:textId="77777777" w:rsidR="003D2DD3" w:rsidRPr="00413650" w:rsidRDefault="003D2DD3" w:rsidP="00413650">
                  <w:pPr>
                    <w:spacing w:before="60" w:after="60"/>
                    <w:jc w:val="both"/>
                    <w:rPr>
                      <w:rFonts w:asciiTheme="minorHAnsi" w:hAnsiTheme="minorHAnsi" w:cstheme="minorHAnsi"/>
                      <w:sz w:val="22"/>
                      <w:szCs w:val="22"/>
                    </w:rPr>
                  </w:pPr>
                </w:p>
              </w:tc>
              <w:tc>
                <w:tcPr>
                  <w:tcW w:w="1221" w:type="pct"/>
                  <w:shd w:val="clear" w:color="auto" w:fill="F6F5EE"/>
                </w:tcPr>
                <w:p w14:paraId="024E2FEF" w14:textId="77777777" w:rsidR="003D2DD3" w:rsidRPr="00413650" w:rsidRDefault="003D2DD3" w:rsidP="00413650">
                  <w:pPr>
                    <w:spacing w:before="60" w:after="60"/>
                    <w:jc w:val="both"/>
                    <w:rPr>
                      <w:rFonts w:asciiTheme="minorHAnsi" w:hAnsiTheme="minorHAnsi" w:cstheme="minorHAnsi"/>
                      <w:sz w:val="22"/>
                      <w:szCs w:val="22"/>
                    </w:rPr>
                  </w:pPr>
                </w:p>
              </w:tc>
              <w:tc>
                <w:tcPr>
                  <w:tcW w:w="1465" w:type="pct"/>
                  <w:shd w:val="clear" w:color="auto" w:fill="F6F5EE"/>
                </w:tcPr>
                <w:p w14:paraId="0C918459" w14:textId="77777777" w:rsidR="003D2DD3" w:rsidRPr="00413650" w:rsidRDefault="003D2DD3" w:rsidP="00413650">
                  <w:pPr>
                    <w:spacing w:before="60" w:after="60"/>
                    <w:jc w:val="both"/>
                    <w:rPr>
                      <w:rFonts w:asciiTheme="minorHAnsi" w:hAnsiTheme="minorHAnsi" w:cstheme="minorHAnsi"/>
                      <w:sz w:val="22"/>
                      <w:szCs w:val="22"/>
                    </w:rPr>
                  </w:pPr>
                </w:p>
              </w:tc>
            </w:tr>
          </w:tbl>
          <w:p w14:paraId="18B4A1FD" w14:textId="77777777" w:rsidR="00CA46DF" w:rsidRDefault="00CA46DF" w:rsidP="00CE2683">
            <w:pPr>
              <w:jc w:val="both"/>
              <w:rPr>
                <w:rFonts w:ascii="Calibri" w:hAnsi="Calibri" w:cstheme="minorHAnsi"/>
                <w:bCs/>
                <w:lang w:val="es-CL"/>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891"/>
              <w:gridCol w:w="1388"/>
              <w:gridCol w:w="2257"/>
              <w:gridCol w:w="2708"/>
            </w:tblGrid>
            <w:tr w:rsidR="00CC1F76" w:rsidRPr="002823E8" w14:paraId="23AD9754" w14:textId="77777777" w:rsidTr="00BF05F1">
              <w:tc>
                <w:tcPr>
                  <w:tcW w:w="1563" w:type="pct"/>
                  <w:vAlign w:val="center"/>
                </w:tcPr>
                <w:p w14:paraId="64B73116" w14:textId="77777777" w:rsidR="00CC1F76" w:rsidRPr="00413650" w:rsidRDefault="00117170"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 xml:space="preserve">Sistemas de Climatización y Acondicionamiento de Aire (ventilación, filtraje, calefacción, enfriamiento, </w:t>
                  </w:r>
                  <w:r w:rsidR="008B702D" w:rsidRPr="00413650">
                    <w:rPr>
                      <w:rFonts w:asciiTheme="minorHAnsi" w:hAnsiTheme="minorHAnsi" w:cstheme="minorHAnsi"/>
                      <w:b/>
                      <w:sz w:val="22"/>
                      <w:szCs w:val="22"/>
                    </w:rPr>
                    <w:t>etc.</w:t>
                  </w:r>
                  <w:r w:rsidRPr="00413650">
                    <w:rPr>
                      <w:rFonts w:asciiTheme="minorHAnsi" w:hAnsiTheme="minorHAnsi" w:cstheme="minorHAnsi"/>
                      <w:b/>
                      <w:sz w:val="22"/>
                      <w:szCs w:val="22"/>
                    </w:rPr>
                    <w:t>)</w:t>
                  </w:r>
                </w:p>
              </w:tc>
              <w:tc>
                <w:tcPr>
                  <w:tcW w:w="751" w:type="pct"/>
                  <w:vAlign w:val="center"/>
                </w:tcPr>
                <w:p w14:paraId="62E31273" w14:textId="77777777" w:rsidR="00CC1F76" w:rsidRPr="00413650" w:rsidRDefault="00CC1F76"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Autonomía días</w:t>
                  </w:r>
                </w:p>
              </w:tc>
              <w:tc>
                <w:tcPr>
                  <w:tcW w:w="1221" w:type="pct"/>
                  <w:vAlign w:val="center"/>
                </w:tcPr>
                <w:p w14:paraId="3C47B07A" w14:textId="77777777" w:rsidR="00CC1F76" w:rsidRPr="00413650" w:rsidRDefault="00CC1F76"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Respalda 100% del establecimiento (SI/NO)</w:t>
                  </w:r>
                </w:p>
              </w:tc>
              <w:tc>
                <w:tcPr>
                  <w:tcW w:w="1465" w:type="pct"/>
                  <w:vAlign w:val="center"/>
                </w:tcPr>
                <w:p w14:paraId="254A04F9" w14:textId="77777777" w:rsidR="00CC1F76" w:rsidRPr="00413650" w:rsidRDefault="00CC1F76" w:rsidP="00413650">
                  <w:pPr>
                    <w:spacing w:before="60" w:after="60"/>
                    <w:jc w:val="center"/>
                    <w:rPr>
                      <w:rFonts w:asciiTheme="minorHAnsi" w:hAnsiTheme="minorHAnsi" w:cstheme="minorHAnsi"/>
                      <w:b/>
                      <w:sz w:val="22"/>
                      <w:szCs w:val="22"/>
                    </w:rPr>
                  </w:pPr>
                  <w:r w:rsidRPr="00413650">
                    <w:rPr>
                      <w:rFonts w:asciiTheme="minorHAnsi" w:hAnsiTheme="minorHAnsi" w:cstheme="minorHAnsi"/>
                      <w:b/>
                      <w:sz w:val="22"/>
                      <w:szCs w:val="22"/>
                    </w:rPr>
                    <w:t>Si no respalda el 100% del establecimiento, qué sectores NO están respaldados</w:t>
                  </w:r>
                </w:p>
              </w:tc>
            </w:tr>
            <w:tr w:rsidR="00CC1F76" w:rsidRPr="002823E8" w14:paraId="7BD90310" w14:textId="77777777" w:rsidTr="00BF05F1">
              <w:tc>
                <w:tcPr>
                  <w:tcW w:w="1563" w:type="pct"/>
                  <w:shd w:val="clear" w:color="auto" w:fill="F6F5EE"/>
                </w:tcPr>
                <w:p w14:paraId="5593474F" w14:textId="77777777" w:rsidR="00CC1F76" w:rsidRPr="00413650" w:rsidRDefault="00CC1F76" w:rsidP="00413650">
                  <w:pPr>
                    <w:spacing w:before="60" w:after="60"/>
                    <w:jc w:val="both"/>
                    <w:rPr>
                      <w:rFonts w:asciiTheme="minorHAnsi" w:hAnsiTheme="minorHAnsi" w:cstheme="minorHAnsi"/>
                      <w:sz w:val="22"/>
                      <w:szCs w:val="22"/>
                    </w:rPr>
                  </w:pPr>
                </w:p>
              </w:tc>
              <w:tc>
                <w:tcPr>
                  <w:tcW w:w="751" w:type="pct"/>
                  <w:shd w:val="clear" w:color="auto" w:fill="F6F5EE"/>
                </w:tcPr>
                <w:p w14:paraId="0E237AB8" w14:textId="77777777" w:rsidR="00CC1F76" w:rsidRPr="00413650" w:rsidRDefault="00CC1F76" w:rsidP="00CC1F76">
                  <w:pPr>
                    <w:jc w:val="both"/>
                    <w:rPr>
                      <w:rFonts w:asciiTheme="minorHAnsi" w:hAnsiTheme="minorHAnsi" w:cstheme="minorHAnsi"/>
                      <w:sz w:val="22"/>
                      <w:szCs w:val="22"/>
                    </w:rPr>
                  </w:pPr>
                </w:p>
              </w:tc>
              <w:tc>
                <w:tcPr>
                  <w:tcW w:w="1221" w:type="pct"/>
                  <w:shd w:val="clear" w:color="auto" w:fill="F6F5EE"/>
                </w:tcPr>
                <w:p w14:paraId="0227903B" w14:textId="77777777" w:rsidR="00CC1F76" w:rsidRPr="00413650" w:rsidRDefault="00CC1F76" w:rsidP="00CC1F76">
                  <w:pPr>
                    <w:jc w:val="both"/>
                    <w:rPr>
                      <w:rFonts w:asciiTheme="minorHAnsi" w:hAnsiTheme="minorHAnsi" w:cstheme="minorHAnsi"/>
                      <w:sz w:val="22"/>
                      <w:szCs w:val="22"/>
                    </w:rPr>
                  </w:pPr>
                </w:p>
              </w:tc>
              <w:tc>
                <w:tcPr>
                  <w:tcW w:w="1465" w:type="pct"/>
                  <w:shd w:val="clear" w:color="auto" w:fill="F6F5EE"/>
                </w:tcPr>
                <w:p w14:paraId="42D4E16E" w14:textId="77777777" w:rsidR="00CC1F76" w:rsidRPr="00413650" w:rsidRDefault="00CC1F76" w:rsidP="00CC1F76">
                  <w:pPr>
                    <w:jc w:val="both"/>
                    <w:rPr>
                      <w:rFonts w:asciiTheme="minorHAnsi" w:hAnsiTheme="minorHAnsi" w:cstheme="minorHAnsi"/>
                      <w:sz w:val="22"/>
                      <w:szCs w:val="22"/>
                    </w:rPr>
                  </w:pPr>
                </w:p>
              </w:tc>
            </w:tr>
            <w:tr w:rsidR="00CC1F76" w:rsidRPr="002823E8" w14:paraId="55C85CBD" w14:textId="77777777" w:rsidTr="00BF05F1">
              <w:tc>
                <w:tcPr>
                  <w:tcW w:w="1563" w:type="pct"/>
                  <w:shd w:val="clear" w:color="auto" w:fill="F6F5EE"/>
                </w:tcPr>
                <w:p w14:paraId="4F57864E" w14:textId="77777777" w:rsidR="00CC1F76" w:rsidRPr="00413650" w:rsidRDefault="00CC1F76" w:rsidP="00413650">
                  <w:pPr>
                    <w:spacing w:before="60" w:after="60"/>
                    <w:jc w:val="both"/>
                    <w:rPr>
                      <w:rFonts w:asciiTheme="minorHAnsi" w:hAnsiTheme="minorHAnsi" w:cstheme="minorHAnsi"/>
                      <w:sz w:val="22"/>
                      <w:szCs w:val="22"/>
                    </w:rPr>
                  </w:pPr>
                </w:p>
              </w:tc>
              <w:tc>
                <w:tcPr>
                  <w:tcW w:w="751" w:type="pct"/>
                  <w:shd w:val="clear" w:color="auto" w:fill="F6F5EE"/>
                </w:tcPr>
                <w:p w14:paraId="6BC84429" w14:textId="77777777" w:rsidR="00CC1F76" w:rsidRPr="00413650" w:rsidRDefault="00CC1F76" w:rsidP="00CC1F76">
                  <w:pPr>
                    <w:jc w:val="both"/>
                    <w:rPr>
                      <w:rFonts w:asciiTheme="minorHAnsi" w:hAnsiTheme="minorHAnsi" w:cstheme="minorHAnsi"/>
                      <w:sz w:val="22"/>
                      <w:szCs w:val="22"/>
                    </w:rPr>
                  </w:pPr>
                </w:p>
              </w:tc>
              <w:tc>
                <w:tcPr>
                  <w:tcW w:w="1221" w:type="pct"/>
                  <w:shd w:val="clear" w:color="auto" w:fill="F6F5EE"/>
                </w:tcPr>
                <w:p w14:paraId="7CEBD353" w14:textId="77777777" w:rsidR="00CC1F76" w:rsidRPr="00413650" w:rsidRDefault="00CC1F76" w:rsidP="00CC1F76">
                  <w:pPr>
                    <w:jc w:val="both"/>
                    <w:rPr>
                      <w:rFonts w:asciiTheme="minorHAnsi" w:hAnsiTheme="minorHAnsi" w:cstheme="minorHAnsi"/>
                      <w:sz w:val="22"/>
                      <w:szCs w:val="22"/>
                    </w:rPr>
                  </w:pPr>
                </w:p>
              </w:tc>
              <w:tc>
                <w:tcPr>
                  <w:tcW w:w="1465" w:type="pct"/>
                  <w:shd w:val="clear" w:color="auto" w:fill="F6F5EE"/>
                </w:tcPr>
                <w:p w14:paraId="7E170FDC" w14:textId="77777777" w:rsidR="00CC1F76" w:rsidRPr="00413650" w:rsidRDefault="00CC1F76" w:rsidP="00CC1F76">
                  <w:pPr>
                    <w:jc w:val="both"/>
                    <w:rPr>
                      <w:rFonts w:asciiTheme="minorHAnsi" w:hAnsiTheme="minorHAnsi" w:cstheme="minorHAnsi"/>
                      <w:sz w:val="22"/>
                      <w:szCs w:val="22"/>
                    </w:rPr>
                  </w:pPr>
                </w:p>
              </w:tc>
            </w:tr>
            <w:tr w:rsidR="00CC1F76" w:rsidRPr="002823E8" w14:paraId="23B3C343" w14:textId="77777777" w:rsidTr="00BF05F1">
              <w:tc>
                <w:tcPr>
                  <w:tcW w:w="1563" w:type="pct"/>
                  <w:shd w:val="clear" w:color="auto" w:fill="F6F5EE"/>
                </w:tcPr>
                <w:p w14:paraId="029A9535" w14:textId="77777777" w:rsidR="00CC1F76" w:rsidRPr="00413650" w:rsidRDefault="00CC1F76" w:rsidP="00413650">
                  <w:pPr>
                    <w:spacing w:before="60" w:after="60"/>
                    <w:jc w:val="both"/>
                    <w:rPr>
                      <w:rFonts w:asciiTheme="minorHAnsi" w:hAnsiTheme="minorHAnsi" w:cstheme="minorHAnsi"/>
                      <w:sz w:val="22"/>
                      <w:szCs w:val="22"/>
                    </w:rPr>
                  </w:pPr>
                </w:p>
              </w:tc>
              <w:tc>
                <w:tcPr>
                  <w:tcW w:w="751" w:type="pct"/>
                  <w:shd w:val="clear" w:color="auto" w:fill="F6F5EE"/>
                </w:tcPr>
                <w:p w14:paraId="7F5ABDDC" w14:textId="77777777" w:rsidR="00CC1F76" w:rsidRPr="00413650" w:rsidRDefault="00CC1F76" w:rsidP="00CC1F76">
                  <w:pPr>
                    <w:jc w:val="both"/>
                    <w:rPr>
                      <w:rFonts w:asciiTheme="minorHAnsi" w:hAnsiTheme="minorHAnsi" w:cstheme="minorHAnsi"/>
                      <w:sz w:val="22"/>
                      <w:szCs w:val="22"/>
                    </w:rPr>
                  </w:pPr>
                </w:p>
              </w:tc>
              <w:tc>
                <w:tcPr>
                  <w:tcW w:w="1221" w:type="pct"/>
                  <w:shd w:val="clear" w:color="auto" w:fill="F6F5EE"/>
                </w:tcPr>
                <w:p w14:paraId="57329630" w14:textId="77777777" w:rsidR="00CC1F76" w:rsidRPr="00413650" w:rsidRDefault="00CC1F76" w:rsidP="00CC1F76">
                  <w:pPr>
                    <w:jc w:val="both"/>
                    <w:rPr>
                      <w:rFonts w:asciiTheme="minorHAnsi" w:hAnsiTheme="minorHAnsi" w:cstheme="minorHAnsi"/>
                      <w:sz w:val="22"/>
                      <w:szCs w:val="22"/>
                    </w:rPr>
                  </w:pPr>
                </w:p>
              </w:tc>
              <w:tc>
                <w:tcPr>
                  <w:tcW w:w="1465" w:type="pct"/>
                  <w:shd w:val="clear" w:color="auto" w:fill="F6F5EE"/>
                </w:tcPr>
                <w:p w14:paraId="4AB8842E" w14:textId="77777777" w:rsidR="00CC1F76" w:rsidRPr="00413650" w:rsidRDefault="00CC1F76" w:rsidP="00CC1F76">
                  <w:pPr>
                    <w:jc w:val="both"/>
                    <w:rPr>
                      <w:rFonts w:asciiTheme="minorHAnsi" w:hAnsiTheme="minorHAnsi" w:cstheme="minorHAnsi"/>
                      <w:sz w:val="22"/>
                      <w:szCs w:val="22"/>
                    </w:rPr>
                  </w:pPr>
                </w:p>
              </w:tc>
            </w:tr>
          </w:tbl>
          <w:p w14:paraId="4256A00E" w14:textId="77777777" w:rsidR="00CC1F76" w:rsidRDefault="00CC1F76" w:rsidP="00CE2683">
            <w:pPr>
              <w:jc w:val="both"/>
              <w:rPr>
                <w:rFonts w:ascii="Calibri" w:hAnsi="Calibri" w:cstheme="minorHAnsi"/>
                <w:bCs/>
                <w:lang w:val="es-CL"/>
              </w:rPr>
            </w:pPr>
          </w:p>
          <w:p w14:paraId="10471434" w14:textId="77777777" w:rsidR="002823E8" w:rsidRPr="008B702D" w:rsidRDefault="00464D3F"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 xml:space="preserve">Telecomunicaciones </w:t>
            </w:r>
            <w:r w:rsidR="00454D01" w:rsidRPr="008B702D">
              <w:rPr>
                <w:rFonts w:asciiTheme="minorHAnsi" w:hAnsiTheme="minorHAnsi" w:cstheme="minorHAnsi"/>
                <w:b/>
                <w:bCs/>
                <w:sz w:val="22"/>
                <w:szCs w:val="22"/>
                <w:lang w:val="es-CL"/>
              </w:rPr>
              <w:t>y Plataformas de información</w:t>
            </w:r>
          </w:p>
          <w:p w14:paraId="11DEBD93" w14:textId="77777777" w:rsidR="00464D3F" w:rsidRDefault="00464D3F" w:rsidP="007727E2">
            <w:pPr>
              <w:jc w:val="both"/>
              <w:rPr>
                <w:rFonts w:asciiTheme="minorHAnsi" w:hAnsiTheme="minorHAnsi" w:cstheme="minorHAnsi"/>
                <w:i/>
                <w:color w:val="0070C0"/>
                <w:sz w:val="20"/>
                <w:szCs w:val="20"/>
              </w:rPr>
            </w:pPr>
            <w:r w:rsidRPr="00413650">
              <w:rPr>
                <w:rFonts w:asciiTheme="minorHAnsi" w:hAnsiTheme="minorHAnsi" w:cstheme="minorHAnsi"/>
                <w:i/>
                <w:color w:val="0070C0"/>
                <w:sz w:val="20"/>
                <w:szCs w:val="20"/>
              </w:rPr>
              <w:t>(</w:t>
            </w:r>
            <w:r w:rsidR="002823E8" w:rsidRPr="00413650">
              <w:rPr>
                <w:rFonts w:asciiTheme="minorHAnsi" w:hAnsiTheme="minorHAnsi" w:cstheme="minorHAnsi"/>
                <w:i/>
                <w:color w:val="0070C0"/>
                <w:sz w:val="20"/>
                <w:szCs w:val="20"/>
              </w:rPr>
              <w:t>Radio</w:t>
            </w:r>
            <w:r w:rsidRPr="00413650">
              <w:rPr>
                <w:rFonts w:asciiTheme="minorHAnsi" w:hAnsiTheme="minorHAnsi" w:cstheme="minorHAnsi"/>
                <w:i/>
                <w:color w:val="0070C0"/>
                <w:sz w:val="20"/>
                <w:szCs w:val="20"/>
              </w:rPr>
              <w:t xml:space="preserve"> comunicación, telefonía satelital, telefonía celular, antenas, bases de radio, dispositivos, entre otra información relevante que deje claramente establecidos los recursos y capacidades en materia de telecomunicaciones.)</w:t>
            </w:r>
          </w:p>
          <w:p w14:paraId="291B6A19" w14:textId="77777777" w:rsidR="005243C8" w:rsidRDefault="005243C8" w:rsidP="00D3197C">
            <w:pPr>
              <w:rPr>
                <w:rFonts w:ascii="Calibri" w:hAnsi="Calibri" w:cstheme="minorHAnsi"/>
                <w:bCs/>
                <w:sz w:val="22"/>
                <w:szCs w:val="22"/>
              </w:rPr>
            </w:pPr>
          </w:p>
          <w:p w14:paraId="1BC215AE" w14:textId="77777777" w:rsidR="002760EE" w:rsidRDefault="002760EE" w:rsidP="00D3197C">
            <w:pPr>
              <w:rPr>
                <w:rFonts w:ascii="Calibri" w:hAnsi="Calibri" w:cstheme="minorHAnsi"/>
                <w:bCs/>
                <w:sz w:val="22"/>
                <w:szCs w:val="22"/>
              </w:rPr>
            </w:pPr>
            <w:r w:rsidRPr="00413650">
              <w:rPr>
                <w:rFonts w:asciiTheme="minorHAnsi" w:hAnsiTheme="minorHAnsi" w:cstheme="minorHAnsi"/>
                <w:i/>
                <w:color w:val="0070C0"/>
                <w:sz w:val="20"/>
                <w:szCs w:val="20"/>
              </w:rPr>
              <w:t xml:space="preserve">Por ejemplo: </w:t>
            </w:r>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4A0" w:firstRow="1" w:lastRow="0" w:firstColumn="1" w:lastColumn="0" w:noHBand="0" w:noVBand="1"/>
            </w:tblPr>
            <w:tblGrid>
              <w:gridCol w:w="1465"/>
              <w:gridCol w:w="1019"/>
              <w:gridCol w:w="3189"/>
              <w:gridCol w:w="1449"/>
              <w:gridCol w:w="2122"/>
            </w:tblGrid>
            <w:tr w:rsidR="002760EE" w:rsidRPr="00F43519" w14:paraId="6E299892" w14:textId="77777777" w:rsidTr="00BF05F1">
              <w:trPr>
                <w:trHeight w:val="300"/>
                <w:jc w:val="center"/>
              </w:trPr>
              <w:tc>
                <w:tcPr>
                  <w:tcW w:w="792" w:type="pct"/>
                  <w:shd w:val="clear" w:color="auto" w:fill="EEECE1" w:themeFill="background2"/>
                  <w:vAlign w:val="center"/>
                </w:tcPr>
                <w:p w14:paraId="7FC66A75"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Tecnología</w:t>
                  </w:r>
                </w:p>
              </w:tc>
              <w:tc>
                <w:tcPr>
                  <w:tcW w:w="551" w:type="pct"/>
                  <w:shd w:val="clear" w:color="auto" w:fill="EEECE1" w:themeFill="background2"/>
                  <w:noWrap/>
                  <w:vAlign w:val="center"/>
                </w:tcPr>
                <w:p w14:paraId="79EEF7D2"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Sistema</w:t>
                  </w:r>
                </w:p>
              </w:tc>
              <w:tc>
                <w:tcPr>
                  <w:tcW w:w="1725" w:type="pct"/>
                  <w:shd w:val="clear" w:color="auto" w:fill="EEECE1" w:themeFill="background2"/>
                </w:tcPr>
                <w:p w14:paraId="5FA63417"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Descripción</w:t>
                  </w:r>
                </w:p>
              </w:tc>
              <w:tc>
                <w:tcPr>
                  <w:tcW w:w="784" w:type="pct"/>
                  <w:shd w:val="clear" w:color="auto" w:fill="EEECE1" w:themeFill="background2"/>
                </w:tcPr>
                <w:p w14:paraId="0629397D"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Cobertura</w:t>
                  </w:r>
                </w:p>
              </w:tc>
              <w:tc>
                <w:tcPr>
                  <w:tcW w:w="1148" w:type="pct"/>
                  <w:shd w:val="clear" w:color="auto" w:fill="EEECE1" w:themeFill="background2"/>
                </w:tcPr>
                <w:p w14:paraId="768F2FCC"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Amplitud</w:t>
                  </w:r>
                </w:p>
              </w:tc>
            </w:tr>
            <w:tr w:rsidR="002760EE" w:rsidRPr="00F43519" w14:paraId="20709B1B" w14:textId="77777777" w:rsidTr="00BF05F1">
              <w:trPr>
                <w:trHeight w:val="300"/>
                <w:jc w:val="center"/>
              </w:trPr>
              <w:tc>
                <w:tcPr>
                  <w:tcW w:w="792" w:type="pct"/>
                  <w:vMerge w:val="restart"/>
                  <w:vAlign w:val="center"/>
                </w:tcPr>
                <w:p w14:paraId="4CCF15CB"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Radio Comunicación</w:t>
                  </w:r>
                </w:p>
              </w:tc>
              <w:tc>
                <w:tcPr>
                  <w:tcW w:w="551" w:type="pct"/>
                  <w:shd w:val="clear" w:color="auto" w:fill="F6F5EE"/>
                  <w:noWrap/>
                  <w:vAlign w:val="center"/>
                </w:tcPr>
                <w:p w14:paraId="7591380F" w14:textId="77777777" w:rsidR="002760EE" w:rsidRDefault="002760EE" w:rsidP="00D87F37">
                  <w:pPr>
                    <w:rPr>
                      <w:rFonts w:asciiTheme="minorHAnsi" w:hAnsiTheme="minorHAnsi" w:cstheme="minorHAnsi"/>
                      <w:i/>
                      <w:color w:val="0070C0"/>
                      <w:sz w:val="20"/>
                      <w:szCs w:val="20"/>
                    </w:rPr>
                  </w:pPr>
                </w:p>
                <w:p w14:paraId="3F83F738" w14:textId="172A9BED" w:rsidR="007F30FE" w:rsidRPr="00D87F37" w:rsidRDefault="007F30FE" w:rsidP="00D87F37">
                  <w:pPr>
                    <w:rPr>
                      <w:rFonts w:asciiTheme="minorHAnsi" w:hAnsiTheme="minorHAnsi" w:cstheme="minorHAnsi"/>
                      <w:i/>
                      <w:color w:val="0070C0"/>
                      <w:sz w:val="20"/>
                      <w:szCs w:val="20"/>
                    </w:rPr>
                  </w:pPr>
                </w:p>
              </w:tc>
              <w:tc>
                <w:tcPr>
                  <w:tcW w:w="1725" w:type="pct"/>
                  <w:shd w:val="clear" w:color="auto" w:fill="F6F5EE"/>
                  <w:vAlign w:val="center"/>
                </w:tcPr>
                <w:p w14:paraId="44AFFD74" w14:textId="215749D2" w:rsidR="002760EE" w:rsidRPr="00D87F37" w:rsidRDefault="002760EE" w:rsidP="00D87F37">
                  <w:pPr>
                    <w:rPr>
                      <w:rFonts w:asciiTheme="minorHAnsi" w:hAnsiTheme="minorHAnsi" w:cstheme="minorHAnsi"/>
                      <w:i/>
                      <w:color w:val="0070C0"/>
                      <w:sz w:val="20"/>
                      <w:szCs w:val="20"/>
                    </w:rPr>
                  </w:pPr>
                </w:p>
              </w:tc>
              <w:tc>
                <w:tcPr>
                  <w:tcW w:w="784" w:type="pct"/>
                  <w:shd w:val="clear" w:color="auto" w:fill="F6F5EE"/>
                  <w:vAlign w:val="center"/>
                </w:tcPr>
                <w:p w14:paraId="2E9B2A60" w14:textId="082227A3" w:rsidR="002760EE" w:rsidRPr="00D87F37" w:rsidRDefault="002760EE" w:rsidP="00D87F37">
                  <w:pPr>
                    <w:rPr>
                      <w:rFonts w:asciiTheme="minorHAnsi" w:hAnsiTheme="minorHAnsi" w:cstheme="minorHAnsi"/>
                      <w:i/>
                      <w:color w:val="0070C0"/>
                      <w:sz w:val="20"/>
                      <w:szCs w:val="20"/>
                    </w:rPr>
                  </w:pPr>
                </w:p>
              </w:tc>
              <w:tc>
                <w:tcPr>
                  <w:tcW w:w="1148" w:type="pct"/>
                  <w:shd w:val="clear" w:color="auto" w:fill="F6F5EE"/>
                  <w:vAlign w:val="center"/>
                </w:tcPr>
                <w:p w14:paraId="7A04AD13" w14:textId="03B9C0B2" w:rsidR="002760EE" w:rsidRPr="00D87F37" w:rsidRDefault="002760EE" w:rsidP="00D87F37">
                  <w:pPr>
                    <w:rPr>
                      <w:rFonts w:asciiTheme="minorHAnsi" w:hAnsiTheme="minorHAnsi" w:cstheme="minorHAnsi"/>
                      <w:i/>
                      <w:color w:val="0070C0"/>
                      <w:sz w:val="20"/>
                      <w:szCs w:val="20"/>
                    </w:rPr>
                  </w:pPr>
                </w:p>
              </w:tc>
            </w:tr>
            <w:tr w:rsidR="002760EE" w:rsidRPr="00F43519" w14:paraId="642CFB78" w14:textId="77777777" w:rsidTr="00BF05F1">
              <w:trPr>
                <w:trHeight w:val="300"/>
                <w:jc w:val="center"/>
              </w:trPr>
              <w:tc>
                <w:tcPr>
                  <w:tcW w:w="792" w:type="pct"/>
                  <w:vMerge/>
                  <w:vAlign w:val="center"/>
                </w:tcPr>
                <w:p w14:paraId="1AFB0F30" w14:textId="77777777" w:rsidR="002760EE" w:rsidRPr="00D87F37" w:rsidRDefault="002760EE" w:rsidP="00D87F37">
                  <w:pPr>
                    <w:spacing w:before="60" w:after="60"/>
                    <w:jc w:val="center"/>
                    <w:rPr>
                      <w:rFonts w:asciiTheme="minorHAnsi" w:hAnsiTheme="minorHAnsi" w:cstheme="minorHAnsi"/>
                      <w:b/>
                      <w:sz w:val="22"/>
                      <w:szCs w:val="22"/>
                    </w:rPr>
                  </w:pPr>
                </w:p>
              </w:tc>
              <w:tc>
                <w:tcPr>
                  <w:tcW w:w="551" w:type="pct"/>
                  <w:shd w:val="clear" w:color="auto" w:fill="F6F5EE"/>
                  <w:noWrap/>
                  <w:vAlign w:val="center"/>
                </w:tcPr>
                <w:p w14:paraId="5F2091E1" w14:textId="77777777" w:rsidR="002760EE" w:rsidRDefault="002760EE" w:rsidP="00D87F37">
                  <w:pPr>
                    <w:rPr>
                      <w:rFonts w:asciiTheme="minorHAnsi" w:hAnsiTheme="minorHAnsi" w:cstheme="minorHAnsi"/>
                      <w:i/>
                      <w:color w:val="0070C0"/>
                      <w:sz w:val="20"/>
                      <w:szCs w:val="20"/>
                    </w:rPr>
                  </w:pPr>
                </w:p>
                <w:p w14:paraId="2C8256A4" w14:textId="58AC8795" w:rsidR="007F30FE" w:rsidRPr="00D87F37" w:rsidRDefault="007F30FE" w:rsidP="00D87F37">
                  <w:pPr>
                    <w:rPr>
                      <w:rFonts w:asciiTheme="minorHAnsi" w:hAnsiTheme="minorHAnsi" w:cstheme="minorHAnsi"/>
                      <w:i/>
                      <w:color w:val="0070C0"/>
                      <w:sz w:val="20"/>
                      <w:szCs w:val="20"/>
                    </w:rPr>
                  </w:pPr>
                </w:p>
              </w:tc>
              <w:tc>
                <w:tcPr>
                  <w:tcW w:w="1725" w:type="pct"/>
                  <w:shd w:val="clear" w:color="auto" w:fill="F6F5EE"/>
                  <w:vAlign w:val="center"/>
                </w:tcPr>
                <w:p w14:paraId="1F429FE1" w14:textId="0C7328FE" w:rsidR="002760EE" w:rsidRPr="00D87F37" w:rsidRDefault="002760EE" w:rsidP="00D87F37">
                  <w:pPr>
                    <w:rPr>
                      <w:rFonts w:asciiTheme="minorHAnsi" w:hAnsiTheme="minorHAnsi" w:cstheme="minorHAnsi"/>
                      <w:i/>
                      <w:color w:val="0070C0"/>
                      <w:sz w:val="20"/>
                      <w:szCs w:val="20"/>
                    </w:rPr>
                  </w:pPr>
                </w:p>
              </w:tc>
              <w:tc>
                <w:tcPr>
                  <w:tcW w:w="784" w:type="pct"/>
                  <w:shd w:val="clear" w:color="auto" w:fill="F6F5EE"/>
                  <w:vAlign w:val="center"/>
                </w:tcPr>
                <w:p w14:paraId="59FC4D75" w14:textId="1F6F5095" w:rsidR="002760EE" w:rsidRPr="00D87F37" w:rsidRDefault="002760EE" w:rsidP="00D87F37">
                  <w:pPr>
                    <w:rPr>
                      <w:rFonts w:asciiTheme="minorHAnsi" w:hAnsiTheme="minorHAnsi" w:cstheme="minorHAnsi"/>
                      <w:i/>
                      <w:color w:val="0070C0"/>
                      <w:sz w:val="20"/>
                      <w:szCs w:val="20"/>
                    </w:rPr>
                  </w:pPr>
                </w:p>
              </w:tc>
              <w:tc>
                <w:tcPr>
                  <w:tcW w:w="1148" w:type="pct"/>
                  <w:shd w:val="clear" w:color="auto" w:fill="F6F5EE"/>
                  <w:vAlign w:val="center"/>
                </w:tcPr>
                <w:p w14:paraId="26D8BF3B" w14:textId="2CB7BA35" w:rsidR="002760EE" w:rsidRPr="00D87F37" w:rsidRDefault="002760EE" w:rsidP="00D87F37">
                  <w:pPr>
                    <w:rPr>
                      <w:rFonts w:asciiTheme="minorHAnsi" w:hAnsiTheme="minorHAnsi" w:cstheme="minorHAnsi"/>
                      <w:i/>
                      <w:color w:val="0070C0"/>
                      <w:sz w:val="20"/>
                      <w:szCs w:val="20"/>
                    </w:rPr>
                  </w:pPr>
                </w:p>
              </w:tc>
            </w:tr>
            <w:tr w:rsidR="002760EE" w:rsidRPr="00F43519" w14:paraId="7DB8755D" w14:textId="77777777" w:rsidTr="00BF05F1">
              <w:trPr>
                <w:trHeight w:val="300"/>
                <w:jc w:val="center"/>
              </w:trPr>
              <w:tc>
                <w:tcPr>
                  <w:tcW w:w="792" w:type="pct"/>
                  <w:vMerge/>
                  <w:vAlign w:val="center"/>
                </w:tcPr>
                <w:p w14:paraId="2CB81DE9" w14:textId="77777777" w:rsidR="002760EE" w:rsidRPr="00D87F37" w:rsidRDefault="002760EE" w:rsidP="00D87F37">
                  <w:pPr>
                    <w:spacing w:before="60" w:after="60"/>
                    <w:jc w:val="center"/>
                    <w:rPr>
                      <w:rFonts w:asciiTheme="minorHAnsi" w:hAnsiTheme="minorHAnsi" w:cstheme="minorHAnsi"/>
                      <w:b/>
                      <w:sz w:val="22"/>
                      <w:szCs w:val="22"/>
                    </w:rPr>
                  </w:pPr>
                </w:p>
              </w:tc>
              <w:tc>
                <w:tcPr>
                  <w:tcW w:w="551" w:type="pct"/>
                  <w:shd w:val="clear" w:color="auto" w:fill="F6F5EE"/>
                  <w:noWrap/>
                  <w:vAlign w:val="center"/>
                </w:tcPr>
                <w:p w14:paraId="7F895D72" w14:textId="77777777" w:rsidR="002760EE" w:rsidRDefault="002760EE" w:rsidP="00D87F37">
                  <w:pPr>
                    <w:rPr>
                      <w:rFonts w:asciiTheme="minorHAnsi" w:hAnsiTheme="minorHAnsi" w:cstheme="minorHAnsi"/>
                      <w:i/>
                      <w:color w:val="0070C0"/>
                      <w:sz w:val="20"/>
                      <w:szCs w:val="20"/>
                    </w:rPr>
                  </w:pPr>
                </w:p>
                <w:p w14:paraId="2E603C07" w14:textId="6DDA5553" w:rsidR="007F30FE" w:rsidRPr="00D87F37" w:rsidRDefault="007F30FE" w:rsidP="00D87F37">
                  <w:pPr>
                    <w:rPr>
                      <w:rFonts w:asciiTheme="minorHAnsi" w:hAnsiTheme="minorHAnsi" w:cstheme="minorHAnsi"/>
                      <w:i/>
                      <w:color w:val="0070C0"/>
                      <w:sz w:val="20"/>
                      <w:szCs w:val="20"/>
                    </w:rPr>
                  </w:pPr>
                </w:p>
              </w:tc>
              <w:tc>
                <w:tcPr>
                  <w:tcW w:w="1725" w:type="pct"/>
                  <w:shd w:val="clear" w:color="auto" w:fill="F6F5EE"/>
                  <w:vAlign w:val="center"/>
                </w:tcPr>
                <w:p w14:paraId="3CEB9DDA" w14:textId="34C778AC" w:rsidR="002760EE" w:rsidRPr="00D87F37" w:rsidRDefault="002760EE" w:rsidP="00D87F37">
                  <w:pPr>
                    <w:rPr>
                      <w:rFonts w:asciiTheme="minorHAnsi" w:hAnsiTheme="minorHAnsi" w:cstheme="minorHAnsi"/>
                      <w:i/>
                      <w:color w:val="0070C0"/>
                      <w:sz w:val="20"/>
                      <w:szCs w:val="20"/>
                    </w:rPr>
                  </w:pPr>
                </w:p>
              </w:tc>
              <w:tc>
                <w:tcPr>
                  <w:tcW w:w="784" w:type="pct"/>
                  <w:shd w:val="clear" w:color="auto" w:fill="F6F5EE"/>
                  <w:vAlign w:val="center"/>
                </w:tcPr>
                <w:p w14:paraId="36138EB6" w14:textId="28147B35" w:rsidR="002760EE" w:rsidRPr="00D87F37" w:rsidRDefault="002760EE" w:rsidP="00D87F37">
                  <w:pPr>
                    <w:rPr>
                      <w:rFonts w:asciiTheme="minorHAnsi" w:hAnsiTheme="minorHAnsi" w:cstheme="minorHAnsi"/>
                      <w:i/>
                      <w:color w:val="0070C0"/>
                      <w:sz w:val="20"/>
                      <w:szCs w:val="20"/>
                    </w:rPr>
                  </w:pPr>
                </w:p>
              </w:tc>
              <w:tc>
                <w:tcPr>
                  <w:tcW w:w="1148" w:type="pct"/>
                  <w:shd w:val="clear" w:color="auto" w:fill="F6F5EE"/>
                  <w:vAlign w:val="center"/>
                </w:tcPr>
                <w:p w14:paraId="469FDB9A" w14:textId="38F848FA" w:rsidR="002760EE" w:rsidRPr="00D87F37" w:rsidRDefault="002760EE" w:rsidP="00D87F37">
                  <w:pPr>
                    <w:rPr>
                      <w:rFonts w:asciiTheme="minorHAnsi" w:hAnsiTheme="minorHAnsi" w:cstheme="minorHAnsi"/>
                      <w:i/>
                      <w:color w:val="0070C0"/>
                      <w:sz w:val="20"/>
                      <w:szCs w:val="20"/>
                    </w:rPr>
                  </w:pPr>
                </w:p>
              </w:tc>
            </w:tr>
            <w:tr w:rsidR="002760EE" w:rsidRPr="00F43519" w14:paraId="63A1717E" w14:textId="77777777" w:rsidTr="00BF05F1">
              <w:trPr>
                <w:trHeight w:val="300"/>
                <w:jc w:val="center"/>
              </w:trPr>
              <w:tc>
                <w:tcPr>
                  <w:tcW w:w="792" w:type="pct"/>
                  <w:vMerge w:val="restart"/>
                  <w:vAlign w:val="center"/>
                </w:tcPr>
                <w:p w14:paraId="287B697F"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Telefonía</w:t>
                  </w:r>
                </w:p>
              </w:tc>
              <w:tc>
                <w:tcPr>
                  <w:tcW w:w="551" w:type="pct"/>
                  <w:shd w:val="clear" w:color="auto" w:fill="F6F5EE"/>
                  <w:noWrap/>
                  <w:vAlign w:val="center"/>
                </w:tcPr>
                <w:p w14:paraId="53D2D028" w14:textId="77777777" w:rsidR="002760EE" w:rsidRDefault="002760EE" w:rsidP="00D87F37">
                  <w:pPr>
                    <w:rPr>
                      <w:rFonts w:asciiTheme="minorHAnsi" w:hAnsiTheme="minorHAnsi" w:cstheme="minorHAnsi"/>
                      <w:i/>
                      <w:color w:val="0070C0"/>
                      <w:sz w:val="20"/>
                      <w:szCs w:val="20"/>
                    </w:rPr>
                  </w:pPr>
                </w:p>
                <w:p w14:paraId="218AF897" w14:textId="6C0852C7" w:rsidR="007F30FE" w:rsidRPr="00D87F37" w:rsidRDefault="007F30FE" w:rsidP="00D87F37">
                  <w:pPr>
                    <w:rPr>
                      <w:rFonts w:asciiTheme="minorHAnsi" w:hAnsiTheme="minorHAnsi" w:cstheme="minorHAnsi"/>
                      <w:i/>
                      <w:color w:val="0070C0"/>
                      <w:sz w:val="20"/>
                      <w:szCs w:val="20"/>
                    </w:rPr>
                  </w:pPr>
                </w:p>
              </w:tc>
              <w:tc>
                <w:tcPr>
                  <w:tcW w:w="1725" w:type="pct"/>
                  <w:shd w:val="clear" w:color="auto" w:fill="F6F5EE"/>
                  <w:vAlign w:val="center"/>
                </w:tcPr>
                <w:p w14:paraId="6B6F8F52" w14:textId="38936A38" w:rsidR="002760EE" w:rsidRPr="00D87F37" w:rsidRDefault="002760EE" w:rsidP="00D87F37">
                  <w:pPr>
                    <w:rPr>
                      <w:rFonts w:asciiTheme="minorHAnsi" w:hAnsiTheme="minorHAnsi" w:cstheme="minorHAnsi"/>
                      <w:i/>
                      <w:color w:val="0070C0"/>
                      <w:sz w:val="20"/>
                      <w:szCs w:val="20"/>
                    </w:rPr>
                  </w:pPr>
                </w:p>
              </w:tc>
              <w:tc>
                <w:tcPr>
                  <w:tcW w:w="784" w:type="pct"/>
                  <w:shd w:val="clear" w:color="auto" w:fill="F6F5EE"/>
                  <w:vAlign w:val="center"/>
                </w:tcPr>
                <w:p w14:paraId="31DA2E28" w14:textId="6C4545CB" w:rsidR="002760EE" w:rsidRPr="00D87F37" w:rsidRDefault="002760EE" w:rsidP="00D87F37">
                  <w:pPr>
                    <w:rPr>
                      <w:rFonts w:asciiTheme="minorHAnsi" w:hAnsiTheme="minorHAnsi" w:cstheme="minorHAnsi"/>
                      <w:i/>
                      <w:color w:val="0070C0"/>
                      <w:sz w:val="20"/>
                      <w:szCs w:val="20"/>
                    </w:rPr>
                  </w:pPr>
                </w:p>
              </w:tc>
              <w:tc>
                <w:tcPr>
                  <w:tcW w:w="1148" w:type="pct"/>
                  <w:shd w:val="clear" w:color="auto" w:fill="F6F5EE"/>
                  <w:vAlign w:val="center"/>
                </w:tcPr>
                <w:p w14:paraId="0A010174" w14:textId="636D1ED9" w:rsidR="002760EE" w:rsidRPr="00D87F37" w:rsidRDefault="002760EE" w:rsidP="00D87F37">
                  <w:pPr>
                    <w:rPr>
                      <w:rFonts w:asciiTheme="minorHAnsi" w:hAnsiTheme="minorHAnsi" w:cstheme="minorHAnsi"/>
                      <w:i/>
                      <w:color w:val="0070C0"/>
                      <w:sz w:val="20"/>
                      <w:szCs w:val="20"/>
                    </w:rPr>
                  </w:pPr>
                </w:p>
              </w:tc>
            </w:tr>
            <w:tr w:rsidR="002760EE" w:rsidRPr="00F43519" w14:paraId="5196576F" w14:textId="77777777" w:rsidTr="00BF05F1">
              <w:trPr>
                <w:trHeight w:val="300"/>
                <w:jc w:val="center"/>
              </w:trPr>
              <w:tc>
                <w:tcPr>
                  <w:tcW w:w="792" w:type="pct"/>
                  <w:vMerge/>
                  <w:vAlign w:val="center"/>
                </w:tcPr>
                <w:p w14:paraId="438BCB03" w14:textId="77777777" w:rsidR="002760EE" w:rsidRPr="00D87F37" w:rsidRDefault="002760EE" w:rsidP="00D87F37">
                  <w:pPr>
                    <w:spacing w:before="60" w:after="60"/>
                    <w:jc w:val="center"/>
                    <w:rPr>
                      <w:rFonts w:asciiTheme="minorHAnsi" w:hAnsiTheme="minorHAnsi" w:cstheme="minorHAnsi"/>
                      <w:b/>
                      <w:sz w:val="22"/>
                      <w:szCs w:val="22"/>
                    </w:rPr>
                  </w:pPr>
                </w:p>
              </w:tc>
              <w:tc>
                <w:tcPr>
                  <w:tcW w:w="551" w:type="pct"/>
                  <w:shd w:val="clear" w:color="auto" w:fill="F6F5EE"/>
                  <w:noWrap/>
                  <w:vAlign w:val="center"/>
                </w:tcPr>
                <w:p w14:paraId="59885E2E" w14:textId="77777777" w:rsidR="002760EE" w:rsidRDefault="002760EE" w:rsidP="00D87F37">
                  <w:pPr>
                    <w:rPr>
                      <w:rFonts w:asciiTheme="minorHAnsi" w:hAnsiTheme="minorHAnsi" w:cstheme="minorHAnsi"/>
                      <w:i/>
                      <w:color w:val="0070C0"/>
                      <w:sz w:val="20"/>
                      <w:szCs w:val="20"/>
                    </w:rPr>
                  </w:pPr>
                </w:p>
                <w:p w14:paraId="64F7FC91" w14:textId="165C7F6D" w:rsidR="007F30FE" w:rsidRPr="00D87F37" w:rsidRDefault="007F30FE" w:rsidP="00D87F37">
                  <w:pPr>
                    <w:rPr>
                      <w:rFonts w:asciiTheme="minorHAnsi" w:hAnsiTheme="minorHAnsi" w:cstheme="minorHAnsi"/>
                      <w:i/>
                      <w:color w:val="0070C0"/>
                      <w:sz w:val="20"/>
                      <w:szCs w:val="20"/>
                    </w:rPr>
                  </w:pPr>
                </w:p>
              </w:tc>
              <w:tc>
                <w:tcPr>
                  <w:tcW w:w="1725" w:type="pct"/>
                  <w:shd w:val="clear" w:color="auto" w:fill="F6F5EE"/>
                  <w:vAlign w:val="center"/>
                </w:tcPr>
                <w:p w14:paraId="18A135A6" w14:textId="40B59B8C" w:rsidR="002760EE" w:rsidRPr="00D87F37" w:rsidRDefault="002760EE" w:rsidP="00D87F37">
                  <w:pPr>
                    <w:rPr>
                      <w:rFonts w:asciiTheme="minorHAnsi" w:hAnsiTheme="minorHAnsi" w:cstheme="minorHAnsi"/>
                      <w:i/>
                      <w:color w:val="0070C0"/>
                      <w:sz w:val="20"/>
                      <w:szCs w:val="20"/>
                    </w:rPr>
                  </w:pPr>
                </w:p>
              </w:tc>
              <w:tc>
                <w:tcPr>
                  <w:tcW w:w="784" w:type="pct"/>
                  <w:shd w:val="clear" w:color="auto" w:fill="F6F5EE"/>
                  <w:vAlign w:val="center"/>
                </w:tcPr>
                <w:p w14:paraId="7B93D527" w14:textId="6C6D85DF" w:rsidR="002760EE" w:rsidRPr="00D87F37" w:rsidRDefault="002760EE" w:rsidP="00D87F37">
                  <w:pPr>
                    <w:rPr>
                      <w:rFonts w:asciiTheme="minorHAnsi" w:hAnsiTheme="minorHAnsi" w:cstheme="minorHAnsi"/>
                      <w:i/>
                      <w:color w:val="0070C0"/>
                      <w:sz w:val="20"/>
                      <w:szCs w:val="20"/>
                    </w:rPr>
                  </w:pPr>
                </w:p>
              </w:tc>
              <w:tc>
                <w:tcPr>
                  <w:tcW w:w="1148" w:type="pct"/>
                  <w:shd w:val="clear" w:color="auto" w:fill="F6F5EE"/>
                  <w:vAlign w:val="center"/>
                </w:tcPr>
                <w:p w14:paraId="71652DAE" w14:textId="0A5EA85C" w:rsidR="002760EE" w:rsidRPr="00D87F37" w:rsidRDefault="002760EE" w:rsidP="00D87F37">
                  <w:pPr>
                    <w:rPr>
                      <w:rFonts w:asciiTheme="minorHAnsi" w:hAnsiTheme="minorHAnsi" w:cstheme="minorHAnsi"/>
                      <w:i/>
                      <w:color w:val="0070C0"/>
                      <w:sz w:val="20"/>
                      <w:szCs w:val="20"/>
                    </w:rPr>
                  </w:pPr>
                </w:p>
              </w:tc>
            </w:tr>
            <w:tr w:rsidR="002760EE" w:rsidRPr="00F43519" w14:paraId="505FD641" w14:textId="77777777" w:rsidTr="00BF05F1">
              <w:trPr>
                <w:trHeight w:val="610"/>
                <w:jc w:val="center"/>
              </w:trPr>
              <w:tc>
                <w:tcPr>
                  <w:tcW w:w="792" w:type="pct"/>
                  <w:vAlign w:val="center"/>
                </w:tcPr>
                <w:p w14:paraId="0FA51478" w14:textId="77777777" w:rsidR="002760EE" w:rsidRPr="00D87F37" w:rsidRDefault="002760EE"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Alto Parlantes</w:t>
                  </w:r>
                </w:p>
              </w:tc>
              <w:tc>
                <w:tcPr>
                  <w:tcW w:w="551" w:type="pct"/>
                  <w:shd w:val="clear" w:color="auto" w:fill="F6F5EE"/>
                  <w:noWrap/>
                  <w:vAlign w:val="center"/>
                </w:tcPr>
                <w:p w14:paraId="4B0EFC96" w14:textId="77777777" w:rsidR="002760EE" w:rsidRPr="00D87F37" w:rsidRDefault="002760EE" w:rsidP="00D87F37">
                  <w:pPr>
                    <w:rPr>
                      <w:rFonts w:asciiTheme="minorHAnsi" w:hAnsiTheme="minorHAnsi" w:cstheme="minorHAnsi"/>
                      <w:i/>
                      <w:color w:val="0070C0"/>
                      <w:sz w:val="20"/>
                      <w:szCs w:val="20"/>
                    </w:rPr>
                  </w:pPr>
                </w:p>
              </w:tc>
              <w:tc>
                <w:tcPr>
                  <w:tcW w:w="1725" w:type="pct"/>
                  <w:shd w:val="clear" w:color="auto" w:fill="F6F5EE"/>
                  <w:vAlign w:val="center"/>
                </w:tcPr>
                <w:p w14:paraId="18FCDACA" w14:textId="1A67B229" w:rsidR="002760EE" w:rsidRPr="00D87F37" w:rsidRDefault="002760EE" w:rsidP="00D87F37">
                  <w:pPr>
                    <w:rPr>
                      <w:rFonts w:asciiTheme="minorHAnsi" w:hAnsiTheme="minorHAnsi" w:cstheme="minorHAnsi"/>
                      <w:i/>
                      <w:color w:val="0070C0"/>
                      <w:sz w:val="20"/>
                      <w:szCs w:val="20"/>
                    </w:rPr>
                  </w:pPr>
                </w:p>
              </w:tc>
              <w:tc>
                <w:tcPr>
                  <w:tcW w:w="784" w:type="pct"/>
                  <w:shd w:val="clear" w:color="auto" w:fill="F6F5EE"/>
                  <w:vAlign w:val="center"/>
                </w:tcPr>
                <w:p w14:paraId="3762381F" w14:textId="0099769A" w:rsidR="002760EE" w:rsidRPr="00D87F37" w:rsidRDefault="002760EE" w:rsidP="00D87F37">
                  <w:pPr>
                    <w:rPr>
                      <w:rFonts w:asciiTheme="minorHAnsi" w:hAnsiTheme="minorHAnsi" w:cstheme="minorHAnsi"/>
                      <w:i/>
                      <w:color w:val="0070C0"/>
                      <w:sz w:val="20"/>
                      <w:szCs w:val="20"/>
                    </w:rPr>
                  </w:pPr>
                </w:p>
              </w:tc>
              <w:tc>
                <w:tcPr>
                  <w:tcW w:w="1148" w:type="pct"/>
                  <w:shd w:val="clear" w:color="auto" w:fill="F6F5EE"/>
                  <w:vAlign w:val="center"/>
                </w:tcPr>
                <w:p w14:paraId="4E0FD4B4" w14:textId="121D141E" w:rsidR="002760EE" w:rsidRPr="00D87F37" w:rsidRDefault="002760EE" w:rsidP="00D87F37">
                  <w:pPr>
                    <w:rPr>
                      <w:rFonts w:asciiTheme="minorHAnsi" w:hAnsiTheme="minorHAnsi" w:cstheme="minorHAnsi"/>
                      <w:i/>
                      <w:color w:val="0070C0"/>
                      <w:sz w:val="20"/>
                      <w:szCs w:val="20"/>
                    </w:rPr>
                  </w:pPr>
                </w:p>
              </w:tc>
            </w:tr>
            <w:tr w:rsidR="00D87F37" w:rsidRPr="00F43519" w14:paraId="79A83AFF" w14:textId="77777777" w:rsidTr="00BF05F1">
              <w:trPr>
                <w:trHeight w:val="610"/>
                <w:jc w:val="center"/>
              </w:trPr>
              <w:tc>
                <w:tcPr>
                  <w:tcW w:w="792" w:type="pct"/>
                  <w:vAlign w:val="center"/>
                </w:tcPr>
                <w:p w14:paraId="07AB65CA" w14:textId="77777777" w:rsidR="00D87F37" w:rsidRPr="00D87F37" w:rsidRDefault="00D87F37" w:rsidP="004B6A63">
                  <w:pPr>
                    <w:spacing w:before="60" w:after="60"/>
                    <w:jc w:val="center"/>
                    <w:rPr>
                      <w:rFonts w:asciiTheme="minorHAnsi" w:hAnsiTheme="minorHAnsi" w:cstheme="minorHAnsi"/>
                      <w:b/>
                      <w:sz w:val="22"/>
                      <w:szCs w:val="22"/>
                    </w:rPr>
                  </w:pPr>
                  <w:r w:rsidRPr="004B6A63">
                    <w:rPr>
                      <w:rFonts w:asciiTheme="minorHAnsi" w:hAnsiTheme="minorHAnsi" w:cstheme="minorHAnsi"/>
                      <w:i/>
                      <w:color w:val="0070C0"/>
                      <w:sz w:val="20"/>
                      <w:szCs w:val="22"/>
                    </w:rPr>
                    <w:t>Otros</w:t>
                  </w:r>
                </w:p>
              </w:tc>
              <w:tc>
                <w:tcPr>
                  <w:tcW w:w="551" w:type="pct"/>
                  <w:shd w:val="clear" w:color="auto" w:fill="F6F5EE"/>
                  <w:noWrap/>
                  <w:vAlign w:val="center"/>
                </w:tcPr>
                <w:p w14:paraId="556CB89E" w14:textId="77777777" w:rsidR="00D87F37" w:rsidRPr="00D87F37" w:rsidRDefault="00D87F37" w:rsidP="00D87F37">
                  <w:pPr>
                    <w:rPr>
                      <w:rFonts w:asciiTheme="minorHAnsi" w:hAnsiTheme="minorHAnsi" w:cstheme="minorHAnsi"/>
                      <w:i/>
                      <w:color w:val="0070C0"/>
                      <w:sz w:val="20"/>
                      <w:szCs w:val="20"/>
                    </w:rPr>
                  </w:pPr>
                </w:p>
              </w:tc>
              <w:tc>
                <w:tcPr>
                  <w:tcW w:w="1725" w:type="pct"/>
                  <w:shd w:val="clear" w:color="auto" w:fill="F6F5EE"/>
                  <w:vAlign w:val="center"/>
                </w:tcPr>
                <w:p w14:paraId="46F3751E" w14:textId="77777777" w:rsidR="00D87F37" w:rsidRPr="00D87F37" w:rsidRDefault="00D87F37" w:rsidP="00D87F37">
                  <w:pPr>
                    <w:rPr>
                      <w:rFonts w:asciiTheme="minorHAnsi" w:hAnsiTheme="minorHAnsi" w:cstheme="minorHAnsi"/>
                      <w:i/>
                      <w:color w:val="0070C0"/>
                      <w:sz w:val="20"/>
                      <w:szCs w:val="20"/>
                    </w:rPr>
                  </w:pPr>
                </w:p>
              </w:tc>
              <w:tc>
                <w:tcPr>
                  <w:tcW w:w="784" w:type="pct"/>
                  <w:shd w:val="clear" w:color="auto" w:fill="F6F5EE"/>
                  <w:vAlign w:val="center"/>
                </w:tcPr>
                <w:p w14:paraId="04E0D313" w14:textId="77777777" w:rsidR="00D87F37" w:rsidRPr="00D87F37" w:rsidRDefault="00D87F37" w:rsidP="00D87F37">
                  <w:pPr>
                    <w:rPr>
                      <w:rFonts w:asciiTheme="minorHAnsi" w:hAnsiTheme="minorHAnsi" w:cstheme="minorHAnsi"/>
                      <w:i/>
                      <w:color w:val="0070C0"/>
                      <w:sz w:val="20"/>
                      <w:szCs w:val="20"/>
                    </w:rPr>
                  </w:pPr>
                </w:p>
              </w:tc>
              <w:tc>
                <w:tcPr>
                  <w:tcW w:w="1148" w:type="pct"/>
                  <w:shd w:val="clear" w:color="auto" w:fill="F6F5EE"/>
                  <w:vAlign w:val="center"/>
                </w:tcPr>
                <w:p w14:paraId="400E24D8" w14:textId="77777777" w:rsidR="00D87F37" w:rsidRPr="00D87F37" w:rsidRDefault="00D87F37" w:rsidP="00D87F37">
                  <w:pPr>
                    <w:rPr>
                      <w:rFonts w:asciiTheme="minorHAnsi" w:hAnsiTheme="minorHAnsi" w:cstheme="minorHAnsi"/>
                      <w:i/>
                      <w:color w:val="0070C0"/>
                      <w:sz w:val="20"/>
                      <w:szCs w:val="20"/>
                    </w:rPr>
                  </w:pPr>
                </w:p>
              </w:tc>
            </w:tr>
          </w:tbl>
          <w:p w14:paraId="45EC423F" w14:textId="77777777" w:rsidR="002760EE" w:rsidRDefault="002760EE" w:rsidP="00D3197C">
            <w:pPr>
              <w:rPr>
                <w:rFonts w:ascii="Calibri" w:hAnsi="Calibri" w:cstheme="minorHAnsi"/>
                <w:bCs/>
                <w:sz w:val="22"/>
                <w:szCs w:val="22"/>
              </w:rPr>
            </w:pPr>
          </w:p>
          <w:p w14:paraId="13B63D3C" w14:textId="77777777" w:rsidR="002823E8" w:rsidRPr="008B702D" w:rsidRDefault="002823E8"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Recursos Comité de Emergencia</w:t>
            </w: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474"/>
              <w:gridCol w:w="6770"/>
            </w:tblGrid>
            <w:tr w:rsidR="00CA46DF" w:rsidRPr="002823E8" w14:paraId="35F277D9" w14:textId="77777777" w:rsidTr="00BF05F1">
              <w:tc>
                <w:tcPr>
                  <w:tcW w:w="5000" w:type="pct"/>
                  <w:gridSpan w:val="2"/>
                </w:tcPr>
                <w:p w14:paraId="5157F22D" w14:textId="77777777" w:rsidR="00CA46DF" w:rsidRPr="00D87F37" w:rsidRDefault="00CA46DF"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 xml:space="preserve">Sala de crisis </w:t>
                  </w:r>
                  <w:r w:rsidR="00042385" w:rsidRPr="00D87F37">
                    <w:rPr>
                      <w:rFonts w:asciiTheme="minorHAnsi" w:hAnsiTheme="minorHAnsi" w:cstheme="minorHAnsi"/>
                      <w:b/>
                      <w:sz w:val="22"/>
                      <w:szCs w:val="22"/>
                    </w:rPr>
                    <w:t xml:space="preserve">o de situación </w:t>
                  </w:r>
                  <w:r w:rsidRPr="00D87F37">
                    <w:rPr>
                      <w:rFonts w:asciiTheme="minorHAnsi" w:hAnsiTheme="minorHAnsi" w:cstheme="minorHAnsi"/>
                      <w:b/>
                      <w:sz w:val="22"/>
                      <w:szCs w:val="22"/>
                    </w:rPr>
                    <w:t>(Comité Operativo de Emergencias</w:t>
                  </w:r>
                  <w:r w:rsidR="00042385" w:rsidRPr="00D87F37">
                    <w:rPr>
                      <w:rFonts w:asciiTheme="minorHAnsi" w:hAnsiTheme="minorHAnsi" w:cstheme="minorHAnsi"/>
                      <w:b/>
                      <w:sz w:val="22"/>
                      <w:szCs w:val="22"/>
                    </w:rPr>
                    <w:t xml:space="preserve"> COE</w:t>
                  </w:r>
                  <w:r w:rsidRPr="00D87F37">
                    <w:rPr>
                      <w:rFonts w:asciiTheme="minorHAnsi" w:hAnsiTheme="minorHAnsi" w:cstheme="minorHAnsi"/>
                      <w:b/>
                      <w:sz w:val="22"/>
                      <w:szCs w:val="22"/>
                    </w:rPr>
                    <w:t>)</w:t>
                  </w:r>
                </w:p>
              </w:tc>
            </w:tr>
            <w:tr w:rsidR="00CA46DF" w:rsidRPr="002823E8" w14:paraId="200C0A8F" w14:textId="77777777" w:rsidTr="00BF05F1">
              <w:tc>
                <w:tcPr>
                  <w:tcW w:w="1338" w:type="pct"/>
                </w:tcPr>
                <w:p w14:paraId="31EC8EF5" w14:textId="77777777" w:rsidR="00CA46DF" w:rsidRPr="00D87F37" w:rsidRDefault="00CA46DF"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Ubicación</w:t>
                  </w:r>
                </w:p>
              </w:tc>
              <w:tc>
                <w:tcPr>
                  <w:tcW w:w="3662" w:type="pct"/>
                  <w:shd w:val="clear" w:color="auto" w:fill="F6F5EE"/>
                </w:tcPr>
                <w:p w14:paraId="5B351FA6" w14:textId="77777777" w:rsidR="00CA46DF" w:rsidRPr="00D87F37" w:rsidRDefault="00CA46DF" w:rsidP="00D87F37">
                  <w:pPr>
                    <w:spacing w:before="60" w:after="60"/>
                    <w:jc w:val="both"/>
                    <w:rPr>
                      <w:rFonts w:asciiTheme="minorHAnsi" w:hAnsiTheme="minorHAnsi" w:cstheme="minorHAnsi"/>
                      <w:sz w:val="22"/>
                      <w:szCs w:val="22"/>
                    </w:rPr>
                  </w:pPr>
                </w:p>
              </w:tc>
            </w:tr>
            <w:tr w:rsidR="00707120" w:rsidRPr="002823E8" w14:paraId="0409299F" w14:textId="77777777" w:rsidTr="00BF05F1">
              <w:tc>
                <w:tcPr>
                  <w:tcW w:w="1338" w:type="pct"/>
                </w:tcPr>
                <w:p w14:paraId="08FDCEF8" w14:textId="77777777" w:rsidR="00707120" w:rsidRPr="00D87F37" w:rsidRDefault="00707120"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Ubicación alternativa</w:t>
                  </w:r>
                </w:p>
              </w:tc>
              <w:tc>
                <w:tcPr>
                  <w:tcW w:w="3662" w:type="pct"/>
                  <w:shd w:val="clear" w:color="auto" w:fill="F6F5EE"/>
                </w:tcPr>
                <w:p w14:paraId="0BF9AA5B" w14:textId="77777777" w:rsidR="00707120" w:rsidRPr="00D87F37" w:rsidRDefault="00707120" w:rsidP="00D87F37">
                  <w:pPr>
                    <w:spacing w:before="60" w:after="60"/>
                    <w:jc w:val="both"/>
                    <w:rPr>
                      <w:rFonts w:asciiTheme="minorHAnsi" w:hAnsiTheme="minorHAnsi" w:cstheme="minorHAnsi"/>
                      <w:sz w:val="22"/>
                      <w:szCs w:val="22"/>
                    </w:rPr>
                  </w:pPr>
                </w:p>
              </w:tc>
            </w:tr>
            <w:tr w:rsidR="00CA46DF" w:rsidRPr="002823E8" w14:paraId="1A682C96" w14:textId="77777777" w:rsidTr="00BF05F1">
              <w:tc>
                <w:tcPr>
                  <w:tcW w:w="1338" w:type="pct"/>
                  <w:vMerge w:val="restart"/>
                </w:tcPr>
                <w:p w14:paraId="6E8E73F4" w14:textId="77777777" w:rsidR="00CA46DF" w:rsidRPr="00D87F37" w:rsidRDefault="00CA46DF"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Equipamiento disponible</w:t>
                  </w:r>
                  <w:r w:rsidR="005243C8">
                    <w:rPr>
                      <w:rFonts w:asciiTheme="minorHAnsi" w:hAnsiTheme="minorHAnsi" w:cstheme="minorHAnsi"/>
                      <w:b/>
                      <w:sz w:val="22"/>
                      <w:szCs w:val="22"/>
                    </w:rPr>
                    <w:t xml:space="preserve"> </w:t>
                  </w:r>
                  <w:r w:rsidR="005243C8" w:rsidRPr="005243C8">
                    <w:rPr>
                      <w:rFonts w:asciiTheme="minorHAnsi" w:hAnsiTheme="minorHAnsi" w:cstheme="minorHAnsi"/>
                      <w:i/>
                      <w:color w:val="0070C0"/>
                      <w:sz w:val="20"/>
                      <w:szCs w:val="20"/>
                    </w:rPr>
                    <w:t>(indicar computadores, telefonía, mesas de reuniones, etc.)</w:t>
                  </w:r>
                </w:p>
              </w:tc>
              <w:tc>
                <w:tcPr>
                  <w:tcW w:w="3662" w:type="pct"/>
                  <w:shd w:val="clear" w:color="auto" w:fill="F6F5EE"/>
                </w:tcPr>
                <w:p w14:paraId="6A034482" w14:textId="77777777" w:rsidR="00CA46DF" w:rsidRPr="00D87F37" w:rsidRDefault="00CA46DF" w:rsidP="00D87F37">
                  <w:pPr>
                    <w:spacing w:before="60" w:after="60"/>
                    <w:jc w:val="both"/>
                    <w:rPr>
                      <w:rFonts w:asciiTheme="minorHAnsi" w:hAnsiTheme="minorHAnsi" w:cstheme="minorHAnsi"/>
                      <w:sz w:val="22"/>
                      <w:szCs w:val="22"/>
                    </w:rPr>
                  </w:pPr>
                </w:p>
              </w:tc>
            </w:tr>
            <w:tr w:rsidR="00CA46DF" w:rsidRPr="002823E8" w14:paraId="019A310C" w14:textId="77777777" w:rsidTr="00BF05F1">
              <w:tc>
                <w:tcPr>
                  <w:tcW w:w="1338" w:type="pct"/>
                  <w:vMerge/>
                </w:tcPr>
                <w:p w14:paraId="2983258D" w14:textId="77777777" w:rsidR="00CA46DF" w:rsidRPr="00D87F37" w:rsidRDefault="00CA46DF" w:rsidP="00D87F37">
                  <w:pPr>
                    <w:spacing w:before="60" w:after="60"/>
                    <w:jc w:val="center"/>
                    <w:rPr>
                      <w:rFonts w:asciiTheme="minorHAnsi" w:hAnsiTheme="minorHAnsi" w:cstheme="minorHAnsi"/>
                      <w:b/>
                      <w:sz w:val="22"/>
                      <w:szCs w:val="22"/>
                    </w:rPr>
                  </w:pPr>
                </w:p>
              </w:tc>
              <w:tc>
                <w:tcPr>
                  <w:tcW w:w="3662" w:type="pct"/>
                  <w:shd w:val="clear" w:color="auto" w:fill="F6F5EE"/>
                </w:tcPr>
                <w:p w14:paraId="27444866" w14:textId="77777777" w:rsidR="00CA46DF" w:rsidRPr="00D87F37" w:rsidRDefault="00CA46DF" w:rsidP="00D87F37">
                  <w:pPr>
                    <w:spacing w:before="60" w:after="60"/>
                    <w:jc w:val="both"/>
                    <w:rPr>
                      <w:rFonts w:asciiTheme="minorHAnsi" w:hAnsiTheme="minorHAnsi" w:cstheme="minorHAnsi"/>
                      <w:sz w:val="22"/>
                      <w:szCs w:val="22"/>
                    </w:rPr>
                  </w:pPr>
                </w:p>
              </w:tc>
            </w:tr>
            <w:tr w:rsidR="00CA46DF" w:rsidRPr="002823E8" w14:paraId="6D9A8F9E" w14:textId="77777777" w:rsidTr="00BF05F1">
              <w:tc>
                <w:tcPr>
                  <w:tcW w:w="1338" w:type="pct"/>
                  <w:vMerge/>
                </w:tcPr>
                <w:p w14:paraId="1358517C" w14:textId="77777777" w:rsidR="00CA46DF" w:rsidRPr="00D87F37" w:rsidRDefault="00CA46DF" w:rsidP="00D87F37">
                  <w:pPr>
                    <w:spacing w:before="60" w:after="60"/>
                    <w:jc w:val="center"/>
                    <w:rPr>
                      <w:rFonts w:asciiTheme="minorHAnsi" w:hAnsiTheme="minorHAnsi" w:cstheme="minorHAnsi"/>
                      <w:b/>
                      <w:sz w:val="22"/>
                      <w:szCs w:val="22"/>
                    </w:rPr>
                  </w:pPr>
                </w:p>
              </w:tc>
              <w:tc>
                <w:tcPr>
                  <w:tcW w:w="3662" w:type="pct"/>
                  <w:shd w:val="clear" w:color="auto" w:fill="F6F5EE"/>
                </w:tcPr>
                <w:p w14:paraId="3E3AB766" w14:textId="77777777" w:rsidR="00CA46DF" w:rsidRPr="00D87F37" w:rsidRDefault="00CA46DF" w:rsidP="00D87F37">
                  <w:pPr>
                    <w:spacing w:before="60" w:after="60"/>
                    <w:jc w:val="both"/>
                    <w:rPr>
                      <w:rFonts w:asciiTheme="minorHAnsi" w:hAnsiTheme="minorHAnsi" w:cstheme="minorHAnsi"/>
                      <w:sz w:val="22"/>
                      <w:szCs w:val="22"/>
                    </w:rPr>
                  </w:pPr>
                </w:p>
              </w:tc>
            </w:tr>
            <w:tr w:rsidR="00CA46DF" w:rsidRPr="002823E8" w14:paraId="282B7F22" w14:textId="77777777" w:rsidTr="00BF05F1">
              <w:tc>
                <w:tcPr>
                  <w:tcW w:w="1338" w:type="pct"/>
                  <w:vMerge/>
                </w:tcPr>
                <w:p w14:paraId="5D849489" w14:textId="77777777" w:rsidR="00CA46DF" w:rsidRPr="00D87F37" w:rsidRDefault="00CA46DF" w:rsidP="00D87F37">
                  <w:pPr>
                    <w:spacing w:before="60" w:after="60"/>
                    <w:jc w:val="center"/>
                    <w:rPr>
                      <w:rFonts w:asciiTheme="minorHAnsi" w:hAnsiTheme="minorHAnsi" w:cstheme="minorHAnsi"/>
                      <w:b/>
                      <w:sz w:val="22"/>
                      <w:szCs w:val="22"/>
                    </w:rPr>
                  </w:pPr>
                </w:p>
              </w:tc>
              <w:tc>
                <w:tcPr>
                  <w:tcW w:w="3662" w:type="pct"/>
                  <w:shd w:val="clear" w:color="auto" w:fill="F6F5EE"/>
                </w:tcPr>
                <w:p w14:paraId="42433A97" w14:textId="77777777" w:rsidR="00CA46DF" w:rsidRPr="00D87F37" w:rsidRDefault="00CA46DF" w:rsidP="00D87F37">
                  <w:pPr>
                    <w:spacing w:before="60" w:after="60"/>
                    <w:jc w:val="both"/>
                    <w:rPr>
                      <w:rFonts w:asciiTheme="minorHAnsi" w:hAnsiTheme="minorHAnsi" w:cstheme="minorHAnsi"/>
                      <w:sz w:val="22"/>
                      <w:szCs w:val="22"/>
                    </w:rPr>
                  </w:pPr>
                </w:p>
              </w:tc>
            </w:tr>
            <w:tr w:rsidR="00CA46DF" w:rsidRPr="002823E8" w14:paraId="1EB35661" w14:textId="77777777" w:rsidTr="00BF05F1">
              <w:tc>
                <w:tcPr>
                  <w:tcW w:w="1338" w:type="pct"/>
                  <w:vMerge/>
                </w:tcPr>
                <w:p w14:paraId="27B911BF" w14:textId="77777777" w:rsidR="00CA46DF" w:rsidRPr="00D87F37" w:rsidRDefault="00CA46DF" w:rsidP="00D87F37">
                  <w:pPr>
                    <w:spacing w:before="60" w:after="60"/>
                    <w:jc w:val="center"/>
                    <w:rPr>
                      <w:rFonts w:asciiTheme="minorHAnsi" w:hAnsiTheme="minorHAnsi" w:cstheme="minorHAnsi"/>
                      <w:b/>
                      <w:sz w:val="22"/>
                      <w:szCs w:val="22"/>
                    </w:rPr>
                  </w:pPr>
                </w:p>
              </w:tc>
              <w:tc>
                <w:tcPr>
                  <w:tcW w:w="3662" w:type="pct"/>
                  <w:shd w:val="clear" w:color="auto" w:fill="F6F5EE"/>
                </w:tcPr>
                <w:p w14:paraId="01EA906D" w14:textId="77777777" w:rsidR="00CA46DF" w:rsidRPr="00D87F37" w:rsidRDefault="00CA46DF" w:rsidP="00D87F37">
                  <w:pPr>
                    <w:spacing w:before="60" w:after="60"/>
                    <w:jc w:val="both"/>
                    <w:rPr>
                      <w:rFonts w:asciiTheme="minorHAnsi" w:hAnsiTheme="minorHAnsi" w:cstheme="minorHAnsi"/>
                      <w:sz w:val="22"/>
                      <w:szCs w:val="22"/>
                    </w:rPr>
                  </w:pPr>
                </w:p>
              </w:tc>
            </w:tr>
            <w:tr w:rsidR="00CA46DF" w:rsidRPr="002823E8" w14:paraId="68A501F7" w14:textId="77777777" w:rsidTr="00BF05F1">
              <w:tc>
                <w:tcPr>
                  <w:tcW w:w="1338" w:type="pct"/>
                  <w:vMerge/>
                </w:tcPr>
                <w:p w14:paraId="6105843B" w14:textId="77777777" w:rsidR="00CA46DF" w:rsidRPr="00D87F37" w:rsidRDefault="00CA46DF" w:rsidP="00D87F37">
                  <w:pPr>
                    <w:spacing w:before="60" w:after="60"/>
                    <w:jc w:val="center"/>
                    <w:rPr>
                      <w:rFonts w:asciiTheme="minorHAnsi" w:hAnsiTheme="minorHAnsi" w:cstheme="minorHAnsi"/>
                      <w:b/>
                      <w:sz w:val="22"/>
                      <w:szCs w:val="22"/>
                    </w:rPr>
                  </w:pPr>
                </w:p>
              </w:tc>
              <w:tc>
                <w:tcPr>
                  <w:tcW w:w="3662" w:type="pct"/>
                  <w:shd w:val="clear" w:color="auto" w:fill="F6F5EE"/>
                </w:tcPr>
                <w:p w14:paraId="2BAEB6BC" w14:textId="77777777" w:rsidR="00CA46DF" w:rsidRPr="00D87F37" w:rsidRDefault="00CA46DF" w:rsidP="00D87F37">
                  <w:pPr>
                    <w:spacing w:before="60" w:after="60"/>
                    <w:jc w:val="both"/>
                    <w:rPr>
                      <w:rFonts w:asciiTheme="minorHAnsi" w:hAnsiTheme="minorHAnsi" w:cstheme="minorHAnsi"/>
                      <w:sz w:val="22"/>
                      <w:szCs w:val="22"/>
                    </w:rPr>
                  </w:pPr>
                </w:p>
              </w:tc>
            </w:tr>
            <w:tr w:rsidR="00CA46DF" w:rsidRPr="002823E8" w14:paraId="728C6BD2" w14:textId="77777777" w:rsidTr="00BF05F1">
              <w:tc>
                <w:tcPr>
                  <w:tcW w:w="1338" w:type="pct"/>
                  <w:vMerge/>
                </w:tcPr>
                <w:p w14:paraId="1D495F5D" w14:textId="77777777" w:rsidR="00CA46DF" w:rsidRPr="00D87F37" w:rsidRDefault="00CA46DF" w:rsidP="00D87F37">
                  <w:pPr>
                    <w:spacing w:before="60" w:after="60"/>
                    <w:jc w:val="center"/>
                    <w:rPr>
                      <w:rFonts w:asciiTheme="minorHAnsi" w:hAnsiTheme="minorHAnsi" w:cstheme="minorHAnsi"/>
                      <w:b/>
                      <w:sz w:val="22"/>
                      <w:szCs w:val="22"/>
                    </w:rPr>
                  </w:pPr>
                </w:p>
              </w:tc>
              <w:tc>
                <w:tcPr>
                  <w:tcW w:w="3662" w:type="pct"/>
                  <w:shd w:val="clear" w:color="auto" w:fill="F6F5EE"/>
                </w:tcPr>
                <w:p w14:paraId="22DC2537" w14:textId="77777777" w:rsidR="00CA46DF" w:rsidRPr="00D87F37" w:rsidRDefault="00CA46DF" w:rsidP="00D87F37">
                  <w:pPr>
                    <w:spacing w:before="60" w:after="60"/>
                    <w:jc w:val="both"/>
                    <w:rPr>
                      <w:rFonts w:asciiTheme="minorHAnsi" w:hAnsiTheme="minorHAnsi" w:cstheme="minorHAnsi"/>
                      <w:sz w:val="22"/>
                      <w:szCs w:val="22"/>
                    </w:rPr>
                  </w:pPr>
                </w:p>
              </w:tc>
            </w:tr>
          </w:tbl>
          <w:p w14:paraId="10114403" w14:textId="77777777" w:rsidR="000D325F" w:rsidRDefault="000D325F" w:rsidP="00CE2683">
            <w:pPr>
              <w:jc w:val="both"/>
              <w:rPr>
                <w:rFonts w:ascii="Calibri" w:hAnsi="Calibri" w:cstheme="minorHAnsi"/>
                <w:bCs/>
                <w:lang w:val="es-CL"/>
              </w:rPr>
            </w:pPr>
          </w:p>
          <w:p w14:paraId="016AF026" w14:textId="77777777" w:rsidR="002823E8" w:rsidRPr="008B702D" w:rsidRDefault="002823E8"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Recursos Logísticos de Transporte</w:t>
            </w: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090"/>
              <w:gridCol w:w="1115"/>
              <w:gridCol w:w="2511"/>
              <w:gridCol w:w="1115"/>
              <w:gridCol w:w="2413"/>
            </w:tblGrid>
            <w:tr w:rsidR="00D7112A" w:rsidRPr="002823E8" w14:paraId="30BFAC23" w14:textId="77777777" w:rsidTr="005243C8">
              <w:tc>
                <w:tcPr>
                  <w:tcW w:w="1131" w:type="pct"/>
                  <w:vAlign w:val="center"/>
                </w:tcPr>
                <w:p w14:paraId="7E8B9919" w14:textId="77777777" w:rsidR="005243C8" w:rsidRPr="00D87F37" w:rsidRDefault="005243C8"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Vehículo</w:t>
                  </w:r>
                </w:p>
              </w:tc>
              <w:tc>
                <w:tcPr>
                  <w:tcW w:w="603" w:type="pct"/>
                  <w:vAlign w:val="center"/>
                </w:tcPr>
                <w:p w14:paraId="4C7D563C" w14:textId="77777777" w:rsidR="005243C8" w:rsidRPr="00D87F37" w:rsidRDefault="005243C8" w:rsidP="005243C8">
                  <w:pPr>
                    <w:spacing w:before="60" w:after="60"/>
                    <w:jc w:val="center"/>
                    <w:rPr>
                      <w:rFonts w:asciiTheme="minorHAnsi" w:hAnsiTheme="minorHAnsi" w:cstheme="minorHAnsi"/>
                      <w:b/>
                      <w:sz w:val="22"/>
                      <w:szCs w:val="22"/>
                    </w:rPr>
                  </w:pPr>
                  <w:r>
                    <w:rPr>
                      <w:rFonts w:asciiTheme="minorHAnsi" w:hAnsiTheme="minorHAnsi" w:cstheme="minorHAnsi"/>
                      <w:b/>
                      <w:sz w:val="22"/>
                      <w:szCs w:val="22"/>
                    </w:rPr>
                    <w:t>Cuenta con SI/NO</w:t>
                  </w:r>
                </w:p>
              </w:tc>
              <w:tc>
                <w:tcPr>
                  <w:tcW w:w="1358" w:type="pct"/>
                  <w:vAlign w:val="center"/>
                </w:tcPr>
                <w:p w14:paraId="7F620E70" w14:textId="77777777" w:rsidR="005243C8" w:rsidRPr="00D87F37" w:rsidRDefault="005243C8"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Descripción</w:t>
                  </w:r>
                </w:p>
              </w:tc>
              <w:tc>
                <w:tcPr>
                  <w:tcW w:w="603" w:type="pct"/>
                  <w:vAlign w:val="center"/>
                </w:tcPr>
                <w:p w14:paraId="6FD0EC4D" w14:textId="77777777" w:rsidR="005243C8" w:rsidRPr="00D87F37" w:rsidRDefault="005243C8"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Operativa SI/NO</w:t>
                  </w:r>
                </w:p>
              </w:tc>
              <w:tc>
                <w:tcPr>
                  <w:tcW w:w="1306" w:type="pct"/>
                  <w:vAlign w:val="center"/>
                </w:tcPr>
                <w:p w14:paraId="3D062B80" w14:textId="77777777" w:rsidR="005243C8" w:rsidRPr="00D87F37" w:rsidRDefault="005243C8"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Observación</w:t>
                  </w:r>
                </w:p>
              </w:tc>
            </w:tr>
            <w:tr w:rsidR="00D7112A" w:rsidRPr="002823E8" w14:paraId="2FE419C7" w14:textId="77777777" w:rsidTr="005243C8">
              <w:tc>
                <w:tcPr>
                  <w:tcW w:w="1131" w:type="pct"/>
                </w:tcPr>
                <w:p w14:paraId="443B7E00" w14:textId="77777777" w:rsidR="005243C8" w:rsidRPr="00D87F37" w:rsidRDefault="005243C8"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Ambulancia Simple</w:t>
                  </w:r>
                </w:p>
              </w:tc>
              <w:tc>
                <w:tcPr>
                  <w:tcW w:w="603" w:type="pct"/>
                  <w:shd w:val="clear" w:color="auto" w:fill="F6F5EE"/>
                </w:tcPr>
                <w:p w14:paraId="395DA430"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58708546"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6FB5C557"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2B607E90" w14:textId="77777777" w:rsidR="005243C8" w:rsidRPr="00D87F37" w:rsidRDefault="005243C8" w:rsidP="00D87F37">
                  <w:pPr>
                    <w:spacing w:before="60" w:after="60"/>
                    <w:jc w:val="both"/>
                    <w:rPr>
                      <w:rFonts w:asciiTheme="minorHAnsi" w:hAnsiTheme="minorHAnsi" w:cstheme="minorHAnsi"/>
                      <w:sz w:val="22"/>
                      <w:szCs w:val="22"/>
                    </w:rPr>
                  </w:pPr>
                </w:p>
              </w:tc>
            </w:tr>
            <w:tr w:rsidR="00D7112A" w:rsidRPr="002823E8" w14:paraId="333699B0" w14:textId="77777777" w:rsidTr="005243C8">
              <w:tc>
                <w:tcPr>
                  <w:tcW w:w="1131" w:type="pct"/>
                </w:tcPr>
                <w:p w14:paraId="5CBDBB5C" w14:textId="77777777" w:rsidR="005243C8" w:rsidRPr="00D87F37" w:rsidRDefault="005243C8"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Cuentan con recursos para habilitar la ambulancia simple en  medicalizada.</w:t>
                  </w:r>
                </w:p>
              </w:tc>
              <w:tc>
                <w:tcPr>
                  <w:tcW w:w="603" w:type="pct"/>
                  <w:shd w:val="clear" w:color="auto" w:fill="F6F5EE"/>
                </w:tcPr>
                <w:p w14:paraId="75C9B0FB"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559770FD"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2DD671A7"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16D2E20C" w14:textId="77777777" w:rsidR="005243C8" w:rsidRPr="00D87F37" w:rsidRDefault="005243C8" w:rsidP="00D87F37">
                  <w:pPr>
                    <w:spacing w:before="60" w:after="60"/>
                    <w:jc w:val="both"/>
                    <w:rPr>
                      <w:rFonts w:asciiTheme="minorHAnsi" w:hAnsiTheme="minorHAnsi" w:cstheme="minorHAnsi"/>
                      <w:sz w:val="22"/>
                      <w:szCs w:val="22"/>
                    </w:rPr>
                  </w:pPr>
                </w:p>
              </w:tc>
            </w:tr>
            <w:tr w:rsidR="00D7112A" w:rsidRPr="002823E8" w14:paraId="63B7419D" w14:textId="77777777" w:rsidTr="005243C8">
              <w:tc>
                <w:tcPr>
                  <w:tcW w:w="1131" w:type="pct"/>
                </w:tcPr>
                <w:p w14:paraId="50B2B8AC" w14:textId="77777777" w:rsidR="005243C8" w:rsidRPr="00D87F37" w:rsidRDefault="005243C8"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Vehículo trasporte simple</w:t>
                  </w:r>
                </w:p>
              </w:tc>
              <w:tc>
                <w:tcPr>
                  <w:tcW w:w="603" w:type="pct"/>
                  <w:shd w:val="clear" w:color="auto" w:fill="F6F5EE"/>
                </w:tcPr>
                <w:p w14:paraId="7363801D"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4B36CC60"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104B51D3"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348EC20D" w14:textId="77777777" w:rsidR="005243C8" w:rsidRPr="00D87F37" w:rsidRDefault="005243C8" w:rsidP="00D87F37">
                  <w:pPr>
                    <w:spacing w:before="60" w:after="60"/>
                    <w:jc w:val="both"/>
                    <w:rPr>
                      <w:rFonts w:asciiTheme="minorHAnsi" w:hAnsiTheme="minorHAnsi" w:cstheme="minorHAnsi"/>
                      <w:sz w:val="22"/>
                      <w:szCs w:val="22"/>
                    </w:rPr>
                  </w:pPr>
                </w:p>
              </w:tc>
            </w:tr>
            <w:tr w:rsidR="00D7112A" w:rsidRPr="002823E8" w14:paraId="5C1135E5" w14:textId="77777777" w:rsidTr="005243C8">
              <w:tc>
                <w:tcPr>
                  <w:tcW w:w="1131" w:type="pct"/>
                </w:tcPr>
                <w:p w14:paraId="085D1C86" w14:textId="77777777" w:rsidR="005243C8" w:rsidRPr="00D87F37" w:rsidRDefault="005243C8"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Camionetas</w:t>
                  </w:r>
                </w:p>
              </w:tc>
              <w:tc>
                <w:tcPr>
                  <w:tcW w:w="603" w:type="pct"/>
                  <w:shd w:val="clear" w:color="auto" w:fill="F6F5EE"/>
                </w:tcPr>
                <w:p w14:paraId="771BF726"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06E56F09"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2AE1540F"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2162883C" w14:textId="77777777" w:rsidR="005243C8" w:rsidRPr="00D87F37" w:rsidRDefault="005243C8" w:rsidP="00D87F37">
                  <w:pPr>
                    <w:spacing w:before="60" w:after="60"/>
                    <w:jc w:val="both"/>
                    <w:rPr>
                      <w:rFonts w:asciiTheme="minorHAnsi" w:hAnsiTheme="minorHAnsi" w:cstheme="minorHAnsi"/>
                      <w:sz w:val="22"/>
                      <w:szCs w:val="22"/>
                    </w:rPr>
                  </w:pPr>
                </w:p>
              </w:tc>
            </w:tr>
            <w:tr w:rsidR="00D7112A" w:rsidRPr="002823E8" w14:paraId="205C1B16" w14:textId="77777777" w:rsidTr="005243C8">
              <w:tc>
                <w:tcPr>
                  <w:tcW w:w="1131" w:type="pct"/>
                </w:tcPr>
                <w:p w14:paraId="1B4D72B4" w14:textId="77777777" w:rsidR="005243C8" w:rsidRPr="00D87F37" w:rsidRDefault="005243C8"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Cuenta con Acceso a Aero</w:t>
                  </w:r>
                  <w:r w:rsidR="00CB7307">
                    <w:rPr>
                      <w:rFonts w:asciiTheme="minorHAnsi" w:hAnsiTheme="minorHAnsi" w:cstheme="minorHAnsi"/>
                      <w:b/>
                      <w:sz w:val="22"/>
                      <w:szCs w:val="22"/>
                    </w:rPr>
                    <w:t>-</w:t>
                  </w:r>
                  <w:r w:rsidRPr="00D87F37">
                    <w:rPr>
                      <w:rFonts w:asciiTheme="minorHAnsi" w:hAnsiTheme="minorHAnsi" w:cstheme="minorHAnsi"/>
                      <w:b/>
                      <w:sz w:val="22"/>
                      <w:szCs w:val="22"/>
                    </w:rPr>
                    <w:t>evacuación</w:t>
                  </w:r>
                </w:p>
              </w:tc>
              <w:tc>
                <w:tcPr>
                  <w:tcW w:w="603" w:type="pct"/>
                  <w:shd w:val="clear" w:color="auto" w:fill="F6F5EE"/>
                </w:tcPr>
                <w:p w14:paraId="05361512"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06D3176E"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6B3679CD"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23EB9912" w14:textId="77777777" w:rsidR="005243C8" w:rsidRPr="00D87F37" w:rsidRDefault="005243C8" w:rsidP="00D87F37">
                  <w:pPr>
                    <w:spacing w:before="60" w:after="60"/>
                    <w:jc w:val="both"/>
                    <w:rPr>
                      <w:rFonts w:asciiTheme="minorHAnsi" w:hAnsiTheme="minorHAnsi" w:cstheme="minorHAnsi"/>
                      <w:sz w:val="22"/>
                      <w:szCs w:val="22"/>
                    </w:rPr>
                  </w:pPr>
                </w:p>
              </w:tc>
            </w:tr>
            <w:tr w:rsidR="00D7112A" w:rsidRPr="002823E8" w14:paraId="7089ED9D" w14:textId="77777777" w:rsidTr="005243C8">
              <w:tc>
                <w:tcPr>
                  <w:tcW w:w="1131" w:type="pct"/>
                </w:tcPr>
                <w:p w14:paraId="0887E2C7" w14:textId="77777777" w:rsidR="005243C8" w:rsidRPr="00D87F37" w:rsidRDefault="005243C8" w:rsidP="00D87F37">
                  <w:pPr>
                    <w:spacing w:before="60" w:after="60"/>
                    <w:rPr>
                      <w:rFonts w:asciiTheme="minorHAnsi" w:hAnsiTheme="minorHAnsi" w:cstheme="minorHAnsi"/>
                      <w:b/>
                      <w:sz w:val="22"/>
                      <w:szCs w:val="22"/>
                    </w:rPr>
                  </w:pPr>
                  <w:r w:rsidRPr="00D87F37">
                    <w:rPr>
                      <w:rFonts w:asciiTheme="minorHAnsi" w:hAnsiTheme="minorHAnsi" w:cstheme="minorHAnsi"/>
                      <w:b/>
                      <w:sz w:val="22"/>
                      <w:szCs w:val="22"/>
                    </w:rPr>
                    <w:t>Helipuerto</w:t>
                  </w:r>
                </w:p>
              </w:tc>
              <w:tc>
                <w:tcPr>
                  <w:tcW w:w="603" w:type="pct"/>
                  <w:shd w:val="clear" w:color="auto" w:fill="F6F5EE"/>
                </w:tcPr>
                <w:p w14:paraId="6013A037"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6BF65976"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64D2EAE4"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0A8A23BE" w14:textId="77777777" w:rsidR="005243C8" w:rsidRPr="00D87F37" w:rsidRDefault="005243C8" w:rsidP="00D87F37">
                  <w:pPr>
                    <w:spacing w:before="60" w:after="60"/>
                    <w:jc w:val="both"/>
                    <w:rPr>
                      <w:rFonts w:asciiTheme="minorHAnsi" w:hAnsiTheme="minorHAnsi" w:cstheme="minorHAnsi"/>
                      <w:sz w:val="22"/>
                      <w:szCs w:val="22"/>
                    </w:rPr>
                  </w:pPr>
                </w:p>
              </w:tc>
            </w:tr>
            <w:tr w:rsidR="00D7112A" w:rsidRPr="002823E8" w14:paraId="5580D32C" w14:textId="77777777" w:rsidTr="005243C8">
              <w:trPr>
                <w:trHeight w:val="730"/>
              </w:trPr>
              <w:tc>
                <w:tcPr>
                  <w:tcW w:w="1131" w:type="pct"/>
                </w:tcPr>
                <w:p w14:paraId="766D85B6" w14:textId="77777777" w:rsidR="005243C8" w:rsidRPr="00D87F37" w:rsidRDefault="005243C8" w:rsidP="004B6A63">
                  <w:pPr>
                    <w:spacing w:before="60" w:after="60"/>
                    <w:jc w:val="center"/>
                    <w:rPr>
                      <w:rFonts w:asciiTheme="minorHAnsi" w:hAnsiTheme="minorHAnsi" w:cstheme="minorHAnsi"/>
                      <w:b/>
                      <w:sz w:val="22"/>
                      <w:szCs w:val="22"/>
                    </w:rPr>
                  </w:pPr>
                  <w:r w:rsidRPr="004B6A63">
                    <w:rPr>
                      <w:rFonts w:asciiTheme="minorHAnsi" w:hAnsiTheme="minorHAnsi" w:cstheme="minorHAnsi"/>
                      <w:i/>
                      <w:color w:val="0070C0"/>
                      <w:sz w:val="20"/>
                      <w:szCs w:val="22"/>
                    </w:rPr>
                    <w:t>Otros (por ejemplo compra de servicios)</w:t>
                  </w:r>
                </w:p>
              </w:tc>
              <w:tc>
                <w:tcPr>
                  <w:tcW w:w="603" w:type="pct"/>
                  <w:shd w:val="clear" w:color="auto" w:fill="F6F5EE"/>
                </w:tcPr>
                <w:p w14:paraId="62AF83B0" w14:textId="77777777" w:rsidR="005243C8" w:rsidRPr="00D87F37" w:rsidRDefault="005243C8" w:rsidP="00D87F37">
                  <w:pPr>
                    <w:spacing w:before="60" w:after="60"/>
                    <w:jc w:val="both"/>
                    <w:rPr>
                      <w:rFonts w:asciiTheme="minorHAnsi" w:hAnsiTheme="minorHAnsi" w:cstheme="minorHAnsi"/>
                      <w:sz w:val="22"/>
                      <w:szCs w:val="22"/>
                    </w:rPr>
                  </w:pPr>
                </w:p>
              </w:tc>
              <w:tc>
                <w:tcPr>
                  <w:tcW w:w="1358" w:type="pct"/>
                  <w:shd w:val="clear" w:color="auto" w:fill="F6F5EE"/>
                </w:tcPr>
                <w:p w14:paraId="025BD86C" w14:textId="77777777" w:rsidR="005243C8" w:rsidRPr="00D87F37" w:rsidRDefault="005243C8" w:rsidP="00D87F37">
                  <w:pPr>
                    <w:spacing w:before="60" w:after="60"/>
                    <w:jc w:val="both"/>
                    <w:rPr>
                      <w:rFonts w:asciiTheme="minorHAnsi" w:hAnsiTheme="minorHAnsi" w:cstheme="minorHAnsi"/>
                      <w:sz w:val="22"/>
                      <w:szCs w:val="22"/>
                    </w:rPr>
                  </w:pPr>
                </w:p>
              </w:tc>
              <w:tc>
                <w:tcPr>
                  <w:tcW w:w="603" w:type="pct"/>
                  <w:shd w:val="clear" w:color="auto" w:fill="F6F5EE"/>
                </w:tcPr>
                <w:p w14:paraId="188A66C7" w14:textId="77777777" w:rsidR="005243C8" w:rsidRPr="00D87F37" w:rsidRDefault="005243C8" w:rsidP="00D87F37">
                  <w:pPr>
                    <w:spacing w:before="60" w:after="60"/>
                    <w:jc w:val="both"/>
                    <w:rPr>
                      <w:rFonts w:asciiTheme="minorHAnsi" w:hAnsiTheme="minorHAnsi" w:cstheme="minorHAnsi"/>
                      <w:sz w:val="22"/>
                      <w:szCs w:val="22"/>
                    </w:rPr>
                  </w:pPr>
                </w:p>
              </w:tc>
              <w:tc>
                <w:tcPr>
                  <w:tcW w:w="1306" w:type="pct"/>
                  <w:shd w:val="clear" w:color="auto" w:fill="F6F5EE"/>
                </w:tcPr>
                <w:p w14:paraId="109594F9" w14:textId="77777777" w:rsidR="005243C8" w:rsidRPr="00D87F37" w:rsidRDefault="005243C8" w:rsidP="00D87F37">
                  <w:pPr>
                    <w:spacing w:before="60" w:after="60"/>
                    <w:jc w:val="both"/>
                    <w:rPr>
                      <w:rFonts w:asciiTheme="minorHAnsi" w:hAnsiTheme="minorHAnsi" w:cstheme="minorHAnsi"/>
                      <w:sz w:val="22"/>
                      <w:szCs w:val="22"/>
                    </w:rPr>
                  </w:pPr>
                </w:p>
              </w:tc>
            </w:tr>
          </w:tbl>
          <w:p w14:paraId="4A321A19" w14:textId="77777777" w:rsidR="005553E4" w:rsidRPr="002823E8" w:rsidRDefault="005553E4" w:rsidP="00CE2683">
            <w:pPr>
              <w:jc w:val="both"/>
              <w:rPr>
                <w:rFonts w:ascii="Calibri" w:hAnsi="Calibri" w:cstheme="minorHAnsi"/>
                <w:bCs/>
                <w:highlight w:val="green"/>
              </w:rPr>
            </w:pPr>
          </w:p>
          <w:p w14:paraId="7F20061F" w14:textId="77777777" w:rsidR="005553E4" w:rsidRPr="008B702D" w:rsidRDefault="005553E4"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 xml:space="preserve">Recursos para </w:t>
            </w:r>
            <w:r w:rsidR="00022A06" w:rsidRPr="008B702D">
              <w:rPr>
                <w:rFonts w:asciiTheme="minorHAnsi" w:hAnsiTheme="minorHAnsi" w:cstheme="minorHAnsi"/>
                <w:b/>
                <w:bCs/>
                <w:sz w:val="22"/>
                <w:szCs w:val="22"/>
                <w:lang w:val="es-CL"/>
              </w:rPr>
              <w:t xml:space="preserve">detección </w:t>
            </w:r>
            <w:r w:rsidRPr="008B702D">
              <w:rPr>
                <w:rFonts w:asciiTheme="minorHAnsi" w:hAnsiTheme="minorHAnsi" w:cstheme="minorHAnsi"/>
                <w:b/>
                <w:bCs/>
                <w:sz w:val="22"/>
                <w:szCs w:val="22"/>
                <w:lang w:val="es-CL"/>
              </w:rPr>
              <w:t>y Control de Incendios</w:t>
            </w: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088"/>
              <w:gridCol w:w="1117"/>
              <w:gridCol w:w="1952"/>
              <w:gridCol w:w="1804"/>
              <w:gridCol w:w="900"/>
              <w:gridCol w:w="1383"/>
            </w:tblGrid>
            <w:tr w:rsidR="00CB7307" w:rsidRPr="002823E8" w14:paraId="406F91A6" w14:textId="77777777" w:rsidTr="00CB7307">
              <w:tc>
                <w:tcPr>
                  <w:tcW w:w="1129" w:type="pct"/>
                  <w:vAlign w:val="center"/>
                </w:tcPr>
                <w:p w14:paraId="0A97D9B0" w14:textId="77777777" w:rsidR="00CB7307" w:rsidRPr="00D87F37" w:rsidRDefault="00CB7307"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Equipo/Sistema</w:t>
                  </w:r>
                </w:p>
              </w:tc>
              <w:tc>
                <w:tcPr>
                  <w:tcW w:w="604" w:type="pct"/>
                </w:tcPr>
                <w:p w14:paraId="7E86E351" w14:textId="77777777" w:rsidR="00CB7307" w:rsidRPr="00D87F37" w:rsidRDefault="00CB7307" w:rsidP="00D87F37">
                  <w:pPr>
                    <w:spacing w:before="60" w:after="60"/>
                    <w:jc w:val="center"/>
                    <w:rPr>
                      <w:rFonts w:asciiTheme="minorHAnsi" w:hAnsiTheme="minorHAnsi" w:cstheme="minorHAnsi"/>
                      <w:b/>
                      <w:sz w:val="22"/>
                      <w:szCs w:val="22"/>
                    </w:rPr>
                  </w:pPr>
                  <w:r>
                    <w:rPr>
                      <w:rFonts w:asciiTheme="minorHAnsi" w:hAnsiTheme="minorHAnsi" w:cstheme="minorHAnsi"/>
                      <w:b/>
                      <w:sz w:val="22"/>
                      <w:szCs w:val="22"/>
                    </w:rPr>
                    <w:t>Cuenta con SI/NO</w:t>
                  </w:r>
                </w:p>
              </w:tc>
              <w:tc>
                <w:tcPr>
                  <w:tcW w:w="1056" w:type="pct"/>
                  <w:vAlign w:val="center"/>
                </w:tcPr>
                <w:p w14:paraId="17CB84FA" w14:textId="77777777" w:rsidR="00CB7307" w:rsidRPr="00D87F37" w:rsidRDefault="00CB7307"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Descripción</w:t>
                  </w:r>
                </w:p>
              </w:tc>
              <w:tc>
                <w:tcPr>
                  <w:tcW w:w="976" w:type="pct"/>
                  <w:vAlign w:val="center"/>
                </w:tcPr>
                <w:p w14:paraId="75B929AF" w14:textId="77777777" w:rsidR="00CB7307" w:rsidRPr="00D87F37" w:rsidRDefault="00CB7307"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Ubicación</w:t>
                  </w:r>
                </w:p>
              </w:tc>
              <w:tc>
                <w:tcPr>
                  <w:tcW w:w="487" w:type="pct"/>
                  <w:vAlign w:val="center"/>
                </w:tcPr>
                <w:p w14:paraId="5B81079F" w14:textId="77777777" w:rsidR="00CB7307" w:rsidRPr="00D87F37" w:rsidRDefault="00CB7307"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Operativa SI/NO</w:t>
                  </w:r>
                </w:p>
              </w:tc>
              <w:tc>
                <w:tcPr>
                  <w:tcW w:w="748" w:type="pct"/>
                  <w:vAlign w:val="center"/>
                </w:tcPr>
                <w:p w14:paraId="000E5215" w14:textId="77777777" w:rsidR="00CB7307" w:rsidRPr="00D87F37" w:rsidRDefault="00CB7307" w:rsidP="00D87F37">
                  <w:pPr>
                    <w:spacing w:before="60" w:after="60"/>
                    <w:jc w:val="center"/>
                    <w:rPr>
                      <w:rFonts w:asciiTheme="minorHAnsi" w:hAnsiTheme="minorHAnsi" w:cstheme="minorHAnsi"/>
                      <w:b/>
                      <w:sz w:val="22"/>
                      <w:szCs w:val="22"/>
                    </w:rPr>
                  </w:pPr>
                  <w:r w:rsidRPr="00D87F37">
                    <w:rPr>
                      <w:rFonts w:asciiTheme="minorHAnsi" w:hAnsiTheme="minorHAnsi" w:cstheme="minorHAnsi"/>
                      <w:b/>
                      <w:sz w:val="22"/>
                      <w:szCs w:val="22"/>
                    </w:rPr>
                    <w:t>Observación</w:t>
                  </w:r>
                </w:p>
              </w:tc>
            </w:tr>
            <w:tr w:rsidR="00CB7307" w:rsidRPr="002823E8" w14:paraId="1E5FF162" w14:textId="77777777" w:rsidTr="00CB7307">
              <w:tc>
                <w:tcPr>
                  <w:tcW w:w="1129" w:type="pct"/>
                </w:tcPr>
                <w:p w14:paraId="1333529E" w14:textId="2A3AA660" w:rsidR="00CB7307" w:rsidRPr="00D87F37" w:rsidRDefault="00CB7307" w:rsidP="005F5A5D">
                  <w:pPr>
                    <w:spacing w:before="60" w:after="60"/>
                    <w:rPr>
                      <w:rFonts w:asciiTheme="minorHAnsi" w:hAnsiTheme="minorHAnsi" w:cstheme="minorHAnsi"/>
                      <w:b/>
                      <w:sz w:val="22"/>
                      <w:szCs w:val="22"/>
                    </w:rPr>
                  </w:pPr>
                  <w:r w:rsidRPr="00D87F37">
                    <w:rPr>
                      <w:rFonts w:asciiTheme="minorHAnsi" w:hAnsiTheme="minorHAnsi" w:cstheme="minorHAnsi"/>
                      <w:b/>
                      <w:sz w:val="22"/>
                      <w:szCs w:val="22"/>
                    </w:rPr>
                    <w:t>Sistemas de detección</w:t>
                  </w:r>
                  <w:r w:rsidR="005F5A5D">
                    <w:rPr>
                      <w:rFonts w:asciiTheme="minorHAnsi" w:hAnsiTheme="minorHAnsi" w:cstheme="minorHAnsi"/>
                      <w:b/>
                      <w:sz w:val="22"/>
                      <w:szCs w:val="22"/>
                    </w:rPr>
                    <w:t xml:space="preserve"> de incendios</w:t>
                  </w:r>
                  <w:r w:rsidRPr="00D87F37">
                    <w:rPr>
                      <w:rFonts w:asciiTheme="minorHAnsi" w:hAnsiTheme="minorHAnsi" w:cstheme="minorHAnsi"/>
                      <w:b/>
                      <w:sz w:val="22"/>
                      <w:szCs w:val="22"/>
                    </w:rPr>
                    <w:t xml:space="preserve">, </w:t>
                  </w:r>
                  <w:r w:rsidR="005F5A5D">
                    <w:rPr>
                      <w:rFonts w:asciiTheme="minorHAnsi" w:hAnsiTheme="minorHAnsi" w:cstheme="minorHAnsi"/>
                      <w:b/>
                      <w:sz w:val="22"/>
                      <w:szCs w:val="22"/>
                    </w:rPr>
                    <w:t>a</w:t>
                  </w:r>
                  <w:r w:rsidRPr="00D87F37">
                    <w:rPr>
                      <w:rFonts w:asciiTheme="minorHAnsi" w:hAnsiTheme="minorHAnsi" w:cstheme="minorHAnsi"/>
                      <w:b/>
                      <w:sz w:val="22"/>
                      <w:szCs w:val="22"/>
                    </w:rPr>
                    <w:t>larma</w:t>
                  </w:r>
                  <w:r w:rsidR="005F5A5D">
                    <w:rPr>
                      <w:rFonts w:asciiTheme="minorHAnsi" w:hAnsiTheme="minorHAnsi" w:cstheme="minorHAnsi"/>
                      <w:b/>
                      <w:sz w:val="22"/>
                      <w:szCs w:val="22"/>
                    </w:rPr>
                    <w:t>s</w:t>
                  </w:r>
                  <w:r w:rsidRPr="00D87F37">
                    <w:rPr>
                      <w:rFonts w:asciiTheme="minorHAnsi" w:hAnsiTheme="minorHAnsi" w:cstheme="minorHAnsi"/>
                      <w:b/>
                      <w:sz w:val="22"/>
                      <w:szCs w:val="22"/>
                    </w:rPr>
                    <w:t>,</w:t>
                  </w:r>
                  <w:r w:rsidR="005F5A5D">
                    <w:rPr>
                      <w:rFonts w:asciiTheme="minorHAnsi" w:hAnsiTheme="minorHAnsi" w:cstheme="minorHAnsi"/>
                      <w:b/>
                      <w:sz w:val="22"/>
                      <w:szCs w:val="22"/>
                    </w:rPr>
                    <w:t xml:space="preserve"> sensores</w:t>
                  </w:r>
                  <w:r w:rsidRPr="00D87F37">
                    <w:rPr>
                      <w:rFonts w:asciiTheme="minorHAnsi" w:hAnsiTheme="minorHAnsi" w:cstheme="minorHAnsi"/>
                      <w:b/>
                      <w:sz w:val="22"/>
                      <w:szCs w:val="22"/>
                    </w:rPr>
                    <w:t>, etc…</w:t>
                  </w:r>
                </w:p>
              </w:tc>
              <w:tc>
                <w:tcPr>
                  <w:tcW w:w="604" w:type="pct"/>
                  <w:shd w:val="clear" w:color="auto" w:fill="F6F5EE"/>
                </w:tcPr>
                <w:p w14:paraId="32F53930" w14:textId="77777777" w:rsidR="00CB7307" w:rsidRPr="00D87F37" w:rsidRDefault="00CB7307" w:rsidP="00D87F37">
                  <w:pPr>
                    <w:spacing w:before="60" w:after="60"/>
                    <w:jc w:val="both"/>
                    <w:rPr>
                      <w:rFonts w:asciiTheme="minorHAnsi" w:hAnsiTheme="minorHAnsi" w:cstheme="minorHAnsi"/>
                      <w:sz w:val="22"/>
                      <w:szCs w:val="22"/>
                    </w:rPr>
                  </w:pPr>
                </w:p>
              </w:tc>
              <w:tc>
                <w:tcPr>
                  <w:tcW w:w="1056" w:type="pct"/>
                  <w:shd w:val="clear" w:color="auto" w:fill="F6F5EE"/>
                </w:tcPr>
                <w:p w14:paraId="049FAC59" w14:textId="77777777" w:rsidR="00CB7307" w:rsidRPr="00D87F37" w:rsidRDefault="00CB7307" w:rsidP="00D87F37">
                  <w:pPr>
                    <w:spacing w:before="60" w:after="60"/>
                    <w:jc w:val="both"/>
                    <w:rPr>
                      <w:rFonts w:asciiTheme="minorHAnsi" w:hAnsiTheme="minorHAnsi" w:cstheme="minorHAnsi"/>
                      <w:sz w:val="22"/>
                      <w:szCs w:val="22"/>
                    </w:rPr>
                  </w:pPr>
                </w:p>
              </w:tc>
              <w:tc>
                <w:tcPr>
                  <w:tcW w:w="976" w:type="pct"/>
                  <w:shd w:val="clear" w:color="auto" w:fill="F6F5EE"/>
                </w:tcPr>
                <w:p w14:paraId="7CA397DD" w14:textId="77777777" w:rsidR="00CB7307" w:rsidRPr="00D87F37" w:rsidRDefault="00CB7307" w:rsidP="00D87F37">
                  <w:pPr>
                    <w:spacing w:before="60" w:after="60"/>
                    <w:jc w:val="both"/>
                    <w:rPr>
                      <w:rFonts w:asciiTheme="minorHAnsi" w:hAnsiTheme="minorHAnsi" w:cstheme="minorHAnsi"/>
                      <w:sz w:val="22"/>
                      <w:szCs w:val="22"/>
                    </w:rPr>
                  </w:pPr>
                </w:p>
              </w:tc>
              <w:tc>
                <w:tcPr>
                  <w:tcW w:w="487" w:type="pct"/>
                  <w:shd w:val="clear" w:color="auto" w:fill="F6F5EE"/>
                </w:tcPr>
                <w:p w14:paraId="2B05E8B5" w14:textId="77777777" w:rsidR="00CB7307" w:rsidRPr="00D87F37" w:rsidRDefault="00CB7307" w:rsidP="00D87F37">
                  <w:pPr>
                    <w:spacing w:before="60" w:after="60"/>
                    <w:jc w:val="both"/>
                    <w:rPr>
                      <w:rFonts w:asciiTheme="minorHAnsi" w:hAnsiTheme="minorHAnsi" w:cstheme="minorHAnsi"/>
                      <w:sz w:val="22"/>
                      <w:szCs w:val="22"/>
                    </w:rPr>
                  </w:pPr>
                </w:p>
              </w:tc>
              <w:tc>
                <w:tcPr>
                  <w:tcW w:w="748" w:type="pct"/>
                  <w:shd w:val="clear" w:color="auto" w:fill="F6F5EE"/>
                </w:tcPr>
                <w:p w14:paraId="1CBD1F21" w14:textId="77777777" w:rsidR="00CB7307" w:rsidRPr="00D87F37" w:rsidRDefault="00CB7307" w:rsidP="00D87F37">
                  <w:pPr>
                    <w:spacing w:before="60" w:after="60"/>
                    <w:jc w:val="both"/>
                    <w:rPr>
                      <w:rFonts w:asciiTheme="minorHAnsi" w:hAnsiTheme="minorHAnsi" w:cstheme="minorHAnsi"/>
                      <w:sz w:val="22"/>
                      <w:szCs w:val="22"/>
                    </w:rPr>
                  </w:pPr>
                </w:p>
              </w:tc>
            </w:tr>
            <w:tr w:rsidR="005F5A5D" w:rsidRPr="002823E8" w14:paraId="316B4292" w14:textId="77777777" w:rsidTr="00CB7307">
              <w:tc>
                <w:tcPr>
                  <w:tcW w:w="1129" w:type="pct"/>
                </w:tcPr>
                <w:p w14:paraId="712D9B07" w14:textId="57480534" w:rsidR="005F5A5D" w:rsidRPr="00D87F37" w:rsidRDefault="005F5A5D" w:rsidP="005F5A5D">
                  <w:pPr>
                    <w:spacing w:before="60" w:after="60"/>
                    <w:rPr>
                      <w:rFonts w:asciiTheme="minorHAnsi" w:hAnsiTheme="minorHAnsi" w:cstheme="minorHAnsi"/>
                      <w:b/>
                      <w:sz w:val="22"/>
                      <w:szCs w:val="22"/>
                    </w:rPr>
                  </w:pPr>
                  <w:r>
                    <w:rPr>
                      <w:rFonts w:asciiTheme="minorHAnsi" w:hAnsiTheme="minorHAnsi" w:cstheme="minorHAnsi"/>
                      <w:b/>
                      <w:sz w:val="22"/>
                      <w:szCs w:val="22"/>
                    </w:rPr>
                    <w:t>Sistemas de Extinción: Rociadores</w:t>
                  </w:r>
                </w:p>
              </w:tc>
              <w:tc>
                <w:tcPr>
                  <w:tcW w:w="604" w:type="pct"/>
                  <w:shd w:val="clear" w:color="auto" w:fill="F6F5EE"/>
                </w:tcPr>
                <w:p w14:paraId="7DA14A49" w14:textId="77777777" w:rsidR="005F5A5D" w:rsidRPr="00D87F37" w:rsidRDefault="005F5A5D" w:rsidP="00D87F37">
                  <w:pPr>
                    <w:spacing w:before="60" w:after="60"/>
                    <w:jc w:val="both"/>
                    <w:rPr>
                      <w:rFonts w:asciiTheme="minorHAnsi" w:hAnsiTheme="minorHAnsi" w:cstheme="minorHAnsi"/>
                      <w:sz w:val="22"/>
                      <w:szCs w:val="22"/>
                    </w:rPr>
                  </w:pPr>
                </w:p>
              </w:tc>
              <w:tc>
                <w:tcPr>
                  <w:tcW w:w="1056" w:type="pct"/>
                  <w:shd w:val="clear" w:color="auto" w:fill="F6F5EE"/>
                </w:tcPr>
                <w:p w14:paraId="2FABBE58" w14:textId="77777777" w:rsidR="005F5A5D" w:rsidRPr="00D87F37" w:rsidRDefault="005F5A5D" w:rsidP="00D87F37">
                  <w:pPr>
                    <w:spacing w:before="60" w:after="60"/>
                    <w:jc w:val="both"/>
                    <w:rPr>
                      <w:rFonts w:asciiTheme="minorHAnsi" w:hAnsiTheme="minorHAnsi" w:cstheme="minorHAnsi"/>
                      <w:sz w:val="22"/>
                      <w:szCs w:val="22"/>
                    </w:rPr>
                  </w:pPr>
                </w:p>
              </w:tc>
              <w:tc>
                <w:tcPr>
                  <w:tcW w:w="976" w:type="pct"/>
                  <w:shd w:val="clear" w:color="auto" w:fill="F6F5EE"/>
                </w:tcPr>
                <w:p w14:paraId="6AB1F821" w14:textId="77777777" w:rsidR="005F5A5D" w:rsidRPr="00D87F37" w:rsidRDefault="005F5A5D" w:rsidP="00D87F37">
                  <w:pPr>
                    <w:spacing w:before="60" w:after="60"/>
                    <w:jc w:val="both"/>
                    <w:rPr>
                      <w:rFonts w:asciiTheme="minorHAnsi" w:hAnsiTheme="minorHAnsi" w:cstheme="minorHAnsi"/>
                      <w:sz w:val="22"/>
                      <w:szCs w:val="22"/>
                    </w:rPr>
                  </w:pPr>
                </w:p>
              </w:tc>
              <w:tc>
                <w:tcPr>
                  <w:tcW w:w="487" w:type="pct"/>
                  <w:shd w:val="clear" w:color="auto" w:fill="F6F5EE"/>
                </w:tcPr>
                <w:p w14:paraId="4888F2BD" w14:textId="77777777" w:rsidR="005F5A5D" w:rsidRPr="00D87F37" w:rsidRDefault="005F5A5D" w:rsidP="00D87F37">
                  <w:pPr>
                    <w:spacing w:before="60" w:after="60"/>
                    <w:jc w:val="both"/>
                    <w:rPr>
                      <w:rFonts w:asciiTheme="minorHAnsi" w:hAnsiTheme="minorHAnsi" w:cstheme="minorHAnsi"/>
                      <w:sz w:val="22"/>
                      <w:szCs w:val="22"/>
                    </w:rPr>
                  </w:pPr>
                </w:p>
              </w:tc>
              <w:tc>
                <w:tcPr>
                  <w:tcW w:w="748" w:type="pct"/>
                  <w:shd w:val="clear" w:color="auto" w:fill="F6F5EE"/>
                </w:tcPr>
                <w:p w14:paraId="48D513F4" w14:textId="77777777" w:rsidR="005F5A5D" w:rsidRPr="00D87F37" w:rsidRDefault="005F5A5D" w:rsidP="00D87F37">
                  <w:pPr>
                    <w:spacing w:before="60" w:after="60"/>
                    <w:jc w:val="both"/>
                    <w:rPr>
                      <w:rFonts w:asciiTheme="minorHAnsi" w:hAnsiTheme="minorHAnsi" w:cstheme="minorHAnsi"/>
                      <w:sz w:val="22"/>
                      <w:szCs w:val="22"/>
                    </w:rPr>
                  </w:pPr>
                </w:p>
              </w:tc>
            </w:tr>
            <w:tr w:rsidR="005F5A5D" w:rsidRPr="002823E8" w14:paraId="1F545A05" w14:textId="77777777" w:rsidTr="00CB7307">
              <w:tc>
                <w:tcPr>
                  <w:tcW w:w="1129" w:type="pct"/>
                </w:tcPr>
                <w:p w14:paraId="61BBFF83" w14:textId="6544A629" w:rsidR="005F5A5D" w:rsidRPr="00D87F37" w:rsidRDefault="005F5A5D" w:rsidP="005F5A5D">
                  <w:pPr>
                    <w:spacing w:before="60" w:after="60"/>
                    <w:rPr>
                      <w:rFonts w:asciiTheme="minorHAnsi" w:hAnsiTheme="minorHAnsi" w:cstheme="minorHAnsi"/>
                      <w:b/>
                      <w:sz w:val="22"/>
                      <w:szCs w:val="22"/>
                    </w:rPr>
                  </w:pPr>
                  <w:r>
                    <w:rPr>
                      <w:rFonts w:asciiTheme="minorHAnsi" w:hAnsiTheme="minorHAnsi" w:cstheme="minorHAnsi"/>
                      <w:b/>
                      <w:sz w:val="22"/>
                      <w:szCs w:val="22"/>
                    </w:rPr>
                    <w:t xml:space="preserve">Sistemas de Extinción: Extintores tipo ABCD </w:t>
                  </w:r>
                  <w:r w:rsidRPr="00DE748D">
                    <w:rPr>
                      <w:rFonts w:asciiTheme="minorHAnsi" w:hAnsiTheme="minorHAnsi" w:cstheme="minorHAnsi"/>
                      <w:i/>
                      <w:color w:val="0070C0"/>
                      <w:sz w:val="20"/>
                      <w:szCs w:val="20"/>
                    </w:rPr>
                    <w:t>(</w:t>
                  </w:r>
                  <w:r w:rsidR="007727E2">
                    <w:rPr>
                      <w:rFonts w:asciiTheme="minorHAnsi" w:hAnsiTheme="minorHAnsi" w:cstheme="minorHAnsi"/>
                      <w:i/>
                      <w:color w:val="0070C0"/>
                      <w:sz w:val="20"/>
                      <w:szCs w:val="20"/>
                    </w:rPr>
                    <w:t>singularizar</w:t>
                  </w:r>
                  <w:r>
                    <w:rPr>
                      <w:rFonts w:asciiTheme="minorHAnsi" w:hAnsiTheme="minorHAnsi" w:cstheme="minorHAnsi"/>
                      <w:i/>
                      <w:color w:val="0070C0"/>
                      <w:sz w:val="20"/>
                      <w:szCs w:val="20"/>
                    </w:rPr>
                    <w:t xml:space="preserve"> por tipo de extintor y se sugiere anexar plano</w:t>
                  </w:r>
                  <w:r w:rsidRPr="00DE748D">
                    <w:rPr>
                      <w:rFonts w:asciiTheme="minorHAnsi" w:hAnsiTheme="minorHAnsi" w:cstheme="minorHAnsi"/>
                      <w:i/>
                      <w:color w:val="0070C0"/>
                      <w:sz w:val="20"/>
                      <w:szCs w:val="20"/>
                    </w:rPr>
                    <w:t xml:space="preserve"> de</w:t>
                  </w:r>
                  <w:r>
                    <w:rPr>
                      <w:rFonts w:asciiTheme="minorHAnsi" w:hAnsiTheme="minorHAnsi" w:cstheme="minorHAnsi"/>
                      <w:i/>
                      <w:color w:val="0070C0"/>
                      <w:sz w:val="20"/>
                      <w:szCs w:val="20"/>
                    </w:rPr>
                    <w:t xml:space="preserve"> la ubicación de</w:t>
                  </w:r>
                  <w:r w:rsidRPr="00DE748D">
                    <w:rPr>
                      <w:rFonts w:asciiTheme="minorHAnsi" w:hAnsiTheme="minorHAnsi" w:cstheme="minorHAnsi"/>
                      <w:i/>
                      <w:color w:val="0070C0"/>
                      <w:sz w:val="20"/>
                      <w:szCs w:val="20"/>
                    </w:rPr>
                    <w:t xml:space="preserve"> estos)</w:t>
                  </w:r>
                </w:p>
              </w:tc>
              <w:tc>
                <w:tcPr>
                  <w:tcW w:w="604" w:type="pct"/>
                  <w:shd w:val="clear" w:color="auto" w:fill="F6F5EE"/>
                </w:tcPr>
                <w:p w14:paraId="0446264D" w14:textId="77777777" w:rsidR="005F5A5D" w:rsidRPr="00D87F37" w:rsidRDefault="005F5A5D" w:rsidP="005F5A5D">
                  <w:pPr>
                    <w:spacing w:before="60" w:after="60"/>
                    <w:jc w:val="both"/>
                    <w:rPr>
                      <w:rFonts w:asciiTheme="minorHAnsi" w:hAnsiTheme="minorHAnsi" w:cstheme="minorHAnsi"/>
                      <w:sz w:val="22"/>
                      <w:szCs w:val="22"/>
                    </w:rPr>
                  </w:pPr>
                </w:p>
              </w:tc>
              <w:tc>
                <w:tcPr>
                  <w:tcW w:w="1056" w:type="pct"/>
                  <w:shd w:val="clear" w:color="auto" w:fill="F6F5EE"/>
                </w:tcPr>
                <w:p w14:paraId="1238060F" w14:textId="77777777" w:rsidR="005F5A5D" w:rsidRPr="00D87F37" w:rsidRDefault="005F5A5D" w:rsidP="005F5A5D">
                  <w:pPr>
                    <w:spacing w:before="60" w:after="60"/>
                    <w:jc w:val="both"/>
                    <w:rPr>
                      <w:rFonts w:asciiTheme="minorHAnsi" w:hAnsiTheme="minorHAnsi" w:cstheme="minorHAnsi"/>
                      <w:sz w:val="22"/>
                      <w:szCs w:val="22"/>
                    </w:rPr>
                  </w:pPr>
                </w:p>
              </w:tc>
              <w:tc>
                <w:tcPr>
                  <w:tcW w:w="976" w:type="pct"/>
                  <w:shd w:val="clear" w:color="auto" w:fill="F6F5EE"/>
                </w:tcPr>
                <w:p w14:paraId="0A4D15C4" w14:textId="77777777" w:rsidR="005F5A5D" w:rsidRPr="00D87F37" w:rsidRDefault="005F5A5D" w:rsidP="005F5A5D">
                  <w:pPr>
                    <w:spacing w:before="60" w:after="60"/>
                    <w:jc w:val="both"/>
                    <w:rPr>
                      <w:rFonts w:asciiTheme="minorHAnsi" w:hAnsiTheme="minorHAnsi" w:cstheme="minorHAnsi"/>
                      <w:sz w:val="22"/>
                      <w:szCs w:val="22"/>
                    </w:rPr>
                  </w:pPr>
                </w:p>
              </w:tc>
              <w:tc>
                <w:tcPr>
                  <w:tcW w:w="487" w:type="pct"/>
                  <w:shd w:val="clear" w:color="auto" w:fill="F6F5EE"/>
                </w:tcPr>
                <w:p w14:paraId="4A48A90A" w14:textId="77777777" w:rsidR="005F5A5D" w:rsidRPr="00D87F37" w:rsidRDefault="005F5A5D" w:rsidP="005F5A5D">
                  <w:pPr>
                    <w:spacing w:before="60" w:after="60"/>
                    <w:jc w:val="both"/>
                    <w:rPr>
                      <w:rFonts w:asciiTheme="minorHAnsi" w:hAnsiTheme="minorHAnsi" w:cstheme="minorHAnsi"/>
                      <w:sz w:val="22"/>
                      <w:szCs w:val="22"/>
                    </w:rPr>
                  </w:pPr>
                </w:p>
              </w:tc>
              <w:tc>
                <w:tcPr>
                  <w:tcW w:w="748" w:type="pct"/>
                  <w:shd w:val="clear" w:color="auto" w:fill="F6F5EE"/>
                </w:tcPr>
                <w:p w14:paraId="6089BE3F" w14:textId="77777777" w:rsidR="005F5A5D" w:rsidRPr="00D87F37" w:rsidRDefault="005F5A5D" w:rsidP="005F5A5D">
                  <w:pPr>
                    <w:spacing w:before="60" w:after="60"/>
                    <w:jc w:val="both"/>
                    <w:rPr>
                      <w:rFonts w:asciiTheme="minorHAnsi" w:hAnsiTheme="minorHAnsi" w:cstheme="minorHAnsi"/>
                      <w:sz w:val="22"/>
                      <w:szCs w:val="22"/>
                    </w:rPr>
                  </w:pPr>
                </w:p>
              </w:tc>
            </w:tr>
            <w:tr w:rsidR="005F5A5D" w:rsidRPr="002823E8" w14:paraId="6B2C73A7" w14:textId="77777777" w:rsidTr="00CB7307">
              <w:tc>
                <w:tcPr>
                  <w:tcW w:w="1129" w:type="pct"/>
                </w:tcPr>
                <w:p w14:paraId="020E3136" w14:textId="77777777" w:rsidR="005F5A5D" w:rsidRPr="00D87F37" w:rsidRDefault="005F5A5D" w:rsidP="005F5A5D">
                  <w:pPr>
                    <w:spacing w:before="60" w:after="60"/>
                    <w:rPr>
                      <w:rFonts w:asciiTheme="minorHAnsi" w:hAnsiTheme="minorHAnsi" w:cstheme="minorHAnsi"/>
                      <w:b/>
                      <w:sz w:val="22"/>
                      <w:szCs w:val="22"/>
                    </w:rPr>
                  </w:pPr>
                  <w:r w:rsidRPr="00D87F37">
                    <w:rPr>
                      <w:rFonts w:asciiTheme="minorHAnsi" w:hAnsiTheme="minorHAnsi" w:cstheme="minorHAnsi"/>
                      <w:b/>
                      <w:sz w:val="22"/>
                      <w:szCs w:val="22"/>
                    </w:rPr>
                    <w:t>Red Húmeda</w:t>
                  </w:r>
                </w:p>
              </w:tc>
              <w:tc>
                <w:tcPr>
                  <w:tcW w:w="604" w:type="pct"/>
                  <w:shd w:val="clear" w:color="auto" w:fill="F6F5EE"/>
                </w:tcPr>
                <w:p w14:paraId="75828B5A" w14:textId="77777777" w:rsidR="005F5A5D" w:rsidRPr="00D87F37" w:rsidRDefault="005F5A5D" w:rsidP="005F5A5D">
                  <w:pPr>
                    <w:spacing w:before="60" w:after="60"/>
                    <w:jc w:val="both"/>
                    <w:rPr>
                      <w:rFonts w:asciiTheme="minorHAnsi" w:hAnsiTheme="minorHAnsi" w:cstheme="minorHAnsi"/>
                      <w:sz w:val="22"/>
                      <w:szCs w:val="22"/>
                    </w:rPr>
                  </w:pPr>
                </w:p>
              </w:tc>
              <w:tc>
                <w:tcPr>
                  <w:tcW w:w="1056" w:type="pct"/>
                  <w:shd w:val="clear" w:color="auto" w:fill="F6F5EE"/>
                </w:tcPr>
                <w:p w14:paraId="2C28F861" w14:textId="77777777" w:rsidR="005F5A5D" w:rsidRPr="00D87F37" w:rsidRDefault="005F5A5D" w:rsidP="005F5A5D">
                  <w:pPr>
                    <w:spacing w:before="60" w:after="60"/>
                    <w:jc w:val="both"/>
                    <w:rPr>
                      <w:rFonts w:asciiTheme="minorHAnsi" w:hAnsiTheme="minorHAnsi" w:cstheme="minorHAnsi"/>
                      <w:sz w:val="22"/>
                      <w:szCs w:val="22"/>
                    </w:rPr>
                  </w:pPr>
                </w:p>
              </w:tc>
              <w:tc>
                <w:tcPr>
                  <w:tcW w:w="976" w:type="pct"/>
                  <w:shd w:val="clear" w:color="auto" w:fill="F6F5EE"/>
                </w:tcPr>
                <w:p w14:paraId="3ACD7562" w14:textId="77777777" w:rsidR="005F5A5D" w:rsidRPr="00D87F37" w:rsidRDefault="005F5A5D" w:rsidP="005F5A5D">
                  <w:pPr>
                    <w:spacing w:before="60" w:after="60"/>
                    <w:jc w:val="both"/>
                    <w:rPr>
                      <w:rFonts w:asciiTheme="minorHAnsi" w:hAnsiTheme="minorHAnsi" w:cstheme="minorHAnsi"/>
                      <w:sz w:val="22"/>
                      <w:szCs w:val="22"/>
                    </w:rPr>
                  </w:pPr>
                </w:p>
              </w:tc>
              <w:tc>
                <w:tcPr>
                  <w:tcW w:w="487" w:type="pct"/>
                  <w:shd w:val="clear" w:color="auto" w:fill="F6F5EE"/>
                </w:tcPr>
                <w:p w14:paraId="771D09C3" w14:textId="77777777" w:rsidR="005F5A5D" w:rsidRPr="00D87F37" w:rsidRDefault="005F5A5D" w:rsidP="005F5A5D">
                  <w:pPr>
                    <w:spacing w:before="60" w:after="60"/>
                    <w:jc w:val="both"/>
                    <w:rPr>
                      <w:rFonts w:asciiTheme="minorHAnsi" w:hAnsiTheme="minorHAnsi" w:cstheme="minorHAnsi"/>
                      <w:sz w:val="22"/>
                      <w:szCs w:val="22"/>
                    </w:rPr>
                  </w:pPr>
                </w:p>
              </w:tc>
              <w:tc>
                <w:tcPr>
                  <w:tcW w:w="748" w:type="pct"/>
                  <w:shd w:val="clear" w:color="auto" w:fill="F6F5EE"/>
                </w:tcPr>
                <w:p w14:paraId="300C83E3" w14:textId="77777777" w:rsidR="005F5A5D" w:rsidRPr="00D87F37" w:rsidRDefault="005F5A5D" w:rsidP="005F5A5D">
                  <w:pPr>
                    <w:spacing w:before="60" w:after="60"/>
                    <w:jc w:val="both"/>
                    <w:rPr>
                      <w:rFonts w:asciiTheme="minorHAnsi" w:hAnsiTheme="minorHAnsi" w:cstheme="minorHAnsi"/>
                      <w:sz w:val="22"/>
                      <w:szCs w:val="22"/>
                    </w:rPr>
                  </w:pPr>
                </w:p>
              </w:tc>
            </w:tr>
            <w:tr w:rsidR="005F5A5D" w:rsidRPr="002823E8" w14:paraId="0E700280" w14:textId="77777777" w:rsidTr="00CB7307">
              <w:tc>
                <w:tcPr>
                  <w:tcW w:w="1129" w:type="pct"/>
                </w:tcPr>
                <w:p w14:paraId="235DC5DB" w14:textId="77777777" w:rsidR="005F5A5D" w:rsidRPr="00D87F37" w:rsidRDefault="005F5A5D" w:rsidP="005F5A5D">
                  <w:pPr>
                    <w:spacing w:before="60" w:after="60"/>
                    <w:rPr>
                      <w:rFonts w:asciiTheme="minorHAnsi" w:hAnsiTheme="minorHAnsi" w:cstheme="minorHAnsi"/>
                      <w:b/>
                      <w:sz w:val="22"/>
                      <w:szCs w:val="22"/>
                    </w:rPr>
                  </w:pPr>
                  <w:r w:rsidRPr="00D87F37">
                    <w:rPr>
                      <w:rFonts w:asciiTheme="minorHAnsi" w:hAnsiTheme="minorHAnsi" w:cstheme="minorHAnsi"/>
                      <w:b/>
                      <w:sz w:val="22"/>
                      <w:szCs w:val="22"/>
                    </w:rPr>
                    <w:t>Red Seca</w:t>
                  </w:r>
                </w:p>
              </w:tc>
              <w:tc>
                <w:tcPr>
                  <w:tcW w:w="604" w:type="pct"/>
                  <w:shd w:val="clear" w:color="auto" w:fill="F6F5EE"/>
                </w:tcPr>
                <w:p w14:paraId="5F7C2385" w14:textId="77777777" w:rsidR="005F5A5D" w:rsidRPr="00D87F37" w:rsidRDefault="005F5A5D" w:rsidP="005F5A5D">
                  <w:pPr>
                    <w:spacing w:before="60" w:after="60"/>
                    <w:jc w:val="both"/>
                    <w:rPr>
                      <w:rFonts w:asciiTheme="minorHAnsi" w:hAnsiTheme="minorHAnsi" w:cstheme="minorHAnsi"/>
                      <w:sz w:val="22"/>
                      <w:szCs w:val="22"/>
                    </w:rPr>
                  </w:pPr>
                </w:p>
              </w:tc>
              <w:tc>
                <w:tcPr>
                  <w:tcW w:w="1056" w:type="pct"/>
                  <w:shd w:val="clear" w:color="auto" w:fill="F6F5EE"/>
                </w:tcPr>
                <w:p w14:paraId="386B91AA" w14:textId="77777777" w:rsidR="005F5A5D" w:rsidRPr="00D87F37" w:rsidRDefault="005F5A5D" w:rsidP="005F5A5D">
                  <w:pPr>
                    <w:spacing w:before="60" w:after="60"/>
                    <w:jc w:val="both"/>
                    <w:rPr>
                      <w:rFonts w:asciiTheme="minorHAnsi" w:hAnsiTheme="minorHAnsi" w:cstheme="minorHAnsi"/>
                      <w:sz w:val="22"/>
                      <w:szCs w:val="22"/>
                    </w:rPr>
                  </w:pPr>
                </w:p>
              </w:tc>
              <w:tc>
                <w:tcPr>
                  <w:tcW w:w="976" w:type="pct"/>
                  <w:shd w:val="clear" w:color="auto" w:fill="F6F5EE"/>
                </w:tcPr>
                <w:p w14:paraId="11BFF343" w14:textId="77777777" w:rsidR="005F5A5D" w:rsidRPr="00D87F37" w:rsidRDefault="005F5A5D" w:rsidP="005F5A5D">
                  <w:pPr>
                    <w:spacing w:before="60" w:after="60"/>
                    <w:jc w:val="both"/>
                    <w:rPr>
                      <w:rFonts w:asciiTheme="minorHAnsi" w:hAnsiTheme="minorHAnsi" w:cstheme="minorHAnsi"/>
                      <w:sz w:val="22"/>
                      <w:szCs w:val="22"/>
                    </w:rPr>
                  </w:pPr>
                </w:p>
              </w:tc>
              <w:tc>
                <w:tcPr>
                  <w:tcW w:w="487" w:type="pct"/>
                  <w:shd w:val="clear" w:color="auto" w:fill="F6F5EE"/>
                </w:tcPr>
                <w:p w14:paraId="0BE41647" w14:textId="77777777" w:rsidR="005F5A5D" w:rsidRPr="00D87F37" w:rsidRDefault="005F5A5D" w:rsidP="005F5A5D">
                  <w:pPr>
                    <w:spacing w:before="60" w:after="60"/>
                    <w:jc w:val="both"/>
                    <w:rPr>
                      <w:rFonts w:asciiTheme="minorHAnsi" w:hAnsiTheme="minorHAnsi" w:cstheme="minorHAnsi"/>
                      <w:sz w:val="22"/>
                      <w:szCs w:val="22"/>
                    </w:rPr>
                  </w:pPr>
                </w:p>
              </w:tc>
              <w:tc>
                <w:tcPr>
                  <w:tcW w:w="748" w:type="pct"/>
                  <w:shd w:val="clear" w:color="auto" w:fill="F6F5EE"/>
                </w:tcPr>
                <w:p w14:paraId="48375977" w14:textId="77777777" w:rsidR="005F5A5D" w:rsidRPr="00D87F37" w:rsidRDefault="005F5A5D" w:rsidP="005F5A5D">
                  <w:pPr>
                    <w:spacing w:before="60" w:after="60"/>
                    <w:jc w:val="both"/>
                    <w:rPr>
                      <w:rFonts w:asciiTheme="minorHAnsi" w:hAnsiTheme="minorHAnsi" w:cstheme="minorHAnsi"/>
                      <w:sz w:val="22"/>
                      <w:szCs w:val="22"/>
                    </w:rPr>
                  </w:pPr>
                </w:p>
              </w:tc>
            </w:tr>
            <w:tr w:rsidR="005F5A5D" w:rsidRPr="002823E8" w14:paraId="54EC6A76" w14:textId="77777777" w:rsidTr="00CB7307">
              <w:tc>
                <w:tcPr>
                  <w:tcW w:w="1129" w:type="pct"/>
                </w:tcPr>
                <w:p w14:paraId="167FCE2F" w14:textId="0CBD0205" w:rsidR="005F5A5D" w:rsidRPr="00D87F37" w:rsidRDefault="005F5A5D" w:rsidP="005F5A5D">
                  <w:pPr>
                    <w:spacing w:before="60" w:after="60"/>
                    <w:rPr>
                      <w:rFonts w:asciiTheme="minorHAnsi" w:hAnsiTheme="minorHAnsi" w:cstheme="minorHAnsi"/>
                      <w:b/>
                      <w:sz w:val="22"/>
                      <w:szCs w:val="22"/>
                    </w:rPr>
                  </w:pPr>
                  <w:r>
                    <w:rPr>
                      <w:rFonts w:asciiTheme="minorHAnsi" w:hAnsiTheme="minorHAnsi" w:cstheme="minorHAnsi"/>
                      <w:b/>
                      <w:sz w:val="22"/>
                      <w:szCs w:val="22"/>
                    </w:rPr>
                    <w:lastRenderedPageBreak/>
                    <w:t>Luces de Emergencia</w:t>
                  </w:r>
                </w:p>
              </w:tc>
              <w:tc>
                <w:tcPr>
                  <w:tcW w:w="604" w:type="pct"/>
                  <w:shd w:val="clear" w:color="auto" w:fill="F6F5EE"/>
                </w:tcPr>
                <w:p w14:paraId="40158C9C" w14:textId="77777777" w:rsidR="005F5A5D" w:rsidRPr="00D87F37" w:rsidRDefault="005F5A5D" w:rsidP="005F5A5D">
                  <w:pPr>
                    <w:spacing w:before="60" w:after="60"/>
                    <w:jc w:val="both"/>
                    <w:rPr>
                      <w:rFonts w:asciiTheme="minorHAnsi" w:hAnsiTheme="minorHAnsi" w:cstheme="minorHAnsi"/>
                      <w:sz w:val="22"/>
                      <w:szCs w:val="22"/>
                    </w:rPr>
                  </w:pPr>
                </w:p>
              </w:tc>
              <w:tc>
                <w:tcPr>
                  <w:tcW w:w="1056" w:type="pct"/>
                  <w:shd w:val="clear" w:color="auto" w:fill="F6F5EE"/>
                </w:tcPr>
                <w:p w14:paraId="15C0049B" w14:textId="77777777" w:rsidR="005F5A5D" w:rsidRPr="00D87F37" w:rsidRDefault="005F5A5D" w:rsidP="005F5A5D">
                  <w:pPr>
                    <w:spacing w:before="60" w:after="60"/>
                    <w:jc w:val="both"/>
                    <w:rPr>
                      <w:rFonts w:asciiTheme="minorHAnsi" w:hAnsiTheme="minorHAnsi" w:cstheme="minorHAnsi"/>
                      <w:sz w:val="22"/>
                      <w:szCs w:val="22"/>
                    </w:rPr>
                  </w:pPr>
                </w:p>
              </w:tc>
              <w:tc>
                <w:tcPr>
                  <w:tcW w:w="976" w:type="pct"/>
                  <w:shd w:val="clear" w:color="auto" w:fill="F6F5EE"/>
                </w:tcPr>
                <w:p w14:paraId="027D702D" w14:textId="77777777" w:rsidR="005F5A5D" w:rsidRPr="00D87F37" w:rsidRDefault="005F5A5D" w:rsidP="005F5A5D">
                  <w:pPr>
                    <w:spacing w:before="60" w:after="60"/>
                    <w:jc w:val="both"/>
                    <w:rPr>
                      <w:rFonts w:asciiTheme="minorHAnsi" w:hAnsiTheme="minorHAnsi" w:cstheme="minorHAnsi"/>
                      <w:sz w:val="22"/>
                      <w:szCs w:val="22"/>
                    </w:rPr>
                  </w:pPr>
                </w:p>
              </w:tc>
              <w:tc>
                <w:tcPr>
                  <w:tcW w:w="487" w:type="pct"/>
                  <w:shd w:val="clear" w:color="auto" w:fill="F6F5EE"/>
                </w:tcPr>
                <w:p w14:paraId="214514DD" w14:textId="77777777" w:rsidR="005F5A5D" w:rsidRPr="00D87F37" w:rsidRDefault="005F5A5D" w:rsidP="005F5A5D">
                  <w:pPr>
                    <w:spacing w:before="60" w:after="60"/>
                    <w:jc w:val="both"/>
                    <w:rPr>
                      <w:rFonts w:asciiTheme="minorHAnsi" w:hAnsiTheme="minorHAnsi" w:cstheme="minorHAnsi"/>
                      <w:sz w:val="22"/>
                      <w:szCs w:val="22"/>
                    </w:rPr>
                  </w:pPr>
                </w:p>
              </w:tc>
              <w:tc>
                <w:tcPr>
                  <w:tcW w:w="748" w:type="pct"/>
                  <w:shd w:val="clear" w:color="auto" w:fill="F6F5EE"/>
                </w:tcPr>
                <w:p w14:paraId="723E23B2" w14:textId="77777777" w:rsidR="005F5A5D" w:rsidRPr="00D87F37" w:rsidRDefault="005F5A5D" w:rsidP="005F5A5D">
                  <w:pPr>
                    <w:spacing w:before="60" w:after="60"/>
                    <w:jc w:val="both"/>
                    <w:rPr>
                      <w:rFonts w:asciiTheme="minorHAnsi" w:hAnsiTheme="minorHAnsi" w:cstheme="minorHAnsi"/>
                      <w:sz w:val="22"/>
                      <w:szCs w:val="22"/>
                    </w:rPr>
                  </w:pPr>
                </w:p>
              </w:tc>
            </w:tr>
            <w:tr w:rsidR="005F5A5D" w:rsidRPr="002823E8" w14:paraId="7817A680" w14:textId="77777777" w:rsidTr="00CB7307">
              <w:tc>
                <w:tcPr>
                  <w:tcW w:w="1129" w:type="pct"/>
                </w:tcPr>
                <w:p w14:paraId="10258E2D" w14:textId="19CC7DC5" w:rsidR="005F5A5D" w:rsidRDefault="005F5A5D" w:rsidP="005F5A5D">
                  <w:pPr>
                    <w:spacing w:before="60" w:after="60"/>
                    <w:rPr>
                      <w:rFonts w:asciiTheme="minorHAnsi" w:hAnsiTheme="minorHAnsi" w:cstheme="minorHAnsi"/>
                      <w:b/>
                      <w:sz w:val="22"/>
                      <w:szCs w:val="22"/>
                    </w:rPr>
                  </w:pPr>
                  <w:r w:rsidRPr="004B6A63">
                    <w:rPr>
                      <w:rFonts w:asciiTheme="minorHAnsi" w:hAnsiTheme="minorHAnsi" w:cstheme="minorHAnsi"/>
                      <w:i/>
                      <w:color w:val="0070C0"/>
                      <w:sz w:val="20"/>
                      <w:szCs w:val="22"/>
                    </w:rPr>
                    <w:t>Otros</w:t>
                  </w:r>
                </w:p>
              </w:tc>
              <w:tc>
                <w:tcPr>
                  <w:tcW w:w="604" w:type="pct"/>
                  <w:shd w:val="clear" w:color="auto" w:fill="F6F5EE"/>
                </w:tcPr>
                <w:p w14:paraId="0BCC17B6" w14:textId="77777777" w:rsidR="005F5A5D" w:rsidRPr="00D87F37" w:rsidRDefault="005F5A5D" w:rsidP="005F5A5D">
                  <w:pPr>
                    <w:spacing w:before="60" w:after="60"/>
                    <w:jc w:val="both"/>
                    <w:rPr>
                      <w:rFonts w:asciiTheme="minorHAnsi" w:hAnsiTheme="minorHAnsi" w:cstheme="minorHAnsi"/>
                      <w:sz w:val="22"/>
                      <w:szCs w:val="22"/>
                    </w:rPr>
                  </w:pPr>
                </w:p>
              </w:tc>
              <w:tc>
                <w:tcPr>
                  <w:tcW w:w="1056" w:type="pct"/>
                  <w:shd w:val="clear" w:color="auto" w:fill="F6F5EE"/>
                </w:tcPr>
                <w:p w14:paraId="2FB65FE9" w14:textId="77777777" w:rsidR="005F5A5D" w:rsidRPr="00D87F37" w:rsidRDefault="005F5A5D" w:rsidP="005F5A5D">
                  <w:pPr>
                    <w:spacing w:before="60" w:after="60"/>
                    <w:jc w:val="both"/>
                    <w:rPr>
                      <w:rFonts w:asciiTheme="minorHAnsi" w:hAnsiTheme="minorHAnsi" w:cstheme="minorHAnsi"/>
                      <w:sz w:val="22"/>
                      <w:szCs w:val="22"/>
                    </w:rPr>
                  </w:pPr>
                </w:p>
              </w:tc>
              <w:tc>
                <w:tcPr>
                  <w:tcW w:w="976" w:type="pct"/>
                  <w:shd w:val="clear" w:color="auto" w:fill="F6F5EE"/>
                </w:tcPr>
                <w:p w14:paraId="028A295E" w14:textId="77777777" w:rsidR="005F5A5D" w:rsidRPr="00D87F37" w:rsidRDefault="005F5A5D" w:rsidP="005F5A5D">
                  <w:pPr>
                    <w:spacing w:before="60" w:after="60"/>
                    <w:jc w:val="both"/>
                    <w:rPr>
                      <w:rFonts w:asciiTheme="minorHAnsi" w:hAnsiTheme="minorHAnsi" w:cstheme="minorHAnsi"/>
                      <w:sz w:val="22"/>
                      <w:szCs w:val="22"/>
                    </w:rPr>
                  </w:pPr>
                </w:p>
              </w:tc>
              <w:tc>
                <w:tcPr>
                  <w:tcW w:w="487" w:type="pct"/>
                  <w:shd w:val="clear" w:color="auto" w:fill="F6F5EE"/>
                </w:tcPr>
                <w:p w14:paraId="0961A5B6" w14:textId="77777777" w:rsidR="005F5A5D" w:rsidRPr="00D87F37" w:rsidRDefault="005F5A5D" w:rsidP="005F5A5D">
                  <w:pPr>
                    <w:spacing w:before="60" w:after="60"/>
                    <w:jc w:val="both"/>
                    <w:rPr>
                      <w:rFonts w:asciiTheme="minorHAnsi" w:hAnsiTheme="minorHAnsi" w:cstheme="minorHAnsi"/>
                      <w:sz w:val="22"/>
                      <w:szCs w:val="22"/>
                    </w:rPr>
                  </w:pPr>
                </w:p>
              </w:tc>
              <w:tc>
                <w:tcPr>
                  <w:tcW w:w="748" w:type="pct"/>
                  <w:shd w:val="clear" w:color="auto" w:fill="F6F5EE"/>
                </w:tcPr>
                <w:p w14:paraId="021EF131" w14:textId="77777777" w:rsidR="005F5A5D" w:rsidRPr="00D87F37" w:rsidRDefault="005F5A5D" w:rsidP="005F5A5D">
                  <w:pPr>
                    <w:spacing w:before="60" w:after="60"/>
                    <w:jc w:val="both"/>
                    <w:rPr>
                      <w:rFonts w:asciiTheme="minorHAnsi" w:hAnsiTheme="minorHAnsi" w:cstheme="minorHAnsi"/>
                      <w:sz w:val="22"/>
                      <w:szCs w:val="22"/>
                    </w:rPr>
                  </w:pPr>
                </w:p>
              </w:tc>
            </w:tr>
          </w:tbl>
          <w:p w14:paraId="7A1C9AEC" w14:textId="77777777" w:rsidR="00CD31F5" w:rsidRDefault="00CD31F5" w:rsidP="005C44EB">
            <w:pPr>
              <w:jc w:val="both"/>
              <w:rPr>
                <w:rFonts w:ascii="Calibri" w:hAnsi="Calibri" w:cstheme="minorHAnsi"/>
                <w:bCs/>
                <w:highlight w:val="green"/>
              </w:rPr>
            </w:pPr>
          </w:p>
          <w:p w14:paraId="3670594E" w14:textId="77777777" w:rsidR="00EB2740" w:rsidRPr="008B702D" w:rsidRDefault="00EB2740" w:rsidP="006C762E">
            <w:pPr>
              <w:pStyle w:val="Prrafodelista"/>
              <w:numPr>
                <w:ilvl w:val="0"/>
                <w:numId w:val="14"/>
              </w:numPr>
              <w:jc w:val="both"/>
              <w:rPr>
                <w:rFonts w:asciiTheme="minorHAnsi" w:hAnsiTheme="minorHAnsi" w:cstheme="minorHAnsi"/>
                <w:b/>
                <w:bCs/>
                <w:sz w:val="22"/>
                <w:szCs w:val="22"/>
                <w:lang w:val="es-CL"/>
              </w:rPr>
            </w:pPr>
            <w:r w:rsidRPr="008B702D">
              <w:rPr>
                <w:rFonts w:asciiTheme="minorHAnsi" w:hAnsiTheme="minorHAnsi" w:cstheme="minorHAnsi"/>
                <w:b/>
                <w:bCs/>
                <w:sz w:val="22"/>
                <w:szCs w:val="22"/>
                <w:lang w:val="es-CL"/>
              </w:rPr>
              <w:t>Señalética y Sistemas para la Evacuación</w:t>
            </w:r>
          </w:p>
          <w:p w14:paraId="0F1ECBB2" w14:textId="77777777" w:rsidR="005C44EB" w:rsidRDefault="005C44EB" w:rsidP="00BF05F1">
            <w:pPr>
              <w:rPr>
                <w:rFonts w:asciiTheme="minorHAnsi" w:hAnsiTheme="minorHAnsi" w:cstheme="minorHAnsi"/>
                <w:i/>
                <w:color w:val="0070C0"/>
                <w:sz w:val="20"/>
                <w:szCs w:val="20"/>
              </w:rPr>
            </w:pPr>
            <w:r w:rsidRPr="00BF05F1">
              <w:rPr>
                <w:rFonts w:asciiTheme="minorHAnsi" w:hAnsiTheme="minorHAnsi" w:cstheme="minorHAnsi"/>
                <w:i/>
                <w:color w:val="0070C0"/>
                <w:sz w:val="20"/>
                <w:szCs w:val="20"/>
              </w:rPr>
              <w:t>Corresponde a todas aquellas señales con que cuenta la edificación que permite identificar las vías de evacuación, las zonas seguras exteriores, las zonas seguras interiores del establecimiento</w:t>
            </w:r>
            <w:r w:rsidR="0032700B" w:rsidRPr="00BF05F1">
              <w:rPr>
                <w:rFonts w:asciiTheme="minorHAnsi" w:hAnsiTheme="minorHAnsi" w:cstheme="minorHAnsi"/>
                <w:i/>
                <w:color w:val="0070C0"/>
                <w:sz w:val="20"/>
                <w:szCs w:val="20"/>
              </w:rPr>
              <w:t>, indicando si incluye</w:t>
            </w:r>
            <w:r w:rsidR="00CC4646" w:rsidRPr="00BF05F1">
              <w:rPr>
                <w:rFonts w:asciiTheme="minorHAnsi" w:hAnsiTheme="minorHAnsi" w:cstheme="minorHAnsi"/>
                <w:i/>
                <w:color w:val="0070C0"/>
                <w:sz w:val="20"/>
                <w:szCs w:val="20"/>
              </w:rPr>
              <w:t xml:space="preserve"> </w:t>
            </w:r>
            <w:r w:rsidR="0032700B" w:rsidRPr="00BF05F1">
              <w:rPr>
                <w:rFonts w:asciiTheme="minorHAnsi" w:hAnsiTheme="minorHAnsi" w:cstheme="minorHAnsi"/>
                <w:i/>
                <w:color w:val="0070C0"/>
                <w:sz w:val="20"/>
                <w:szCs w:val="20"/>
              </w:rPr>
              <w:t>espacio específico adecuado para personas con discapacidad o discapacidad temporal, por ejemplo pacientes en sillas de ruedas</w:t>
            </w:r>
            <w:r w:rsidRPr="00BF05F1">
              <w:rPr>
                <w:rFonts w:asciiTheme="minorHAnsi" w:hAnsiTheme="minorHAnsi" w:cstheme="minorHAnsi"/>
                <w:i/>
                <w:color w:val="0070C0"/>
                <w:sz w:val="20"/>
                <w:szCs w:val="20"/>
              </w:rPr>
              <w:t xml:space="preserve">, entre otra señalización importante para la evacuación del edificio. </w:t>
            </w:r>
            <w:r w:rsidR="0032700B" w:rsidRPr="00BF05F1">
              <w:rPr>
                <w:rFonts w:asciiTheme="minorHAnsi" w:hAnsiTheme="minorHAnsi" w:cstheme="minorHAnsi"/>
                <w:i/>
                <w:color w:val="0070C0"/>
                <w:sz w:val="20"/>
                <w:szCs w:val="20"/>
              </w:rPr>
              <w:t>Indicar si cuenta con señalética para personas con Discapacidad y el tipo de esta. (</w:t>
            </w:r>
            <w:r w:rsidR="00B9523D" w:rsidRPr="00BF05F1">
              <w:rPr>
                <w:rFonts w:asciiTheme="minorHAnsi" w:hAnsiTheme="minorHAnsi" w:cstheme="minorHAnsi"/>
                <w:i/>
                <w:color w:val="0070C0"/>
                <w:sz w:val="20"/>
                <w:szCs w:val="20"/>
              </w:rPr>
              <w:t>En</w:t>
            </w:r>
            <w:r w:rsidR="0032700B" w:rsidRPr="00BF05F1">
              <w:rPr>
                <w:rFonts w:asciiTheme="minorHAnsi" w:hAnsiTheme="minorHAnsi" w:cstheme="minorHAnsi"/>
                <w:i/>
                <w:color w:val="0070C0"/>
                <w:sz w:val="20"/>
                <w:szCs w:val="20"/>
              </w:rPr>
              <w:t xml:space="preserve"> pavimentos, </w:t>
            </w:r>
            <w:r w:rsidR="00AE5365" w:rsidRPr="00BF05F1">
              <w:rPr>
                <w:rFonts w:asciiTheme="minorHAnsi" w:hAnsiTheme="minorHAnsi" w:cstheme="minorHAnsi"/>
                <w:i/>
                <w:color w:val="0070C0"/>
                <w:sz w:val="20"/>
                <w:szCs w:val="20"/>
              </w:rPr>
              <w:t xml:space="preserve">luminosas, </w:t>
            </w:r>
            <w:r w:rsidR="00B9523D" w:rsidRPr="00BF05F1">
              <w:rPr>
                <w:rFonts w:asciiTheme="minorHAnsi" w:hAnsiTheme="minorHAnsi" w:cstheme="minorHAnsi"/>
                <w:i/>
                <w:color w:val="0070C0"/>
                <w:sz w:val="20"/>
                <w:szCs w:val="20"/>
              </w:rPr>
              <w:t>auditivas, táctiles</w:t>
            </w:r>
            <w:r w:rsidR="0032700B" w:rsidRPr="00BF05F1">
              <w:rPr>
                <w:rFonts w:asciiTheme="minorHAnsi" w:hAnsiTheme="minorHAnsi" w:cstheme="minorHAnsi"/>
                <w:i/>
                <w:color w:val="0070C0"/>
                <w:sz w:val="20"/>
                <w:szCs w:val="20"/>
              </w:rPr>
              <w:t xml:space="preserve">, </w:t>
            </w:r>
            <w:r w:rsidR="00CC1F76" w:rsidRPr="00BF05F1">
              <w:rPr>
                <w:rFonts w:asciiTheme="minorHAnsi" w:hAnsiTheme="minorHAnsi" w:cstheme="minorHAnsi"/>
                <w:i/>
                <w:color w:val="0070C0"/>
                <w:sz w:val="20"/>
                <w:szCs w:val="20"/>
              </w:rPr>
              <w:t>etc.</w:t>
            </w:r>
            <w:r w:rsidR="0032700B" w:rsidRPr="00BF05F1">
              <w:rPr>
                <w:rFonts w:asciiTheme="minorHAnsi" w:hAnsiTheme="minorHAnsi" w:cstheme="minorHAnsi"/>
                <w:i/>
                <w:color w:val="0070C0"/>
                <w:sz w:val="20"/>
                <w:szCs w:val="20"/>
              </w:rPr>
              <w:t>)</w:t>
            </w:r>
            <w:r w:rsidR="00CC4646" w:rsidRPr="00BF05F1">
              <w:rPr>
                <w:rFonts w:asciiTheme="minorHAnsi" w:hAnsiTheme="minorHAnsi" w:cstheme="minorHAnsi"/>
                <w:i/>
                <w:color w:val="0070C0"/>
                <w:sz w:val="20"/>
                <w:szCs w:val="20"/>
              </w:rPr>
              <w:t xml:space="preserve"> </w:t>
            </w:r>
          </w:p>
          <w:p w14:paraId="2B7934A5" w14:textId="77777777" w:rsidR="00BF05F1" w:rsidRPr="00BF05F1" w:rsidRDefault="00BF05F1" w:rsidP="00BF05F1">
            <w:pPr>
              <w:rPr>
                <w:rFonts w:asciiTheme="minorHAnsi" w:hAnsiTheme="minorHAnsi" w:cstheme="minorHAnsi"/>
                <w:i/>
                <w:color w:val="0070C0"/>
                <w:sz w:val="20"/>
                <w:szCs w:val="20"/>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638"/>
              <w:gridCol w:w="1401"/>
              <w:gridCol w:w="1535"/>
              <w:gridCol w:w="2097"/>
              <w:gridCol w:w="1573"/>
            </w:tblGrid>
            <w:tr w:rsidR="00BF05F1" w:rsidRPr="002823E8" w14:paraId="1C3228FC" w14:textId="77777777" w:rsidTr="00BF05F1">
              <w:tc>
                <w:tcPr>
                  <w:tcW w:w="1427" w:type="pct"/>
                  <w:vAlign w:val="center"/>
                </w:tcPr>
                <w:p w14:paraId="63E574A2" w14:textId="77777777" w:rsidR="00BF05F1" w:rsidRPr="00D87F37" w:rsidRDefault="00BF05F1" w:rsidP="003E2325">
                  <w:pPr>
                    <w:spacing w:before="60" w:after="60"/>
                    <w:jc w:val="center"/>
                    <w:rPr>
                      <w:rFonts w:asciiTheme="minorHAnsi" w:hAnsiTheme="minorHAnsi" w:cstheme="minorHAnsi"/>
                      <w:b/>
                      <w:sz w:val="22"/>
                      <w:szCs w:val="22"/>
                    </w:rPr>
                  </w:pPr>
                  <w:r>
                    <w:rPr>
                      <w:rFonts w:asciiTheme="minorHAnsi" w:hAnsiTheme="minorHAnsi" w:cstheme="minorHAnsi"/>
                      <w:b/>
                      <w:sz w:val="22"/>
                      <w:szCs w:val="22"/>
                    </w:rPr>
                    <w:t>Sistemas para la evacuación</w:t>
                  </w:r>
                </w:p>
              </w:tc>
              <w:tc>
                <w:tcPr>
                  <w:tcW w:w="758" w:type="pct"/>
                  <w:vAlign w:val="center"/>
                </w:tcPr>
                <w:p w14:paraId="74B84AC2" w14:textId="77777777" w:rsidR="00BF05F1" w:rsidRPr="00D87F37" w:rsidRDefault="00BF05F1" w:rsidP="00BF05F1">
                  <w:pPr>
                    <w:spacing w:before="60" w:after="60"/>
                    <w:jc w:val="center"/>
                    <w:rPr>
                      <w:rFonts w:asciiTheme="minorHAnsi" w:hAnsiTheme="minorHAnsi" w:cstheme="minorHAnsi"/>
                      <w:b/>
                      <w:sz w:val="22"/>
                      <w:szCs w:val="22"/>
                    </w:rPr>
                  </w:pPr>
                  <w:r>
                    <w:rPr>
                      <w:rFonts w:asciiTheme="minorHAnsi" w:hAnsiTheme="minorHAnsi" w:cstheme="minorHAnsi"/>
                      <w:b/>
                      <w:sz w:val="22"/>
                      <w:szCs w:val="22"/>
                    </w:rPr>
                    <w:t>¿Cuenta con señaléticas?</w:t>
                  </w:r>
                  <w:r w:rsidRPr="00D87F37">
                    <w:rPr>
                      <w:rFonts w:asciiTheme="minorHAnsi" w:hAnsiTheme="minorHAnsi" w:cstheme="minorHAnsi"/>
                      <w:b/>
                      <w:sz w:val="22"/>
                      <w:szCs w:val="22"/>
                    </w:rPr>
                    <w:t xml:space="preserve"> SI/NO</w:t>
                  </w:r>
                </w:p>
              </w:tc>
              <w:tc>
                <w:tcPr>
                  <w:tcW w:w="830" w:type="pct"/>
                  <w:vAlign w:val="center"/>
                </w:tcPr>
                <w:p w14:paraId="5D18E17F" w14:textId="77777777" w:rsidR="00BF05F1" w:rsidRPr="00D87F37" w:rsidRDefault="00BF05F1" w:rsidP="00BF05F1">
                  <w:pPr>
                    <w:spacing w:before="60" w:after="60"/>
                    <w:jc w:val="center"/>
                    <w:rPr>
                      <w:rFonts w:asciiTheme="minorHAnsi" w:hAnsiTheme="minorHAnsi" w:cstheme="minorHAnsi"/>
                      <w:b/>
                      <w:sz w:val="22"/>
                      <w:szCs w:val="22"/>
                    </w:rPr>
                  </w:pPr>
                  <w:r>
                    <w:rPr>
                      <w:rFonts w:asciiTheme="minorHAnsi" w:hAnsiTheme="minorHAnsi" w:cstheme="minorHAnsi"/>
                      <w:b/>
                      <w:sz w:val="22"/>
                      <w:szCs w:val="22"/>
                    </w:rPr>
                    <w:t>¿Cuenta con señalética para personas con discapacidad?</w:t>
                  </w:r>
                  <w:r w:rsidRPr="00D87F37">
                    <w:rPr>
                      <w:rFonts w:asciiTheme="minorHAnsi" w:hAnsiTheme="minorHAnsi" w:cstheme="minorHAnsi"/>
                      <w:b/>
                      <w:sz w:val="22"/>
                      <w:szCs w:val="22"/>
                    </w:rPr>
                    <w:t xml:space="preserve"> SI/NO</w:t>
                  </w:r>
                </w:p>
              </w:tc>
              <w:tc>
                <w:tcPr>
                  <w:tcW w:w="1134" w:type="pct"/>
                  <w:vAlign w:val="center"/>
                </w:tcPr>
                <w:p w14:paraId="1E8FAA11" w14:textId="77777777" w:rsidR="00BF05F1" w:rsidRPr="00D87F37" w:rsidRDefault="00BF05F1" w:rsidP="00BF05F1">
                  <w:pPr>
                    <w:spacing w:before="60" w:after="60"/>
                    <w:jc w:val="center"/>
                    <w:rPr>
                      <w:rFonts w:asciiTheme="minorHAnsi" w:hAnsiTheme="minorHAnsi" w:cstheme="minorHAnsi"/>
                      <w:b/>
                      <w:sz w:val="22"/>
                      <w:szCs w:val="22"/>
                    </w:rPr>
                  </w:pPr>
                  <w:r>
                    <w:rPr>
                      <w:rFonts w:asciiTheme="minorHAnsi" w:hAnsiTheme="minorHAnsi" w:cstheme="minorHAnsi"/>
                      <w:b/>
                      <w:sz w:val="22"/>
                      <w:szCs w:val="22"/>
                    </w:rPr>
                    <w:t>Tipo de señalética para personas con discapacidad</w:t>
                  </w:r>
                </w:p>
              </w:tc>
              <w:tc>
                <w:tcPr>
                  <w:tcW w:w="851" w:type="pct"/>
                  <w:vAlign w:val="center"/>
                </w:tcPr>
                <w:p w14:paraId="087C1B5B" w14:textId="77777777" w:rsidR="00BF05F1" w:rsidRPr="00D87F37" w:rsidRDefault="00BF05F1" w:rsidP="00BF05F1">
                  <w:pPr>
                    <w:spacing w:before="60" w:after="60"/>
                    <w:jc w:val="center"/>
                    <w:rPr>
                      <w:rFonts w:asciiTheme="minorHAnsi" w:hAnsiTheme="minorHAnsi" w:cstheme="minorHAnsi"/>
                      <w:b/>
                      <w:sz w:val="22"/>
                      <w:szCs w:val="22"/>
                    </w:rPr>
                  </w:pPr>
                  <w:r>
                    <w:rPr>
                      <w:rFonts w:asciiTheme="minorHAnsi" w:hAnsiTheme="minorHAnsi" w:cstheme="minorHAnsi"/>
                      <w:b/>
                      <w:sz w:val="22"/>
                      <w:szCs w:val="22"/>
                    </w:rPr>
                    <w:t>¿Incluye espacio específico adecuado para personas con discapacidad?</w:t>
                  </w:r>
                  <w:r w:rsidRPr="00D87F37">
                    <w:rPr>
                      <w:rFonts w:asciiTheme="minorHAnsi" w:hAnsiTheme="minorHAnsi" w:cstheme="minorHAnsi"/>
                      <w:b/>
                      <w:sz w:val="22"/>
                      <w:szCs w:val="22"/>
                    </w:rPr>
                    <w:t xml:space="preserve"> SI/NO</w:t>
                  </w:r>
                </w:p>
              </w:tc>
            </w:tr>
            <w:tr w:rsidR="00BF05F1" w:rsidRPr="002823E8" w14:paraId="51AC5D83" w14:textId="77777777" w:rsidTr="00BF05F1">
              <w:tc>
                <w:tcPr>
                  <w:tcW w:w="1427" w:type="pct"/>
                </w:tcPr>
                <w:p w14:paraId="4B5B047E" w14:textId="77777777" w:rsidR="00BF05F1" w:rsidRPr="00D87F37" w:rsidRDefault="00BF05F1" w:rsidP="003E2325">
                  <w:pPr>
                    <w:spacing w:before="60" w:after="60"/>
                    <w:rPr>
                      <w:rFonts w:asciiTheme="minorHAnsi" w:hAnsiTheme="minorHAnsi" w:cstheme="minorHAnsi"/>
                      <w:b/>
                      <w:sz w:val="22"/>
                      <w:szCs w:val="22"/>
                    </w:rPr>
                  </w:pPr>
                  <w:r>
                    <w:rPr>
                      <w:rFonts w:asciiTheme="minorHAnsi" w:hAnsiTheme="minorHAnsi" w:cstheme="minorHAnsi"/>
                      <w:b/>
                      <w:sz w:val="22"/>
                      <w:szCs w:val="22"/>
                    </w:rPr>
                    <w:t>Vías de evacuación</w:t>
                  </w:r>
                </w:p>
              </w:tc>
              <w:tc>
                <w:tcPr>
                  <w:tcW w:w="758" w:type="pct"/>
                  <w:shd w:val="clear" w:color="auto" w:fill="F6F5EE"/>
                </w:tcPr>
                <w:p w14:paraId="7DC83168" w14:textId="77777777" w:rsidR="00BF05F1" w:rsidRPr="00D87F37" w:rsidRDefault="00BF05F1" w:rsidP="003E2325">
                  <w:pPr>
                    <w:spacing w:before="60" w:after="60"/>
                    <w:jc w:val="both"/>
                    <w:rPr>
                      <w:rFonts w:asciiTheme="minorHAnsi" w:hAnsiTheme="minorHAnsi" w:cstheme="minorHAnsi"/>
                      <w:sz w:val="22"/>
                      <w:szCs w:val="22"/>
                    </w:rPr>
                  </w:pPr>
                </w:p>
              </w:tc>
              <w:tc>
                <w:tcPr>
                  <w:tcW w:w="830" w:type="pct"/>
                  <w:shd w:val="clear" w:color="auto" w:fill="F6F5EE"/>
                </w:tcPr>
                <w:p w14:paraId="041C689B" w14:textId="77777777" w:rsidR="00BF05F1" w:rsidRPr="00D87F37" w:rsidRDefault="00BF05F1" w:rsidP="003E2325">
                  <w:pPr>
                    <w:spacing w:before="60" w:after="60"/>
                    <w:jc w:val="both"/>
                    <w:rPr>
                      <w:rFonts w:asciiTheme="minorHAnsi" w:hAnsiTheme="minorHAnsi" w:cstheme="minorHAnsi"/>
                      <w:sz w:val="22"/>
                      <w:szCs w:val="22"/>
                    </w:rPr>
                  </w:pPr>
                </w:p>
              </w:tc>
              <w:tc>
                <w:tcPr>
                  <w:tcW w:w="1134" w:type="pct"/>
                  <w:shd w:val="clear" w:color="auto" w:fill="F6F5EE"/>
                </w:tcPr>
                <w:p w14:paraId="50E5C5AB" w14:textId="77777777" w:rsidR="00BF05F1" w:rsidRPr="00D87F37" w:rsidRDefault="00BF05F1" w:rsidP="003E2325">
                  <w:pPr>
                    <w:spacing w:before="60" w:after="60"/>
                    <w:jc w:val="both"/>
                    <w:rPr>
                      <w:rFonts w:asciiTheme="minorHAnsi" w:hAnsiTheme="minorHAnsi" w:cstheme="minorHAnsi"/>
                      <w:sz w:val="22"/>
                      <w:szCs w:val="22"/>
                    </w:rPr>
                  </w:pPr>
                </w:p>
              </w:tc>
              <w:tc>
                <w:tcPr>
                  <w:tcW w:w="851" w:type="pct"/>
                  <w:shd w:val="clear" w:color="auto" w:fill="F6F5EE"/>
                </w:tcPr>
                <w:p w14:paraId="19DD1647" w14:textId="77777777" w:rsidR="00BF05F1" w:rsidRPr="00D87F37" w:rsidRDefault="00BF05F1" w:rsidP="003E2325">
                  <w:pPr>
                    <w:spacing w:before="60" w:after="60"/>
                    <w:jc w:val="both"/>
                    <w:rPr>
                      <w:rFonts w:asciiTheme="minorHAnsi" w:hAnsiTheme="minorHAnsi" w:cstheme="minorHAnsi"/>
                      <w:sz w:val="22"/>
                      <w:szCs w:val="22"/>
                    </w:rPr>
                  </w:pPr>
                </w:p>
              </w:tc>
            </w:tr>
            <w:tr w:rsidR="00CB7307" w:rsidRPr="002823E8" w14:paraId="56B5DCD8" w14:textId="77777777" w:rsidTr="00BF05F1">
              <w:tc>
                <w:tcPr>
                  <w:tcW w:w="1427" w:type="pct"/>
                </w:tcPr>
                <w:p w14:paraId="5C8C3B83" w14:textId="77777777" w:rsidR="00CB7307" w:rsidRDefault="00CB7307" w:rsidP="003E2325">
                  <w:pPr>
                    <w:spacing w:before="60" w:after="60"/>
                    <w:rPr>
                      <w:rFonts w:asciiTheme="minorHAnsi" w:hAnsiTheme="minorHAnsi" w:cstheme="minorHAnsi"/>
                      <w:b/>
                      <w:sz w:val="22"/>
                      <w:szCs w:val="22"/>
                    </w:rPr>
                  </w:pPr>
                  <w:r>
                    <w:rPr>
                      <w:rFonts w:asciiTheme="minorHAnsi" w:hAnsiTheme="minorHAnsi" w:cstheme="minorHAnsi"/>
                      <w:b/>
                      <w:sz w:val="22"/>
                      <w:szCs w:val="22"/>
                    </w:rPr>
                    <w:t>Salidas de escape</w:t>
                  </w:r>
                </w:p>
              </w:tc>
              <w:tc>
                <w:tcPr>
                  <w:tcW w:w="758" w:type="pct"/>
                  <w:shd w:val="clear" w:color="auto" w:fill="F6F5EE"/>
                </w:tcPr>
                <w:p w14:paraId="0AD3F107" w14:textId="77777777" w:rsidR="00CB7307" w:rsidRPr="00D87F37" w:rsidRDefault="00CB7307" w:rsidP="003E2325">
                  <w:pPr>
                    <w:spacing w:before="60" w:after="60"/>
                    <w:jc w:val="both"/>
                    <w:rPr>
                      <w:rFonts w:asciiTheme="minorHAnsi" w:hAnsiTheme="minorHAnsi" w:cstheme="minorHAnsi"/>
                      <w:sz w:val="22"/>
                      <w:szCs w:val="22"/>
                    </w:rPr>
                  </w:pPr>
                </w:p>
              </w:tc>
              <w:tc>
                <w:tcPr>
                  <w:tcW w:w="830" w:type="pct"/>
                  <w:shd w:val="clear" w:color="auto" w:fill="F6F5EE"/>
                </w:tcPr>
                <w:p w14:paraId="7FD24440" w14:textId="77777777" w:rsidR="00CB7307" w:rsidRPr="00D87F37" w:rsidRDefault="00CB7307" w:rsidP="003E2325">
                  <w:pPr>
                    <w:spacing w:before="60" w:after="60"/>
                    <w:jc w:val="both"/>
                    <w:rPr>
                      <w:rFonts w:asciiTheme="minorHAnsi" w:hAnsiTheme="minorHAnsi" w:cstheme="minorHAnsi"/>
                      <w:sz w:val="22"/>
                      <w:szCs w:val="22"/>
                    </w:rPr>
                  </w:pPr>
                </w:p>
              </w:tc>
              <w:tc>
                <w:tcPr>
                  <w:tcW w:w="1134" w:type="pct"/>
                  <w:shd w:val="clear" w:color="auto" w:fill="F6F5EE"/>
                </w:tcPr>
                <w:p w14:paraId="4091399F" w14:textId="77777777" w:rsidR="00CB7307" w:rsidRPr="00D87F37" w:rsidRDefault="00CB7307" w:rsidP="003E2325">
                  <w:pPr>
                    <w:spacing w:before="60" w:after="60"/>
                    <w:jc w:val="both"/>
                    <w:rPr>
                      <w:rFonts w:asciiTheme="minorHAnsi" w:hAnsiTheme="minorHAnsi" w:cstheme="minorHAnsi"/>
                      <w:sz w:val="22"/>
                      <w:szCs w:val="22"/>
                    </w:rPr>
                  </w:pPr>
                </w:p>
              </w:tc>
              <w:tc>
                <w:tcPr>
                  <w:tcW w:w="851" w:type="pct"/>
                  <w:shd w:val="clear" w:color="auto" w:fill="F6F5EE"/>
                </w:tcPr>
                <w:p w14:paraId="1E5C51AB" w14:textId="77777777" w:rsidR="00CB7307" w:rsidRPr="00D87F37" w:rsidRDefault="00CB7307" w:rsidP="003E2325">
                  <w:pPr>
                    <w:spacing w:before="60" w:after="60"/>
                    <w:jc w:val="both"/>
                    <w:rPr>
                      <w:rFonts w:asciiTheme="minorHAnsi" w:hAnsiTheme="minorHAnsi" w:cstheme="minorHAnsi"/>
                      <w:sz w:val="22"/>
                      <w:szCs w:val="22"/>
                    </w:rPr>
                  </w:pPr>
                </w:p>
              </w:tc>
            </w:tr>
            <w:tr w:rsidR="00BF05F1" w:rsidRPr="002823E8" w14:paraId="0D1B216C" w14:textId="77777777" w:rsidTr="00BF05F1">
              <w:tc>
                <w:tcPr>
                  <w:tcW w:w="1427" w:type="pct"/>
                </w:tcPr>
                <w:p w14:paraId="19E62E80" w14:textId="63E03A8A" w:rsidR="00BF05F1" w:rsidRPr="00D87F37" w:rsidRDefault="00BF05F1" w:rsidP="005F5A5D">
                  <w:pPr>
                    <w:spacing w:before="60" w:after="60"/>
                    <w:rPr>
                      <w:rFonts w:asciiTheme="minorHAnsi" w:hAnsiTheme="minorHAnsi" w:cstheme="minorHAnsi"/>
                      <w:b/>
                      <w:sz w:val="22"/>
                      <w:szCs w:val="22"/>
                    </w:rPr>
                  </w:pPr>
                  <w:r>
                    <w:rPr>
                      <w:rFonts w:asciiTheme="minorHAnsi" w:hAnsiTheme="minorHAnsi" w:cstheme="minorHAnsi"/>
                      <w:b/>
                      <w:sz w:val="22"/>
                      <w:szCs w:val="22"/>
                    </w:rPr>
                    <w:t xml:space="preserve">Zonas </w:t>
                  </w:r>
                  <w:r w:rsidR="005F5A5D">
                    <w:rPr>
                      <w:rFonts w:asciiTheme="minorHAnsi" w:hAnsiTheme="minorHAnsi" w:cstheme="minorHAnsi"/>
                      <w:b/>
                      <w:sz w:val="22"/>
                      <w:szCs w:val="22"/>
                    </w:rPr>
                    <w:t xml:space="preserve">de </w:t>
                  </w:r>
                  <w:r>
                    <w:rPr>
                      <w:rFonts w:asciiTheme="minorHAnsi" w:hAnsiTheme="minorHAnsi" w:cstheme="minorHAnsi"/>
                      <w:b/>
                      <w:sz w:val="22"/>
                      <w:szCs w:val="22"/>
                    </w:rPr>
                    <w:t>segur</w:t>
                  </w:r>
                  <w:r w:rsidR="005F5A5D">
                    <w:rPr>
                      <w:rFonts w:asciiTheme="minorHAnsi" w:hAnsiTheme="minorHAnsi" w:cstheme="minorHAnsi"/>
                      <w:b/>
                      <w:sz w:val="22"/>
                      <w:szCs w:val="22"/>
                    </w:rPr>
                    <w:t>idad</w:t>
                  </w:r>
                  <w:r>
                    <w:rPr>
                      <w:rFonts w:asciiTheme="minorHAnsi" w:hAnsiTheme="minorHAnsi" w:cstheme="minorHAnsi"/>
                      <w:b/>
                      <w:sz w:val="22"/>
                      <w:szCs w:val="22"/>
                    </w:rPr>
                    <w:t xml:space="preserve"> exteriores</w:t>
                  </w:r>
                </w:p>
              </w:tc>
              <w:tc>
                <w:tcPr>
                  <w:tcW w:w="758" w:type="pct"/>
                  <w:shd w:val="clear" w:color="auto" w:fill="F6F5EE"/>
                </w:tcPr>
                <w:p w14:paraId="2E92AAC9" w14:textId="77777777" w:rsidR="00BF05F1" w:rsidRPr="00D87F37" w:rsidRDefault="00BF05F1" w:rsidP="003E2325">
                  <w:pPr>
                    <w:spacing w:before="60" w:after="60"/>
                    <w:jc w:val="both"/>
                    <w:rPr>
                      <w:rFonts w:asciiTheme="minorHAnsi" w:hAnsiTheme="minorHAnsi" w:cstheme="minorHAnsi"/>
                      <w:sz w:val="22"/>
                      <w:szCs w:val="22"/>
                    </w:rPr>
                  </w:pPr>
                </w:p>
              </w:tc>
              <w:tc>
                <w:tcPr>
                  <w:tcW w:w="830" w:type="pct"/>
                  <w:shd w:val="clear" w:color="auto" w:fill="F6F5EE"/>
                </w:tcPr>
                <w:p w14:paraId="4BAEA308" w14:textId="77777777" w:rsidR="00BF05F1" w:rsidRPr="00D87F37" w:rsidRDefault="00BF05F1" w:rsidP="003E2325">
                  <w:pPr>
                    <w:spacing w:before="60" w:after="60"/>
                    <w:jc w:val="both"/>
                    <w:rPr>
                      <w:rFonts w:asciiTheme="minorHAnsi" w:hAnsiTheme="minorHAnsi" w:cstheme="minorHAnsi"/>
                      <w:sz w:val="22"/>
                      <w:szCs w:val="22"/>
                    </w:rPr>
                  </w:pPr>
                </w:p>
              </w:tc>
              <w:tc>
                <w:tcPr>
                  <w:tcW w:w="1134" w:type="pct"/>
                  <w:shd w:val="clear" w:color="auto" w:fill="F6F5EE"/>
                </w:tcPr>
                <w:p w14:paraId="05B144B9" w14:textId="77777777" w:rsidR="00BF05F1" w:rsidRPr="00D87F37" w:rsidRDefault="00BF05F1" w:rsidP="003E2325">
                  <w:pPr>
                    <w:spacing w:before="60" w:after="60"/>
                    <w:jc w:val="both"/>
                    <w:rPr>
                      <w:rFonts w:asciiTheme="minorHAnsi" w:hAnsiTheme="minorHAnsi" w:cstheme="minorHAnsi"/>
                      <w:sz w:val="22"/>
                      <w:szCs w:val="22"/>
                    </w:rPr>
                  </w:pPr>
                </w:p>
              </w:tc>
              <w:tc>
                <w:tcPr>
                  <w:tcW w:w="851" w:type="pct"/>
                  <w:shd w:val="clear" w:color="auto" w:fill="F6F5EE"/>
                </w:tcPr>
                <w:p w14:paraId="7CA62660" w14:textId="77777777" w:rsidR="00BF05F1" w:rsidRPr="00D87F37" w:rsidRDefault="00BF05F1" w:rsidP="003E2325">
                  <w:pPr>
                    <w:spacing w:before="60" w:after="60"/>
                    <w:jc w:val="both"/>
                    <w:rPr>
                      <w:rFonts w:asciiTheme="minorHAnsi" w:hAnsiTheme="minorHAnsi" w:cstheme="minorHAnsi"/>
                      <w:sz w:val="22"/>
                      <w:szCs w:val="22"/>
                    </w:rPr>
                  </w:pPr>
                </w:p>
              </w:tc>
            </w:tr>
            <w:tr w:rsidR="00BF05F1" w:rsidRPr="002823E8" w14:paraId="0F9AB8CF" w14:textId="77777777" w:rsidTr="00BF05F1">
              <w:tc>
                <w:tcPr>
                  <w:tcW w:w="1427" w:type="pct"/>
                </w:tcPr>
                <w:p w14:paraId="64DDD91D" w14:textId="6E9F071A" w:rsidR="00BF05F1" w:rsidRPr="00D87F37" w:rsidRDefault="00BF05F1" w:rsidP="005F5A5D">
                  <w:pPr>
                    <w:spacing w:before="60" w:after="60"/>
                    <w:rPr>
                      <w:rFonts w:asciiTheme="minorHAnsi" w:hAnsiTheme="minorHAnsi" w:cstheme="minorHAnsi"/>
                      <w:b/>
                      <w:sz w:val="22"/>
                      <w:szCs w:val="22"/>
                    </w:rPr>
                  </w:pPr>
                  <w:r>
                    <w:rPr>
                      <w:rFonts w:asciiTheme="minorHAnsi" w:hAnsiTheme="minorHAnsi" w:cstheme="minorHAnsi"/>
                      <w:b/>
                      <w:sz w:val="22"/>
                      <w:szCs w:val="22"/>
                    </w:rPr>
                    <w:t xml:space="preserve">Zonas </w:t>
                  </w:r>
                  <w:r w:rsidR="005F5A5D">
                    <w:rPr>
                      <w:rFonts w:asciiTheme="minorHAnsi" w:hAnsiTheme="minorHAnsi" w:cstheme="minorHAnsi"/>
                      <w:b/>
                      <w:sz w:val="22"/>
                      <w:szCs w:val="22"/>
                    </w:rPr>
                    <w:t>de seguridad</w:t>
                  </w:r>
                  <w:r>
                    <w:rPr>
                      <w:rFonts w:asciiTheme="minorHAnsi" w:hAnsiTheme="minorHAnsi" w:cstheme="minorHAnsi"/>
                      <w:b/>
                      <w:sz w:val="22"/>
                      <w:szCs w:val="22"/>
                    </w:rPr>
                    <w:t xml:space="preserve"> interiores</w:t>
                  </w:r>
                </w:p>
              </w:tc>
              <w:tc>
                <w:tcPr>
                  <w:tcW w:w="758" w:type="pct"/>
                  <w:shd w:val="clear" w:color="auto" w:fill="F6F5EE"/>
                </w:tcPr>
                <w:p w14:paraId="2DDF262C" w14:textId="77777777" w:rsidR="00BF05F1" w:rsidRPr="00D87F37" w:rsidRDefault="00BF05F1" w:rsidP="003E2325">
                  <w:pPr>
                    <w:spacing w:before="60" w:after="60"/>
                    <w:jc w:val="both"/>
                    <w:rPr>
                      <w:rFonts w:asciiTheme="minorHAnsi" w:hAnsiTheme="minorHAnsi" w:cstheme="minorHAnsi"/>
                      <w:sz w:val="22"/>
                      <w:szCs w:val="22"/>
                    </w:rPr>
                  </w:pPr>
                </w:p>
              </w:tc>
              <w:tc>
                <w:tcPr>
                  <w:tcW w:w="830" w:type="pct"/>
                  <w:shd w:val="clear" w:color="auto" w:fill="F6F5EE"/>
                </w:tcPr>
                <w:p w14:paraId="64C82A64" w14:textId="77777777" w:rsidR="00BF05F1" w:rsidRPr="00D87F37" w:rsidRDefault="00BF05F1" w:rsidP="003E2325">
                  <w:pPr>
                    <w:spacing w:before="60" w:after="60"/>
                    <w:jc w:val="both"/>
                    <w:rPr>
                      <w:rFonts w:asciiTheme="minorHAnsi" w:hAnsiTheme="minorHAnsi" w:cstheme="minorHAnsi"/>
                      <w:sz w:val="22"/>
                      <w:szCs w:val="22"/>
                    </w:rPr>
                  </w:pPr>
                </w:p>
              </w:tc>
              <w:tc>
                <w:tcPr>
                  <w:tcW w:w="1134" w:type="pct"/>
                  <w:shd w:val="clear" w:color="auto" w:fill="F6F5EE"/>
                </w:tcPr>
                <w:p w14:paraId="6E0F384F" w14:textId="77777777" w:rsidR="00BF05F1" w:rsidRPr="00D87F37" w:rsidRDefault="00BF05F1" w:rsidP="003E2325">
                  <w:pPr>
                    <w:spacing w:before="60" w:after="60"/>
                    <w:jc w:val="both"/>
                    <w:rPr>
                      <w:rFonts w:asciiTheme="minorHAnsi" w:hAnsiTheme="minorHAnsi" w:cstheme="minorHAnsi"/>
                      <w:sz w:val="22"/>
                      <w:szCs w:val="22"/>
                    </w:rPr>
                  </w:pPr>
                </w:p>
              </w:tc>
              <w:tc>
                <w:tcPr>
                  <w:tcW w:w="851" w:type="pct"/>
                  <w:shd w:val="clear" w:color="auto" w:fill="F6F5EE"/>
                </w:tcPr>
                <w:p w14:paraId="58F023D0" w14:textId="77777777" w:rsidR="00BF05F1" w:rsidRPr="00D87F37" w:rsidRDefault="00BF05F1" w:rsidP="003E2325">
                  <w:pPr>
                    <w:spacing w:before="60" w:after="60"/>
                    <w:jc w:val="both"/>
                    <w:rPr>
                      <w:rFonts w:asciiTheme="minorHAnsi" w:hAnsiTheme="minorHAnsi" w:cstheme="minorHAnsi"/>
                      <w:sz w:val="22"/>
                      <w:szCs w:val="22"/>
                    </w:rPr>
                  </w:pPr>
                </w:p>
              </w:tc>
            </w:tr>
            <w:tr w:rsidR="00BF05F1" w:rsidRPr="002823E8" w14:paraId="4CA216E4" w14:textId="77777777" w:rsidTr="00BF05F1">
              <w:tc>
                <w:tcPr>
                  <w:tcW w:w="1427" w:type="pct"/>
                </w:tcPr>
                <w:p w14:paraId="3DB0934C" w14:textId="77777777" w:rsidR="00BF05F1" w:rsidRPr="00D87F37" w:rsidRDefault="00BF05F1" w:rsidP="004B6A63">
                  <w:pPr>
                    <w:spacing w:before="60" w:after="60"/>
                    <w:rPr>
                      <w:rFonts w:asciiTheme="minorHAnsi" w:hAnsiTheme="minorHAnsi" w:cstheme="minorHAnsi"/>
                      <w:b/>
                      <w:sz w:val="22"/>
                      <w:szCs w:val="22"/>
                    </w:rPr>
                  </w:pPr>
                  <w:r w:rsidRPr="004B6A63">
                    <w:rPr>
                      <w:rFonts w:asciiTheme="minorHAnsi" w:hAnsiTheme="minorHAnsi" w:cstheme="minorHAnsi"/>
                      <w:i/>
                      <w:color w:val="0070C0"/>
                      <w:sz w:val="20"/>
                      <w:szCs w:val="22"/>
                    </w:rPr>
                    <w:t>Otra</w:t>
                  </w:r>
                </w:p>
              </w:tc>
              <w:tc>
                <w:tcPr>
                  <w:tcW w:w="758" w:type="pct"/>
                  <w:shd w:val="clear" w:color="auto" w:fill="F6F5EE"/>
                </w:tcPr>
                <w:p w14:paraId="3A0FA9FE" w14:textId="77777777" w:rsidR="00BF05F1" w:rsidRPr="00D87F37" w:rsidRDefault="00BF05F1" w:rsidP="003E2325">
                  <w:pPr>
                    <w:spacing w:before="60" w:after="60"/>
                    <w:jc w:val="both"/>
                    <w:rPr>
                      <w:rFonts w:asciiTheme="minorHAnsi" w:hAnsiTheme="minorHAnsi" w:cstheme="minorHAnsi"/>
                      <w:sz w:val="22"/>
                      <w:szCs w:val="22"/>
                    </w:rPr>
                  </w:pPr>
                </w:p>
              </w:tc>
              <w:tc>
                <w:tcPr>
                  <w:tcW w:w="830" w:type="pct"/>
                  <w:shd w:val="clear" w:color="auto" w:fill="F6F5EE"/>
                </w:tcPr>
                <w:p w14:paraId="05F957E2" w14:textId="77777777" w:rsidR="00BF05F1" w:rsidRPr="00D87F37" w:rsidRDefault="00BF05F1" w:rsidP="003E2325">
                  <w:pPr>
                    <w:spacing w:before="60" w:after="60"/>
                    <w:jc w:val="both"/>
                    <w:rPr>
                      <w:rFonts w:asciiTheme="minorHAnsi" w:hAnsiTheme="minorHAnsi" w:cstheme="minorHAnsi"/>
                      <w:sz w:val="22"/>
                      <w:szCs w:val="22"/>
                    </w:rPr>
                  </w:pPr>
                </w:p>
              </w:tc>
              <w:tc>
                <w:tcPr>
                  <w:tcW w:w="1134" w:type="pct"/>
                  <w:shd w:val="clear" w:color="auto" w:fill="F6F5EE"/>
                </w:tcPr>
                <w:p w14:paraId="49AD2E13" w14:textId="77777777" w:rsidR="00BF05F1" w:rsidRPr="00D87F37" w:rsidRDefault="00BF05F1" w:rsidP="003E2325">
                  <w:pPr>
                    <w:spacing w:before="60" w:after="60"/>
                    <w:jc w:val="both"/>
                    <w:rPr>
                      <w:rFonts w:asciiTheme="minorHAnsi" w:hAnsiTheme="minorHAnsi" w:cstheme="minorHAnsi"/>
                      <w:sz w:val="22"/>
                      <w:szCs w:val="22"/>
                    </w:rPr>
                  </w:pPr>
                </w:p>
              </w:tc>
              <w:tc>
                <w:tcPr>
                  <w:tcW w:w="851" w:type="pct"/>
                  <w:shd w:val="clear" w:color="auto" w:fill="F6F5EE"/>
                </w:tcPr>
                <w:p w14:paraId="13CD78DB" w14:textId="77777777" w:rsidR="00BF05F1" w:rsidRPr="00D87F37" w:rsidRDefault="00BF05F1" w:rsidP="003E2325">
                  <w:pPr>
                    <w:spacing w:before="60" w:after="60"/>
                    <w:jc w:val="both"/>
                    <w:rPr>
                      <w:rFonts w:asciiTheme="minorHAnsi" w:hAnsiTheme="minorHAnsi" w:cstheme="minorHAnsi"/>
                      <w:sz w:val="22"/>
                      <w:szCs w:val="22"/>
                    </w:rPr>
                  </w:pPr>
                </w:p>
              </w:tc>
            </w:tr>
          </w:tbl>
          <w:p w14:paraId="0154FE8D" w14:textId="77777777" w:rsidR="00B9523D" w:rsidRDefault="00B9523D" w:rsidP="00B9523D">
            <w:pPr>
              <w:jc w:val="both"/>
              <w:rPr>
                <w:rFonts w:asciiTheme="minorHAnsi" w:hAnsiTheme="minorHAnsi" w:cstheme="minorHAnsi"/>
                <w:bCs/>
              </w:rPr>
            </w:pPr>
          </w:p>
          <w:p w14:paraId="34B612E8" w14:textId="77777777" w:rsidR="00B9523D" w:rsidRPr="008B702D" w:rsidRDefault="00B50BBE" w:rsidP="006C762E">
            <w:pPr>
              <w:pStyle w:val="Prrafodelista"/>
              <w:numPr>
                <w:ilvl w:val="0"/>
                <w:numId w:val="14"/>
              </w:numPr>
              <w:jc w:val="both"/>
              <w:rPr>
                <w:rFonts w:asciiTheme="minorHAnsi" w:hAnsiTheme="minorHAnsi" w:cstheme="minorHAnsi"/>
                <w:b/>
                <w:bCs/>
                <w:sz w:val="22"/>
                <w:szCs w:val="22"/>
                <w:lang w:val="es-CL"/>
              </w:rPr>
            </w:pPr>
            <w:r w:rsidRPr="00F970AB">
              <w:rPr>
                <w:rFonts w:asciiTheme="minorHAnsi" w:hAnsiTheme="minorHAnsi" w:cstheme="minorHAnsi"/>
                <w:b/>
                <w:bCs/>
                <w:sz w:val="22"/>
                <w:szCs w:val="22"/>
                <w:lang w:val="es-CL"/>
              </w:rPr>
              <w:t>Otros</w:t>
            </w:r>
          </w:p>
          <w:p w14:paraId="48002426" w14:textId="77777777" w:rsidR="00B9523D" w:rsidRDefault="00B50BBE" w:rsidP="00B9523D">
            <w:pPr>
              <w:jc w:val="both"/>
              <w:rPr>
                <w:rFonts w:asciiTheme="minorHAnsi" w:hAnsiTheme="minorHAnsi" w:cstheme="minorHAnsi"/>
                <w:bCs/>
                <w:sz w:val="22"/>
                <w:szCs w:val="22"/>
              </w:rPr>
            </w:pPr>
            <w:r w:rsidRPr="00F970AB">
              <w:rPr>
                <w:rFonts w:asciiTheme="minorHAnsi" w:hAnsiTheme="minorHAnsi" w:cstheme="minorHAnsi"/>
                <w:bCs/>
                <w:sz w:val="22"/>
                <w:szCs w:val="22"/>
              </w:rPr>
              <w:t>En este punto se pueden agregar otros recursos y capacidades que se consideren necesarios para la respuesta a emergencias y desastres.</w:t>
            </w:r>
          </w:p>
          <w:p w14:paraId="4877B14A" w14:textId="77777777" w:rsidR="002C76D0" w:rsidRDefault="002C76D0" w:rsidP="00B9523D">
            <w:pPr>
              <w:jc w:val="both"/>
              <w:rPr>
                <w:rFonts w:asciiTheme="minorHAnsi" w:hAnsiTheme="minorHAnsi" w:cstheme="minorHAnsi"/>
                <w:bCs/>
                <w:sz w:val="22"/>
                <w:szCs w:val="22"/>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638"/>
              <w:gridCol w:w="1651"/>
              <w:gridCol w:w="1651"/>
              <w:gridCol w:w="1651"/>
              <w:gridCol w:w="1653"/>
            </w:tblGrid>
            <w:tr w:rsidR="002C76D0" w:rsidRPr="002823E8" w14:paraId="3BBA9530" w14:textId="77777777" w:rsidTr="002C76D0">
              <w:tc>
                <w:tcPr>
                  <w:tcW w:w="1427" w:type="pct"/>
                  <w:vAlign w:val="center"/>
                </w:tcPr>
                <w:p w14:paraId="32D94032" w14:textId="77777777" w:rsidR="002C76D0" w:rsidRPr="00D87F37" w:rsidRDefault="002C76D0" w:rsidP="003E2325">
                  <w:pPr>
                    <w:spacing w:before="60" w:after="60"/>
                    <w:jc w:val="center"/>
                    <w:rPr>
                      <w:rFonts w:asciiTheme="minorHAnsi" w:hAnsiTheme="minorHAnsi" w:cstheme="minorHAnsi"/>
                      <w:b/>
                      <w:sz w:val="22"/>
                      <w:szCs w:val="22"/>
                    </w:rPr>
                  </w:pPr>
                </w:p>
              </w:tc>
              <w:tc>
                <w:tcPr>
                  <w:tcW w:w="893" w:type="pct"/>
                  <w:vAlign w:val="center"/>
                </w:tcPr>
                <w:p w14:paraId="53808F9C" w14:textId="77777777" w:rsidR="002C76D0" w:rsidRPr="00D87F37" w:rsidRDefault="002C76D0" w:rsidP="003E2325">
                  <w:pPr>
                    <w:spacing w:before="60" w:after="60"/>
                    <w:jc w:val="center"/>
                    <w:rPr>
                      <w:rFonts w:asciiTheme="minorHAnsi" w:hAnsiTheme="minorHAnsi" w:cstheme="minorHAnsi"/>
                      <w:b/>
                      <w:sz w:val="22"/>
                      <w:szCs w:val="22"/>
                    </w:rPr>
                  </w:pPr>
                </w:p>
              </w:tc>
              <w:tc>
                <w:tcPr>
                  <w:tcW w:w="893" w:type="pct"/>
                  <w:vAlign w:val="center"/>
                </w:tcPr>
                <w:p w14:paraId="06123E86" w14:textId="77777777" w:rsidR="002C76D0" w:rsidRPr="00D87F37" w:rsidRDefault="002C76D0" w:rsidP="003E2325">
                  <w:pPr>
                    <w:spacing w:before="60" w:after="60"/>
                    <w:jc w:val="center"/>
                    <w:rPr>
                      <w:rFonts w:asciiTheme="minorHAnsi" w:hAnsiTheme="minorHAnsi" w:cstheme="minorHAnsi"/>
                      <w:b/>
                      <w:sz w:val="22"/>
                      <w:szCs w:val="22"/>
                    </w:rPr>
                  </w:pPr>
                </w:p>
              </w:tc>
              <w:tc>
                <w:tcPr>
                  <w:tcW w:w="893" w:type="pct"/>
                  <w:vAlign w:val="center"/>
                </w:tcPr>
                <w:p w14:paraId="04F54EE9" w14:textId="77777777" w:rsidR="002C76D0" w:rsidRPr="00D87F37" w:rsidRDefault="002C76D0" w:rsidP="003E2325">
                  <w:pPr>
                    <w:spacing w:before="60" w:after="60"/>
                    <w:jc w:val="center"/>
                    <w:rPr>
                      <w:rFonts w:asciiTheme="minorHAnsi" w:hAnsiTheme="minorHAnsi" w:cstheme="minorHAnsi"/>
                      <w:b/>
                      <w:sz w:val="22"/>
                      <w:szCs w:val="22"/>
                    </w:rPr>
                  </w:pPr>
                </w:p>
              </w:tc>
              <w:tc>
                <w:tcPr>
                  <w:tcW w:w="894" w:type="pct"/>
                  <w:vAlign w:val="center"/>
                </w:tcPr>
                <w:p w14:paraId="51E0E4E9" w14:textId="77777777" w:rsidR="002C76D0" w:rsidRPr="00D87F37" w:rsidRDefault="002C76D0" w:rsidP="003E2325">
                  <w:pPr>
                    <w:spacing w:before="60" w:after="60"/>
                    <w:jc w:val="center"/>
                    <w:rPr>
                      <w:rFonts w:asciiTheme="minorHAnsi" w:hAnsiTheme="minorHAnsi" w:cstheme="minorHAnsi"/>
                      <w:b/>
                      <w:sz w:val="22"/>
                      <w:szCs w:val="22"/>
                    </w:rPr>
                  </w:pPr>
                </w:p>
              </w:tc>
            </w:tr>
            <w:tr w:rsidR="002C76D0" w:rsidRPr="002823E8" w14:paraId="0117F5C4" w14:textId="77777777" w:rsidTr="002C76D0">
              <w:tc>
                <w:tcPr>
                  <w:tcW w:w="1427" w:type="pct"/>
                </w:tcPr>
                <w:p w14:paraId="7FFA2468" w14:textId="77777777" w:rsidR="002C76D0" w:rsidRPr="00D87F37" w:rsidRDefault="002C76D0" w:rsidP="003E2325">
                  <w:pPr>
                    <w:spacing w:before="60" w:after="60"/>
                    <w:rPr>
                      <w:rFonts w:asciiTheme="minorHAnsi" w:hAnsiTheme="minorHAnsi" w:cstheme="minorHAnsi"/>
                      <w:b/>
                      <w:sz w:val="22"/>
                      <w:szCs w:val="22"/>
                    </w:rPr>
                  </w:pPr>
                </w:p>
              </w:tc>
              <w:tc>
                <w:tcPr>
                  <w:tcW w:w="893" w:type="pct"/>
                  <w:shd w:val="clear" w:color="auto" w:fill="F6F5EE"/>
                </w:tcPr>
                <w:p w14:paraId="3A539F0B"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35094D2D"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40E28B91" w14:textId="77777777" w:rsidR="002C76D0" w:rsidRPr="00D87F37" w:rsidRDefault="002C76D0" w:rsidP="003E2325">
                  <w:pPr>
                    <w:spacing w:before="60" w:after="60"/>
                    <w:jc w:val="both"/>
                    <w:rPr>
                      <w:rFonts w:asciiTheme="minorHAnsi" w:hAnsiTheme="minorHAnsi" w:cstheme="minorHAnsi"/>
                      <w:sz w:val="22"/>
                      <w:szCs w:val="22"/>
                    </w:rPr>
                  </w:pPr>
                </w:p>
              </w:tc>
              <w:tc>
                <w:tcPr>
                  <w:tcW w:w="894" w:type="pct"/>
                  <w:shd w:val="clear" w:color="auto" w:fill="F6F5EE"/>
                </w:tcPr>
                <w:p w14:paraId="4E1119CF" w14:textId="77777777" w:rsidR="002C76D0" w:rsidRPr="00D87F37" w:rsidRDefault="002C76D0" w:rsidP="003E2325">
                  <w:pPr>
                    <w:spacing w:before="60" w:after="60"/>
                    <w:jc w:val="both"/>
                    <w:rPr>
                      <w:rFonts w:asciiTheme="minorHAnsi" w:hAnsiTheme="minorHAnsi" w:cstheme="minorHAnsi"/>
                      <w:sz w:val="22"/>
                      <w:szCs w:val="22"/>
                    </w:rPr>
                  </w:pPr>
                </w:p>
              </w:tc>
            </w:tr>
            <w:tr w:rsidR="002C76D0" w:rsidRPr="002823E8" w14:paraId="47C4C7D6" w14:textId="77777777" w:rsidTr="002C76D0">
              <w:tc>
                <w:tcPr>
                  <w:tcW w:w="1427" w:type="pct"/>
                </w:tcPr>
                <w:p w14:paraId="0F3C1255" w14:textId="77777777" w:rsidR="002C76D0" w:rsidRPr="00D87F37" w:rsidRDefault="002C76D0" w:rsidP="003E2325">
                  <w:pPr>
                    <w:spacing w:before="60" w:after="60"/>
                    <w:rPr>
                      <w:rFonts w:asciiTheme="minorHAnsi" w:hAnsiTheme="minorHAnsi" w:cstheme="minorHAnsi"/>
                      <w:b/>
                      <w:sz w:val="22"/>
                      <w:szCs w:val="22"/>
                    </w:rPr>
                  </w:pPr>
                </w:p>
              </w:tc>
              <w:tc>
                <w:tcPr>
                  <w:tcW w:w="893" w:type="pct"/>
                  <w:shd w:val="clear" w:color="auto" w:fill="F6F5EE"/>
                </w:tcPr>
                <w:p w14:paraId="0E980E37"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7A660FF5"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387F2680" w14:textId="77777777" w:rsidR="002C76D0" w:rsidRPr="00D87F37" w:rsidRDefault="002C76D0" w:rsidP="003E2325">
                  <w:pPr>
                    <w:spacing w:before="60" w:after="60"/>
                    <w:jc w:val="both"/>
                    <w:rPr>
                      <w:rFonts w:asciiTheme="minorHAnsi" w:hAnsiTheme="minorHAnsi" w:cstheme="minorHAnsi"/>
                      <w:sz w:val="22"/>
                      <w:szCs w:val="22"/>
                    </w:rPr>
                  </w:pPr>
                </w:p>
              </w:tc>
              <w:tc>
                <w:tcPr>
                  <w:tcW w:w="894" w:type="pct"/>
                  <w:shd w:val="clear" w:color="auto" w:fill="F6F5EE"/>
                </w:tcPr>
                <w:p w14:paraId="00F4BB5E" w14:textId="77777777" w:rsidR="002C76D0" w:rsidRPr="00D87F37" w:rsidRDefault="002C76D0" w:rsidP="003E2325">
                  <w:pPr>
                    <w:spacing w:before="60" w:after="60"/>
                    <w:jc w:val="both"/>
                    <w:rPr>
                      <w:rFonts w:asciiTheme="minorHAnsi" w:hAnsiTheme="minorHAnsi" w:cstheme="minorHAnsi"/>
                      <w:sz w:val="22"/>
                      <w:szCs w:val="22"/>
                    </w:rPr>
                  </w:pPr>
                </w:p>
              </w:tc>
            </w:tr>
            <w:tr w:rsidR="002C76D0" w:rsidRPr="002823E8" w14:paraId="7EC026D4" w14:textId="77777777" w:rsidTr="002C76D0">
              <w:tc>
                <w:tcPr>
                  <w:tcW w:w="1427" w:type="pct"/>
                </w:tcPr>
                <w:p w14:paraId="6333298B" w14:textId="77777777" w:rsidR="002C76D0" w:rsidRPr="00D87F37" w:rsidRDefault="002C76D0" w:rsidP="003E2325">
                  <w:pPr>
                    <w:spacing w:before="60" w:after="60"/>
                    <w:rPr>
                      <w:rFonts w:asciiTheme="minorHAnsi" w:hAnsiTheme="minorHAnsi" w:cstheme="minorHAnsi"/>
                      <w:b/>
                      <w:sz w:val="22"/>
                      <w:szCs w:val="22"/>
                    </w:rPr>
                  </w:pPr>
                </w:p>
              </w:tc>
              <w:tc>
                <w:tcPr>
                  <w:tcW w:w="893" w:type="pct"/>
                  <w:shd w:val="clear" w:color="auto" w:fill="F6F5EE"/>
                </w:tcPr>
                <w:p w14:paraId="3CCDA5C5"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385D3C1A"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6BD77A80" w14:textId="77777777" w:rsidR="002C76D0" w:rsidRPr="00D87F37" w:rsidRDefault="002C76D0" w:rsidP="003E2325">
                  <w:pPr>
                    <w:spacing w:before="60" w:after="60"/>
                    <w:jc w:val="both"/>
                    <w:rPr>
                      <w:rFonts w:asciiTheme="minorHAnsi" w:hAnsiTheme="minorHAnsi" w:cstheme="minorHAnsi"/>
                      <w:sz w:val="22"/>
                      <w:szCs w:val="22"/>
                    </w:rPr>
                  </w:pPr>
                </w:p>
              </w:tc>
              <w:tc>
                <w:tcPr>
                  <w:tcW w:w="894" w:type="pct"/>
                  <w:shd w:val="clear" w:color="auto" w:fill="F6F5EE"/>
                </w:tcPr>
                <w:p w14:paraId="44835E29" w14:textId="77777777" w:rsidR="002C76D0" w:rsidRPr="00D87F37" w:rsidRDefault="002C76D0" w:rsidP="003E2325">
                  <w:pPr>
                    <w:spacing w:before="60" w:after="60"/>
                    <w:jc w:val="both"/>
                    <w:rPr>
                      <w:rFonts w:asciiTheme="minorHAnsi" w:hAnsiTheme="minorHAnsi" w:cstheme="minorHAnsi"/>
                      <w:sz w:val="22"/>
                      <w:szCs w:val="22"/>
                    </w:rPr>
                  </w:pPr>
                </w:p>
              </w:tc>
            </w:tr>
            <w:tr w:rsidR="002C76D0" w:rsidRPr="002823E8" w14:paraId="13A211AC" w14:textId="77777777" w:rsidTr="002C76D0">
              <w:tc>
                <w:tcPr>
                  <w:tcW w:w="1427" w:type="pct"/>
                </w:tcPr>
                <w:p w14:paraId="2C9E8E59" w14:textId="77777777" w:rsidR="002C76D0" w:rsidRPr="00D87F37" w:rsidRDefault="002C76D0" w:rsidP="003E2325">
                  <w:pPr>
                    <w:spacing w:before="60" w:after="60"/>
                    <w:rPr>
                      <w:rFonts w:asciiTheme="minorHAnsi" w:hAnsiTheme="minorHAnsi" w:cstheme="minorHAnsi"/>
                      <w:b/>
                      <w:sz w:val="22"/>
                      <w:szCs w:val="22"/>
                    </w:rPr>
                  </w:pPr>
                </w:p>
              </w:tc>
              <w:tc>
                <w:tcPr>
                  <w:tcW w:w="893" w:type="pct"/>
                  <w:shd w:val="clear" w:color="auto" w:fill="F6F5EE"/>
                </w:tcPr>
                <w:p w14:paraId="59C7C592"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5FF358B0" w14:textId="77777777" w:rsidR="002C76D0" w:rsidRPr="00D87F37" w:rsidRDefault="002C76D0" w:rsidP="003E2325">
                  <w:pPr>
                    <w:spacing w:before="60" w:after="60"/>
                    <w:jc w:val="both"/>
                    <w:rPr>
                      <w:rFonts w:asciiTheme="minorHAnsi" w:hAnsiTheme="minorHAnsi" w:cstheme="minorHAnsi"/>
                      <w:sz w:val="22"/>
                      <w:szCs w:val="22"/>
                    </w:rPr>
                  </w:pPr>
                </w:p>
              </w:tc>
              <w:tc>
                <w:tcPr>
                  <w:tcW w:w="893" w:type="pct"/>
                  <w:shd w:val="clear" w:color="auto" w:fill="F6F5EE"/>
                </w:tcPr>
                <w:p w14:paraId="159E524C" w14:textId="77777777" w:rsidR="002C76D0" w:rsidRPr="00D87F37" w:rsidRDefault="002C76D0" w:rsidP="003E2325">
                  <w:pPr>
                    <w:spacing w:before="60" w:after="60"/>
                    <w:jc w:val="both"/>
                    <w:rPr>
                      <w:rFonts w:asciiTheme="minorHAnsi" w:hAnsiTheme="minorHAnsi" w:cstheme="minorHAnsi"/>
                      <w:sz w:val="22"/>
                      <w:szCs w:val="22"/>
                    </w:rPr>
                  </w:pPr>
                </w:p>
              </w:tc>
              <w:tc>
                <w:tcPr>
                  <w:tcW w:w="894" w:type="pct"/>
                  <w:shd w:val="clear" w:color="auto" w:fill="F6F5EE"/>
                </w:tcPr>
                <w:p w14:paraId="75C7F8D6" w14:textId="77777777" w:rsidR="002C76D0" w:rsidRPr="00D87F37" w:rsidRDefault="002C76D0" w:rsidP="003E2325">
                  <w:pPr>
                    <w:spacing w:before="60" w:after="60"/>
                    <w:jc w:val="both"/>
                    <w:rPr>
                      <w:rFonts w:asciiTheme="minorHAnsi" w:hAnsiTheme="minorHAnsi" w:cstheme="minorHAnsi"/>
                      <w:sz w:val="22"/>
                      <w:szCs w:val="22"/>
                    </w:rPr>
                  </w:pPr>
                </w:p>
              </w:tc>
            </w:tr>
          </w:tbl>
          <w:p w14:paraId="4B8CA490" w14:textId="77777777" w:rsidR="002C76D0" w:rsidRPr="00B9523D" w:rsidRDefault="002C76D0" w:rsidP="00B9523D">
            <w:pPr>
              <w:jc w:val="both"/>
              <w:rPr>
                <w:rFonts w:asciiTheme="minorHAnsi" w:hAnsiTheme="minorHAnsi" w:cstheme="minorHAnsi"/>
                <w:bCs/>
              </w:rPr>
            </w:pPr>
          </w:p>
        </w:tc>
      </w:tr>
    </w:tbl>
    <w:p w14:paraId="15440586" w14:textId="77777777" w:rsidR="00CC111F" w:rsidRDefault="00CC111F" w:rsidP="000B538C">
      <w:pPr>
        <w:jc w:val="both"/>
        <w:rPr>
          <w:rFonts w:asciiTheme="minorHAnsi" w:hAnsiTheme="minorHAnsi" w:cstheme="minorHAnsi"/>
          <w:sz w:val="22"/>
          <w:szCs w:val="22"/>
        </w:rPr>
      </w:pPr>
    </w:p>
    <w:p w14:paraId="6D94A7FD" w14:textId="77777777" w:rsidR="00CE2683" w:rsidRDefault="00CE2683" w:rsidP="000B538C">
      <w:pPr>
        <w:jc w:val="both"/>
        <w:rPr>
          <w:rFonts w:asciiTheme="minorHAnsi" w:hAnsiTheme="minorHAnsi" w:cstheme="minorHAnsi"/>
          <w:sz w:val="22"/>
          <w:szCs w:val="22"/>
        </w:rPr>
      </w:pPr>
    </w:p>
    <w:p w14:paraId="7AFD8B98" w14:textId="77777777" w:rsidR="00C116E1" w:rsidRPr="00647F27" w:rsidRDefault="00F22813" w:rsidP="00647F27">
      <w:pPr>
        <w:pStyle w:val="Ttulo1"/>
        <w:numPr>
          <w:ilvl w:val="0"/>
          <w:numId w:val="25"/>
        </w:numPr>
      </w:pPr>
      <w:bookmarkStart w:id="8" w:name="_Toc64540708"/>
      <w:r w:rsidRPr="00F43519">
        <w:t>Coordinación</w:t>
      </w:r>
      <w:bookmarkEnd w:id="8"/>
    </w:p>
    <w:p w14:paraId="6BE13BA1" w14:textId="77777777" w:rsidR="00F22813" w:rsidRPr="00F43519" w:rsidRDefault="00F22813" w:rsidP="00C116E1">
      <w:pPr>
        <w:pStyle w:val="Prrafodelista"/>
        <w:jc w:val="both"/>
        <w:rPr>
          <w:rFonts w:asciiTheme="minorHAnsi" w:hAnsiTheme="minorHAnsi" w:cstheme="minorHAnsi"/>
          <w:b/>
          <w:sz w:val="22"/>
          <w:szCs w:val="22"/>
        </w:rPr>
      </w:pPr>
      <w:r w:rsidRPr="00F43519">
        <w:rPr>
          <w:rFonts w:asciiTheme="minorHAnsi" w:hAnsiTheme="minorHAnsi" w:cstheme="minorHAnsi"/>
          <w:b/>
          <w:sz w:val="22"/>
          <w:szCs w:val="22"/>
        </w:rPr>
        <w:tab/>
      </w:r>
      <w:r w:rsidRPr="00F43519">
        <w:rPr>
          <w:rFonts w:asciiTheme="minorHAnsi" w:hAnsiTheme="minorHAnsi" w:cstheme="minorHAnsi"/>
          <w:b/>
          <w:sz w:val="22"/>
          <w:szCs w:val="22"/>
        </w:rPr>
        <w:tab/>
      </w:r>
      <w:r w:rsidRPr="00F43519">
        <w:rPr>
          <w:rFonts w:asciiTheme="minorHAnsi" w:hAnsiTheme="minorHAnsi" w:cstheme="minorHAnsi"/>
          <w:b/>
          <w:sz w:val="22"/>
          <w:szCs w:val="22"/>
        </w:rPr>
        <w:tab/>
      </w:r>
      <w:r w:rsidRPr="00F43519">
        <w:rPr>
          <w:rFonts w:asciiTheme="minorHAnsi" w:hAnsiTheme="minorHAnsi" w:cstheme="minorHAnsi"/>
          <w:b/>
          <w:sz w:val="22"/>
          <w:szCs w:val="22"/>
        </w:rPr>
        <w:tab/>
      </w:r>
      <w:r w:rsidRPr="00F43519">
        <w:rPr>
          <w:rFonts w:asciiTheme="minorHAnsi" w:hAnsiTheme="minorHAnsi" w:cstheme="minorHAnsi"/>
          <w:b/>
          <w:sz w:val="22"/>
          <w:szCs w:val="22"/>
        </w:rPr>
        <w:tab/>
      </w:r>
      <w:r w:rsidRPr="00F43519">
        <w:rPr>
          <w:rFonts w:asciiTheme="minorHAnsi" w:hAnsiTheme="minorHAnsi" w:cstheme="minorHAnsi"/>
          <w:b/>
          <w:sz w:val="22"/>
          <w:szCs w:val="22"/>
        </w:rPr>
        <w:tab/>
      </w:r>
      <w:r w:rsidRPr="00F43519">
        <w:rPr>
          <w:rFonts w:asciiTheme="minorHAnsi" w:hAnsiTheme="minorHAnsi" w:cstheme="minorHAnsi"/>
          <w:b/>
          <w:sz w:val="22"/>
          <w:szCs w:val="22"/>
        </w:rPr>
        <w:tab/>
      </w:r>
    </w:p>
    <w:p w14:paraId="1F292171" w14:textId="79CFAE2F" w:rsidR="00F221C0" w:rsidRDefault="00F22813" w:rsidP="00F221C0">
      <w:pPr>
        <w:pStyle w:val="Ttulo1"/>
        <w:numPr>
          <w:ilvl w:val="1"/>
          <w:numId w:val="25"/>
        </w:numPr>
      </w:pPr>
      <w:bookmarkStart w:id="9" w:name="_Toc64540709"/>
      <w:r w:rsidRPr="00F43519">
        <w:t>Comité de Emergencia</w:t>
      </w:r>
      <w:bookmarkEnd w:id="9"/>
    </w:p>
    <w:p w14:paraId="2F5A307E" w14:textId="77777777" w:rsidR="00F221C0" w:rsidRPr="00F221C0" w:rsidRDefault="00F221C0" w:rsidP="00F221C0">
      <w:pPr>
        <w:rPr>
          <w:lang w:val="es-CL"/>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9394"/>
      </w:tblGrid>
      <w:tr w:rsidR="00D22EA9" w:rsidRPr="00F43519" w14:paraId="0AD95771" w14:textId="77777777" w:rsidTr="003E2325">
        <w:trPr>
          <w:trHeight w:val="292"/>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hideMark/>
          </w:tcPr>
          <w:p w14:paraId="10B85674" w14:textId="77777777" w:rsidR="00D22EA9" w:rsidRPr="00F43519" w:rsidRDefault="000D7771" w:rsidP="000D7771">
            <w:pPr>
              <w:spacing w:before="60" w:after="60"/>
              <w:rPr>
                <w:rFonts w:asciiTheme="minorHAnsi" w:hAnsiTheme="minorHAnsi" w:cstheme="minorHAnsi"/>
                <w:b/>
                <w:bCs/>
              </w:rPr>
            </w:pPr>
            <w:r w:rsidRPr="000D7771">
              <w:rPr>
                <w:rFonts w:asciiTheme="minorHAnsi" w:hAnsiTheme="minorHAnsi" w:cstheme="minorHAnsi"/>
                <w:b/>
                <w:sz w:val="22"/>
                <w:szCs w:val="22"/>
              </w:rPr>
              <w:t>COMITÉ DE EMERGENCIA</w:t>
            </w:r>
          </w:p>
        </w:tc>
      </w:tr>
      <w:tr w:rsidR="00D22EA9" w:rsidRPr="00F43519" w14:paraId="16E2DD2F" w14:textId="77777777" w:rsidTr="003E2325">
        <w:trPr>
          <w:trHeight w:val="139"/>
        </w:trPr>
        <w:tc>
          <w:tcPr>
            <w:tcW w:w="5000" w:type="pct"/>
            <w:shd w:val="clear" w:color="auto" w:fill="EEECE1" w:themeFill="background2"/>
            <w:hideMark/>
          </w:tcPr>
          <w:p w14:paraId="4EFC3F79" w14:textId="77777777" w:rsidR="008B39B6" w:rsidRDefault="008B39B6" w:rsidP="003E2325">
            <w:pPr>
              <w:pStyle w:val="Prrafodelista"/>
              <w:ind w:left="0"/>
              <w:rPr>
                <w:rFonts w:asciiTheme="minorHAnsi" w:hAnsiTheme="minorHAnsi" w:cstheme="minorHAnsi"/>
                <w:b/>
                <w:sz w:val="22"/>
                <w:szCs w:val="22"/>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622"/>
              <w:gridCol w:w="4622"/>
            </w:tblGrid>
            <w:tr w:rsidR="008B39B6" w:rsidRPr="003E2325" w14:paraId="5FB13E72" w14:textId="77777777" w:rsidTr="008B39B6">
              <w:tc>
                <w:tcPr>
                  <w:tcW w:w="5000" w:type="pct"/>
                  <w:gridSpan w:val="2"/>
                  <w:shd w:val="clear" w:color="auto" w:fill="EEECE1" w:themeFill="background2"/>
                </w:tcPr>
                <w:p w14:paraId="68892A94" w14:textId="77777777" w:rsidR="005F5A5D" w:rsidRDefault="005F5A5D" w:rsidP="005F5A5D">
                  <w:pPr>
                    <w:spacing w:before="60" w:after="60"/>
                    <w:jc w:val="both"/>
                    <w:rPr>
                      <w:rFonts w:asciiTheme="minorHAnsi" w:hAnsiTheme="minorHAnsi" w:cstheme="minorHAnsi"/>
                      <w:sz w:val="22"/>
                      <w:szCs w:val="22"/>
                    </w:rPr>
                  </w:pPr>
                  <w:r w:rsidRPr="003E2325">
                    <w:rPr>
                      <w:rFonts w:asciiTheme="minorHAnsi" w:hAnsiTheme="minorHAnsi" w:cstheme="minorHAnsi"/>
                      <w:sz w:val="22"/>
                      <w:szCs w:val="22"/>
                    </w:rPr>
                    <w:t>El Comité de Emergencias del establecimiento, es la entidad a cargo de coordinar las acciones en la fase de preparación, alerta, respuesta y rehabilitación del establecimiento ante emergencias, desastres y epidemias. Su constitución se ejecuta en tiempos de normalidad o durante la respuesta a situaciones de emergencias desastres y epidemias, según sea pertinente.</w:t>
                  </w:r>
                </w:p>
                <w:p w14:paraId="71335B23" w14:textId="77777777" w:rsidR="005F5A5D" w:rsidRPr="003E2325" w:rsidRDefault="005F5A5D" w:rsidP="005F5A5D">
                  <w:pPr>
                    <w:spacing w:before="60" w:after="60"/>
                    <w:jc w:val="both"/>
                    <w:rPr>
                      <w:rFonts w:asciiTheme="minorHAnsi" w:hAnsiTheme="minorHAnsi" w:cstheme="minorHAnsi"/>
                      <w:sz w:val="22"/>
                      <w:szCs w:val="22"/>
                    </w:rPr>
                  </w:pPr>
                </w:p>
                <w:p w14:paraId="5A3C32B8" w14:textId="77777777" w:rsidR="005F5A5D" w:rsidRDefault="005F5A5D" w:rsidP="005F5A5D">
                  <w:pPr>
                    <w:spacing w:before="60" w:after="60"/>
                    <w:jc w:val="both"/>
                    <w:rPr>
                      <w:rFonts w:asciiTheme="minorHAnsi" w:hAnsiTheme="minorHAnsi" w:cstheme="minorHAnsi"/>
                      <w:sz w:val="22"/>
                      <w:szCs w:val="22"/>
                    </w:rPr>
                  </w:pPr>
                  <w:r w:rsidRPr="003E2325">
                    <w:rPr>
                      <w:rFonts w:asciiTheme="minorHAnsi" w:hAnsiTheme="minorHAnsi" w:cstheme="minorHAnsi"/>
                      <w:sz w:val="22"/>
                      <w:szCs w:val="22"/>
                    </w:rPr>
                    <w:t>Debe establecer reuniones periódicas y un plan de trabajo en la gestión del riesgo de desastres en las distintas fases de la emergencia y/o desastre, que incorpore la creación y actualización del plan de emergencias del establecimiento así como los procedimientos por variable de riesgo</w:t>
                  </w:r>
                  <w:r>
                    <w:rPr>
                      <w:rFonts w:asciiTheme="minorHAnsi" w:hAnsiTheme="minorHAnsi" w:cstheme="minorHAnsi"/>
                      <w:sz w:val="22"/>
                      <w:szCs w:val="22"/>
                    </w:rPr>
                    <w:t xml:space="preserve">, </w:t>
                  </w:r>
                  <w:r w:rsidRPr="003E2325">
                    <w:rPr>
                      <w:rFonts w:asciiTheme="minorHAnsi" w:hAnsiTheme="minorHAnsi" w:cstheme="minorHAnsi"/>
                      <w:sz w:val="22"/>
                      <w:szCs w:val="22"/>
                    </w:rPr>
                    <w:t>lo</w:t>
                  </w:r>
                  <w:r>
                    <w:rPr>
                      <w:rFonts w:asciiTheme="minorHAnsi" w:hAnsiTheme="minorHAnsi" w:cstheme="minorHAnsi"/>
                      <w:sz w:val="22"/>
                      <w:szCs w:val="22"/>
                    </w:rPr>
                    <w:t>s que se describen más adelante.</w:t>
                  </w:r>
                </w:p>
                <w:p w14:paraId="51310C82" w14:textId="77777777" w:rsidR="00890CA5" w:rsidRDefault="00890CA5" w:rsidP="00812385">
                  <w:pPr>
                    <w:spacing w:before="60" w:after="60"/>
                    <w:rPr>
                      <w:rFonts w:asciiTheme="minorHAnsi" w:hAnsiTheme="minorHAnsi" w:cstheme="minorHAnsi"/>
                      <w:b/>
                      <w:sz w:val="22"/>
                      <w:szCs w:val="22"/>
                    </w:rPr>
                  </w:pPr>
                </w:p>
                <w:p w14:paraId="61B9BA81" w14:textId="77777777" w:rsidR="008B39B6" w:rsidRDefault="008B39B6" w:rsidP="00812385">
                  <w:pPr>
                    <w:spacing w:before="60" w:after="60"/>
                    <w:rPr>
                      <w:rFonts w:asciiTheme="minorHAnsi" w:hAnsiTheme="minorHAnsi" w:cstheme="minorHAnsi"/>
                      <w:b/>
                      <w:sz w:val="22"/>
                      <w:szCs w:val="22"/>
                    </w:rPr>
                  </w:pPr>
                  <w:r w:rsidRPr="008B39B6">
                    <w:rPr>
                      <w:rFonts w:asciiTheme="minorHAnsi" w:hAnsiTheme="minorHAnsi" w:cstheme="minorHAnsi"/>
                      <w:b/>
                      <w:sz w:val="22"/>
                      <w:szCs w:val="22"/>
                    </w:rPr>
                    <w:t>El Comité de Emergencias del establecimiento está formalizado a través de la siguiente Resolución Exenta, la cual define sus objetivos y sus integrantes.</w:t>
                  </w:r>
                </w:p>
                <w:p w14:paraId="2D34DA8E" w14:textId="77777777" w:rsidR="00890CA5" w:rsidRPr="008B39B6" w:rsidRDefault="00890CA5" w:rsidP="00812385">
                  <w:pPr>
                    <w:spacing w:before="60" w:after="60"/>
                    <w:rPr>
                      <w:rFonts w:asciiTheme="minorHAnsi" w:hAnsiTheme="minorHAnsi" w:cstheme="minorHAnsi"/>
                      <w:b/>
                      <w:sz w:val="22"/>
                      <w:szCs w:val="22"/>
                    </w:rPr>
                  </w:pPr>
                </w:p>
              </w:tc>
            </w:tr>
            <w:tr w:rsidR="008B39B6" w:rsidRPr="003E2325" w14:paraId="01304BF5" w14:textId="77777777" w:rsidTr="008B39B6">
              <w:tc>
                <w:tcPr>
                  <w:tcW w:w="2500" w:type="pct"/>
                  <w:shd w:val="clear" w:color="auto" w:fill="EEECE1" w:themeFill="background2"/>
                </w:tcPr>
                <w:p w14:paraId="2DB5727B" w14:textId="77777777" w:rsidR="008B39B6" w:rsidRPr="008B39B6" w:rsidRDefault="008B39B6" w:rsidP="008B39B6">
                  <w:pPr>
                    <w:spacing w:before="60" w:after="60"/>
                    <w:rPr>
                      <w:rFonts w:asciiTheme="minorHAnsi" w:hAnsiTheme="minorHAnsi" w:cstheme="minorHAnsi"/>
                      <w:b/>
                      <w:sz w:val="22"/>
                      <w:szCs w:val="22"/>
                    </w:rPr>
                  </w:pPr>
                  <w:r w:rsidRPr="008B39B6">
                    <w:rPr>
                      <w:rFonts w:asciiTheme="minorHAnsi" w:hAnsiTheme="minorHAnsi" w:cstheme="minorHAnsi"/>
                      <w:b/>
                      <w:sz w:val="22"/>
                      <w:szCs w:val="22"/>
                    </w:rPr>
                    <w:lastRenderedPageBreak/>
                    <w:t xml:space="preserve">Resolución Exenta N° </w:t>
                  </w:r>
                </w:p>
              </w:tc>
              <w:tc>
                <w:tcPr>
                  <w:tcW w:w="2500" w:type="pct"/>
                  <w:shd w:val="clear" w:color="auto" w:fill="F6F5EE"/>
                </w:tcPr>
                <w:p w14:paraId="24F5B512" w14:textId="77777777" w:rsidR="008B39B6" w:rsidRPr="008B39B6" w:rsidRDefault="008B39B6" w:rsidP="008B39B6">
                  <w:pPr>
                    <w:spacing w:before="60" w:after="60"/>
                    <w:rPr>
                      <w:rFonts w:asciiTheme="minorHAnsi" w:hAnsiTheme="minorHAnsi" w:cstheme="minorHAnsi"/>
                      <w:i/>
                      <w:sz w:val="22"/>
                      <w:szCs w:val="22"/>
                    </w:rPr>
                  </w:pPr>
                  <w:r w:rsidRPr="008B39B6">
                    <w:rPr>
                      <w:rFonts w:asciiTheme="minorHAnsi" w:hAnsiTheme="minorHAnsi" w:cstheme="minorHAnsi"/>
                      <w:i/>
                      <w:color w:val="0070C0"/>
                      <w:sz w:val="22"/>
                      <w:szCs w:val="22"/>
                    </w:rPr>
                    <w:t>XXXX/año</w:t>
                  </w:r>
                </w:p>
              </w:tc>
            </w:tr>
          </w:tbl>
          <w:p w14:paraId="34DEB65E" w14:textId="77777777" w:rsidR="008B39B6" w:rsidRDefault="008B39B6" w:rsidP="003E2325">
            <w:pPr>
              <w:pStyle w:val="Prrafodelista"/>
              <w:ind w:left="0"/>
              <w:rPr>
                <w:rFonts w:asciiTheme="minorHAnsi" w:hAnsiTheme="minorHAnsi" w:cstheme="minorHAnsi"/>
                <w:b/>
                <w:sz w:val="22"/>
                <w:szCs w:val="22"/>
              </w:rPr>
            </w:pPr>
          </w:p>
          <w:p w14:paraId="5F070F1C" w14:textId="77777777" w:rsidR="00E25A12" w:rsidRDefault="00B50BBE" w:rsidP="003E2325">
            <w:pPr>
              <w:pStyle w:val="Prrafodelista"/>
              <w:ind w:left="0"/>
              <w:rPr>
                <w:rFonts w:asciiTheme="minorHAnsi" w:hAnsiTheme="minorHAnsi" w:cstheme="minorHAnsi"/>
                <w:i/>
                <w:color w:val="0070C0"/>
                <w:sz w:val="20"/>
                <w:szCs w:val="20"/>
              </w:rPr>
            </w:pPr>
            <w:r w:rsidRPr="003E2325">
              <w:rPr>
                <w:rFonts w:asciiTheme="minorHAnsi" w:hAnsiTheme="minorHAnsi" w:cstheme="minorHAnsi"/>
                <w:i/>
                <w:color w:val="0070C0"/>
                <w:sz w:val="20"/>
                <w:szCs w:val="20"/>
              </w:rPr>
              <w:t>Se deberá considerar, el resguardo de estos roles en horarios hábiles y no hábiles</w:t>
            </w:r>
            <w:r w:rsidR="00562020" w:rsidRPr="003E2325">
              <w:rPr>
                <w:rFonts w:asciiTheme="minorHAnsi" w:hAnsiTheme="minorHAnsi" w:cstheme="minorHAnsi"/>
                <w:i/>
                <w:color w:val="0070C0"/>
                <w:sz w:val="20"/>
                <w:szCs w:val="20"/>
              </w:rPr>
              <w:t xml:space="preserve"> y también subrogancias en caso de permisos y feriado legal de los integrantes</w:t>
            </w:r>
            <w:r w:rsidRPr="003E2325">
              <w:rPr>
                <w:rFonts w:asciiTheme="minorHAnsi" w:hAnsiTheme="minorHAnsi" w:cstheme="minorHAnsi"/>
                <w:i/>
                <w:color w:val="0070C0"/>
                <w:sz w:val="20"/>
                <w:szCs w:val="20"/>
              </w:rPr>
              <w:t>. En el caso de que la situación lo amerite los integrantes titulares del comité de emergencia deberán asistir en horarios inhábiles, y en días festivos. Esto conforme a la convocatoria y autoconvocatoria que se describe en el punto siguiente.</w:t>
            </w:r>
          </w:p>
          <w:p w14:paraId="35B2DF4B" w14:textId="77777777" w:rsidR="00C43652" w:rsidRDefault="00C43652" w:rsidP="003E2325">
            <w:pPr>
              <w:pStyle w:val="Prrafodelista"/>
              <w:ind w:left="0"/>
              <w:rPr>
                <w:rFonts w:asciiTheme="minorHAnsi" w:hAnsiTheme="minorHAnsi" w:cstheme="minorHAnsi"/>
                <w:i/>
                <w:color w:val="0070C0"/>
                <w:sz w:val="20"/>
                <w:szCs w:val="20"/>
              </w:rPr>
            </w:pPr>
          </w:p>
          <w:tbl>
            <w:tblPr>
              <w:tblStyle w:val="Tablaconcuadrcula"/>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622"/>
              <w:gridCol w:w="4622"/>
            </w:tblGrid>
            <w:tr w:rsidR="00890CA5" w:rsidRPr="000A257D" w14:paraId="3D34F974" w14:textId="77777777" w:rsidTr="00890CA5">
              <w:tc>
                <w:tcPr>
                  <w:tcW w:w="5000" w:type="pct"/>
                  <w:gridSpan w:val="2"/>
                </w:tcPr>
                <w:p w14:paraId="56A96FDB" w14:textId="77777777" w:rsidR="00890CA5" w:rsidRPr="003E2325" w:rsidRDefault="00890CA5" w:rsidP="008B39B6">
                  <w:pPr>
                    <w:spacing w:before="60" w:after="60"/>
                    <w:jc w:val="center"/>
                    <w:rPr>
                      <w:rFonts w:asciiTheme="minorHAnsi" w:hAnsiTheme="minorHAnsi" w:cstheme="minorHAnsi"/>
                      <w:b/>
                      <w:sz w:val="22"/>
                      <w:szCs w:val="22"/>
                    </w:rPr>
                  </w:pPr>
                  <w:r w:rsidRPr="00890CA5">
                    <w:rPr>
                      <w:rFonts w:asciiTheme="minorHAnsi" w:hAnsiTheme="minorHAnsi" w:cstheme="minorHAnsi"/>
                      <w:b/>
                      <w:sz w:val="22"/>
                      <w:szCs w:val="22"/>
                    </w:rPr>
                    <w:t>CONSTITUCIÓN DE COE EN HORARIO HÁBIL E INHÁBIL Y SUBROGANCIAS</w:t>
                  </w:r>
                </w:p>
              </w:tc>
            </w:tr>
            <w:tr w:rsidR="000A257D" w:rsidRPr="000A257D" w14:paraId="0B5B3637" w14:textId="77777777" w:rsidTr="003E2325">
              <w:tc>
                <w:tcPr>
                  <w:tcW w:w="2500" w:type="pct"/>
                </w:tcPr>
                <w:p w14:paraId="3452A943" w14:textId="77777777" w:rsidR="000A257D" w:rsidRPr="003E2325" w:rsidRDefault="000A257D" w:rsidP="008B39B6">
                  <w:pPr>
                    <w:spacing w:before="60" w:after="60"/>
                    <w:jc w:val="center"/>
                    <w:rPr>
                      <w:rFonts w:asciiTheme="minorHAnsi" w:hAnsiTheme="minorHAnsi" w:cstheme="minorHAnsi"/>
                      <w:b/>
                      <w:sz w:val="22"/>
                      <w:szCs w:val="22"/>
                    </w:rPr>
                  </w:pPr>
                  <w:r w:rsidRPr="003E2325">
                    <w:rPr>
                      <w:rFonts w:asciiTheme="minorHAnsi" w:hAnsiTheme="minorHAnsi" w:cstheme="minorHAnsi"/>
                      <w:b/>
                      <w:sz w:val="22"/>
                      <w:szCs w:val="22"/>
                    </w:rPr>
                    <w:t xml:space="preserve">COE – </w:t>
                  </w:r>
                  <w:r w:rsidR="00F115C3" w:rsidRPr="003E2325">
                    <w:rPr>
                      <w:rFonts w:asciiTheme="minorHAnsi" w:hAnsiTheme="minorHAnsi" w:cstheme="minorHAnsi"/>
                      <w:b/>
                      <w:sz w:val="22"/>
                      <w:szCs w:val="22"/>
                    </w:rPr>
                    <w:t xml:space="preserve">Lunes a </w:t>
                  </w:r>
                  <w:r w:rsidR="00562020" w:rsidRPr="003E2325">
                    <w:rPr>
                      <w:rFonts w:asciiTheme="minorHAnsi" w:hAnsiTheme="minorHAnsi" w:cstheme="minorHAnsi"/>
                      <w:b/>
                      <w:sz w:val="22"/>
                      <w:szCs w:val="22"/>
                    </w:rPr>
                    <w:t xml:space="preserve">Domingo </w:t>
                  </w:r>
                  <w:r w:rsidR="00F115C3" w:rsidRPr="003E2325">
                    <w:rPr>
                      <w:rFonts w:asciiTheme="minorHAnsi" w:hAnsiTheme="minorHAnsi" w:cstheme="minorHAnsi"/>
                      <w:b/>
                      <w:sz w:val="22"/>
                      <w:szCs w:val="22"/>
                    </w:rPr>
                    <w:t xml:space="preserve">en </w:t>
                  </w:r>
                  <w:r w:rsidRPr="003E2325">
                    <w:rPr>
                      <w:rFonts w:asciiTheme="minorHAnsi" w:hAnsiTheme="minorHAnsi" w:cstheme="minorHAnsi"/>
                      <w:b/>
                      <w:sz w:val="22"/>
                      <w:szCs w:val="22"/>
                    </w:rPr>
                    <w:t>horario hábil</w:t>
                  </w:r>
                  <w:r w:rsidR="00562020" w:rsidRPr="003E2325">
                    <w:rPr>
                      <w:rFonts w:asciiTheme="minorHAnsi" w:hAnsiTheme="minorHAnsi" w:cstheme="minorHAnsi"/>
                      <w:b/>
                      <w:sz w:val="22"/>
                      <w:szCs w:val="22"/>
                    </w:rPr>
                    <w:t xml:space="preserve"> e inhábil</w:t>
                  </w:r>
                </w:p>
              </w:tc>
              <w:tc>
                <w:tcPr>
                  <w:tcW w:w="2500" w:type="pct"/>
                </w:tcPr>
                <w:p w14:paraId="62344C2D" w14:textId="77777777" w:rsidR="000A257D" w:rsidRPr="003E2325" w:rsidRDefault="00562020" w:rsidP="008B39B6">
                  <w:pPr>
                    <w:spacing w:before="60" w:after="60"/>
                    <w:jc w:val="center"/>
                    <w:rPr>
                      <w:rFonts w:asciiTheme="minorHAnsi" w:hAnsiTheme="minorHAnsi" w:cstheme="minorHAnsi"/>
                      <w:b/>
                      <w:sz w:val="22"/>
                      <w:szCs w:val="22"/>
                    </w:rPr>
                  </w:pPr>
                  <w:r w:rsidRPr="003E2325">
                    <w:rPr>
                      <w:rFonts w:asciiTheme="minorHAnsi" w:hAnsiTheme="minorHAnsi" w:cstheme="minorHAnsi"/>
                      <w:b/>
                      <w:sz w:val="22"/>
                      <w:szCs w:val="22"/>
                    </w:rPr>
                    <w:t>Subrogante</w:t>
                  </w:r>
                </w:p>
              </w:tc>
            </w:tr>
            <w:tr w:rsidR="000A257D" w:rsidRPr="000A257D" w14:paraId="6C573603" w14:textId="77777777" w:rsidTr="003E2325">
              <w:tc>
                <w:tcPr>
                  <w:tcW w:w="2500" w:type="pct"/>
                  <w:shd w:val="clear" w:color="auto" w:fill="F6F5EE"/>
                </w:tcPr>
                <w:p w14:paraId="453B839E" w14:textId="389D5313"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1735219D" w14:textId="6123E1E1"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3A4824D8" w14:textId="77777777" w:rsidTr="003E2325">
              <w:tc>
                <w:tcPr>
                  <w:tcW w:w="2500" w:type="pct"/>
                  <w:shd w:val="clear" w:color="auto" w:fill="F6F5EE"/>
                </w:tcPr>
                <w:p w14:paraId="68BFF0D9" w14:textId="49475484"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26879411" w14:textId="0688CDAF"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48238FB0" w14:textId="77777777" w:rsidTr="003E2325">
              <w:tc>
                <w:tcPr>
                  <w:tcW w:w="2500" w:type="pct"/>
                  <w:shd w:val="clear" w:color="auto" w:fill="F6F5EE"/>
                </w:tcPr>
                <w:p w14:paraId="7CBA560C" w14:textId="2D917BAB"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1383F390" w14:textId="508230A8"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567E97FA" w14:textId="77777777" w:rsidTr="003E2325">
              <w:tc>
                <w:tcPr>
                  <w:tcW w:w="2500" w:type="pct"/>
                  <w:shd w:val="clear" w:color="auto" w:fill="F6F5EE"/>
                </w:tcPr>
                <w:p w14:paraId="174C2B81" w14:textId="1EC8FDF8"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602DC229" w14:textId="41421268"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073B1BD4" w14:textId="77777777" w:rsidTr="003E2325">
              <w:tc>
                <w:tcPr>
                  <w:tcW w:w="2500" w:type="pct"/>
                  <w:shd w:val="clear" w:color="auto" w:fill="F6F5EE"/>
                </w:tcPr>
                <w:p w14:paraId="5199400A" w14:textId="367FEB5F"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7F3AA0E3" w14:textId="1FC3D2EF"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5504FCE8" w14:textId="77777777" w:rsidTr="003E2325">
              <w:tc>
                <w:tcPr>
                  <w:tcW w:w="2500" w:type="pct"/>
                  <w:shd w:val="clear" w:color="auto" w:fill="F6F5EE"/>
                </w:tcPr>
                <w:p w14:paraId="01A75522" w14:textId="0AA7DDE9"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0B79A6E9" w14:textId="64757F77"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6B484BE8" w14:textId="77777777" w:rsidTr="003E2325">
              <w:tc>
                <w:tcPr>
                  <w:tcW w:w="2500" w:type="pct"/>
                  <w:shd w:val="clear" w:color="auto" w:fill="F6F5EE"/>
                </w:tcPr>
                <w:p w14:paraId="3B672177" w14:textId="3E9321BB"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7E7BB7D4" w14:textId="64F8F9C7" w:rsidR="000A257D" w:rsidRPr="00B562C4" w:rsidRDefault="000A257D" w:rsidP="003E2325">
                  <w:pPr>
                    <w:spacing w:before="60" w:after="60"/>
                    <w:rPr>
                      <w:rFonts w:asciiTheme="minorHAnsi" w:hAnsiTheme="minorHAnsi" w:cstheme="minorHAnsi"/>
                      <w:i/>
                      <w:color w:val="0070C0"/>
                      <w:sz w:val="20"/>
                      <w:szCs w:val="22"/>
                    </w:rPr>
                  </w:pPr>
                </w:p>
              </w:tc>
            </w:tr>
            <w:tr w:rsidR="003045B5" w:rsidRPr="000A257D" w14:paraId="6183D23E" w14:textId="77777777" w:rsidTr="003E2325">
              <w:tc>
                <w:tcPr>
                  <w:tcW w:w="2500" w:type="pct"/>
                  <w:shd w:val="clear" w:color="auto" w:fill="F6F5EE"/>
                </w:tcPr>
                <w:p w14:paraId="6054C925" w14:textId="77777777" w:rsidR="003045B5" w:rsidRPr="00B562C4" w:rsidRDefault="003045B5" w:rsidP="003E2325">
                  <w:pPr>
                    <w:spacing w:before="60" w:after="60"/>
                    <w:rPr>
                      <w:rFonts w:asciiTheme="minorHAnsi" w:hAnsiTheme="minorHAnsi" w:cstheme="minorHAnsi"/>
                      <w:i/>
                      <w:color w:val="0070C0"/>
                      <w:sz w:val="20"/>
                      <w:szCs w:val="22"/>
                    </w:rPr>
                  </w:pPr>
                </w:p>
              </w:tc>
              <w:tc>
                <w:tcPr>
                  <w:tcW w:w="2500" w:type="pct"/>
                  <w:shd w:val="clear" w:color="auto" w:fill="F6F5EE"/>
                </w:tcPr>
                <w:p w14:paraId="2FB58388" w14:textId="77777777" w:rsidR="003045B5" w:rsidRPr="00B562C4" w:rsidRDefault="003045B5" w:rsidP="003E2325">
                  <w:pPr>
                    <w:spacing w:before="60" w:after="60"/>
                    <w:rPr>
                      <w:rFonts w:asciiTheme="minorHAnsi" w:hAnsiTheme="minorHAnsi" w:cstheme="minorHAnsi"/>
                      <w:i/>
                      <w:color w:val="0070C0"/>
                      <w:sz w:val="20"/>
                      <w:szCs w:val="22"/>
                    </w:rPr>
                  </w:pPr>
                </w:p>
              </w:tc>
            </w:tr>
            <w:tr w:rsidR="003045B5" w:rsidRPr="000A257D" w14:paraId="0FAF349C" w14:textId="77777777" w:rsidTr="003E2325">
              <w:tc>
                <w:tcPr>
                  <w:tcW w:w="2500" w:type="pct"/>
                  <w:shd w:val="clear" w:color="auto" w:fill="F6F5EE"/>
                </w:tcPr>
                <w:p w14:paraId="33B01C21" w14:textId="77777777" w:rsidR="003045B5" w:rsidRPr="00B562C4" w:rsidRDefault="003045B5" w:rsidP="003E2325">
                  <w:pPr>
                    <w:spacing w:before="60" w:after="60"/>
                    <w:rPr>
                      <w:rFonts w:asciiTheme="minorHAnsi" w:hAnsiTheme="minorHAnsi" w:cstheme="minorHAnsi"/>
                      <w:i/>
                      <w:color w:val="0070C0"/>
                      <w:sz w:val="20"/>
                      <w:szCs w:val="22"/>
                    </w:rPr>
                  </w:pPr>
                </w:p>
              </w:tc>
              <w:tc>
                <w:tcPr>
                  <w:tcW w:w="2500" w:type="pct"/>
                  <w:shd w:val="clear" w:color="auto" w:fill="F6F5EE"/>
                </w:tcPr>
                <w:p w14:paraId="0633E39A" w14:textId="77777777" w:rsidR="003045B5" w:rsidRPr="00B562C4" w:rsidRDefault="003045B5" w:rsidP="003E2325">
                  <w:pPr>
                    <w:spacing w:before="60" w:after="60"/>
                    <w:rPr>
                      <w:rFonts w:asciiTheme="minorHAnsi" w:hAnsiTheme="minorHAnsi" w:cstheme="minorHAnsi"/>
                      <w:i/>
                      <w:color w:val="0070C0"/>
                      <w:sz w:val="20"/>
                      <w:szCs w:val="22"/>
                    </w:rPr>
                  </w:pPr>
                </w:p>
              </w:tc>
            </w:tr>
            <w:tr w:rsidR="000A257D" w:rsidRPr="000A257D" w14:paraId="5FB46616" w14:textId="77777777" w:rsidTr="003E2325">
              <w:tc>
                <w:tcPr>
                  <w:tcW w:w="2500" w:type="pct"/>
                  <w:shd w:val="clear" w:color="auto" w:fill="F6F5EE"/>
                </w:tcPr>
                <w:p w14:paraId="4F94E1EA" w14:textId="6B60F9B1"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1DABB7BC" w14:textId="2D81E5FE" w:rsidR="000A257D" w:rsidRPr="00B562C4" w:rsidRDefault="000A257D" w:rsidP="003E2325">
                  <w:pPr>
                    <w:spacing w:before="60" w:after="60"/>
                    <w:rPr>
                      <w:rFonts w:asciiTheme="minorHAnsi" w:hAnsiTheme="minorHAnsi" w:cstheme="minorHAnsi"/>
                      <w:i/>
                      <w:color w:val="0070C0"/>
                      <w:sz w:val="20"/>
                      <w:szCs w:val="22"/>
                    </w:rPr>
                  </w:pPr>
                </w:p>
              </w:tc>
            </w:tr>
            <w:tr w:rsidR="000A257D" w:rsidRPr="000A257D" w14:paraId="26D30016" w14:textId="77777777" w:rsidTr="003E2325">
              <w:tc>
                <w:tcPr>
                  <w:tcW w:w="2500" w:type="pct"/>
                  <w:shd w:val="clear" w:color="auto" w:fill="F6F5EE"/>
                </w:tcPr>
                <w:p w14:paraId="26BD3C13" w14:textId="0257F2E4" w:rsidR="000A257D" w:rsidRPr="00B562C4" w:rsidRDefault="000A257D" w:rsidP="003E2325">
                  <w:pPr>
                    <w:spacing w:before="60" w:after="60"/>
                    <w:rPr>
                      <w:rFonts w:asciiTheme="minorHAnsi" w:hAnsiTheme="minorHAnsi" w:cstheme="minorHAnsi"/>
                      <w:i/>
                      <w:color w:val="0070C0"/>
                      <w:sz w:val="20"/>
                      <w:szCs w:val="22"/>
                    </w:rPr>
                  </w:pPr>
                </w:p>
              </w:tc>
              <w:tc>
                <w:tcPr>
                  <w:tcW w:w="2500" w:type="pct"/>
                  <w:shd w:val="clear" w:color="auto" w:fill="F6F5EE"/>
                </w:tcPr>
                <w:p w14:paraId="44B675D3" w14:textId="77777777" w:rsidR="000A257D" w:rsidRPr="00B562C4" w:rsidRDefault="000A257D" w:rsidP="003E2325">
                  <w:pPr>
                    <w:spacing w:before="60" w:after="60"/>
                    <w:rPr>
                      <w:rFonts w:asciiTheme="minorHAnsi" w:hAnsiTheme="minorHAnsi" w:cstheme="minorHAnsi"/>
                      <w:i/>
                      <w:color w:val="0070C0"/>
                      <w:sz w:val="20"/>
                      <w:szCs w:val="22"/>
                    </w:rPr>
                  </w:pPr>
                </w:p>
              </w:tc>
            </w:tr>
          </w:tbl>
          <w:p w14:paraId="07B71D12" w14:textId="77777777" w:rsidR="00D22EA9" w:rsidRPr="00D22EA9" w:rsidRDefault="00D22EA9" w:rsidP="00D22EA9">
            <w:pPr>
              <w:rPr>
                <w:rFonts w:asciiTheme="minorHAnsi" w:hAnsiTheme="minorHAnsi" w:cstheme="minorHAnsi"/>
                <w:bCs/>
              </w:rPr>
            </w:pPr>
          </w:p>
        </w:tc>
      </w:tr>
    </w:tbl>
    <w:p w14:paraId="184C1CE8" w14:textId="77777777" w:rsidR="00F22813" w:rsidRDefault="00F22813" w:rsidP="00C116E1">
      <w:pPr>
        <w:jc w:val="both"/>
        <w:rPr>
          <w:rFonts w:asciiTheme="minorHAnsi" w:hAnsiTheme="minorHAnsi" w:cstheme="minorHAnsi"/>
          <w:sz w:val="22"/>
          <w:szCs w:val="22"/>
        </w:rPr>
      </w:pPr>
      <w:r w:rsidRPr="00F43519">
        <w:rPr>
          <w:rFonts w:asciiTheme="minorHAnsi" w:hAnsiTheme="minorHAnsi" w:cstheme="minorHAnsi"/>
          <w:sz w:val="22"/>
          <w:szCs w:val="22"/>
        </w:rPr>
        <w:lastRenderedPageBreak/>
        <w:tab/>
      </w:r>
      <w:r w:rsidRPr="00F43519">
        <w:rPr>
          <w:rFonts w:asciiTheme="minorHAnsi" w:hAnsiTheme="minorHAnsi" w:cstheme="minorHAnsi"/>
          <w:sz w:val="22"/>
          <w:szCs w:val="22"/>
        </w:rPr>
        <w:tab/>
      </w:r>
      <w:r w:rsidRPr="00F43519">
        <w:rPr>
          <w:rFonts w:asciiTheme="minorHAnsi" w:hAnsiTheme="minorHAnsi" w:cstheme="minorHAnsi"/>
          <w:sz w:val="22"/>
          <w:szCs w:val="22"/>
        </w:rPr>
        <w:tab/>
      </w:r>
      <w:r w:rsidRPr="00F43519">
        <w:rPr>
          <w:rFonts w:asciiTheme="minorHAnsi" w:hAnsiTheme="minorHAnsi" w:cstheme="minorHAnsi"/>
          <w:sz w:val="22"/>
          <w:szCs w:val="22"/>
        </w:rPr>
        <w:tab/>
      </w:r>
      <w:r w:rsidRPr="00F43519">
        <w:rPr>
          <w:rFonts w:asciiTheme="minorHAnsi" w:hAnsiTheme="minorHAnsi" w:cstheme="minorHAnsi"/>
          <w:sz w:val="22"/>
          <w:szCs w:val="22"/>
        </w:rPr>
        <w:tab/>
      </w:r>
    </w:p>
    <w:p w14:paraId="3AFDB90A" w14:textId="77777777" w:rsidR="00F43519" w:rsidRPr="00F43519" w:rsidRDefault="00F43519" w:rsidP="00C116E1">
      <w:pPr>
        <w:jc w:val="both"/>
        <w:rPr>
          <w:rFonts w:asciiTheme="minorHAnsi" w:hAnsiTheme="minorHAnsi" w:cstheme="minorHAnsi"/>
          <w:sz w:val="22"/>
          <w:szCs w:val="22"/>
        </w:rPr>
      </w:pPr>
    </w:p>
    <w:p w14:paraId="32B0766C" w14:textId="3F4270FB" w:rsidR="00EC1889" w:rsidRPr="00F43519" w:rsidRDefault="00CB75B3" w:rsidP="00F221C0">
      <w:pPr>
        <w:pStyle w:val="Ttulo1"/>
        <w:numPr>
          <w:ilvl w:val="2"/>
          <w:numId w:val="25"/>
        </w:numPr>
      </w:pPr>
      <w:bookmarkStart w:id="10" w:name="_Toc64540710"/>
      <w:r w:rsidRPr="00F43519">
        <w:t xml:space="preserve">Activación, </w:t>
      </w:r>
      <w:r w:rsidR="00F22813" w:rsidRPr="00F43519">
        <w:t>Convocatoria</w:t>
      </w:r>
      <w:r w:rsidRPr="00F43519">
        <w:t xml:space="preserve"> y Auto Convocatoria</w:t>
      </w:r>
      <w:bookmarkEnd w:id="10"/>
    </w:p>
    <w:p w14:paraId="36BBD325" w14:textId="77777777" w:rsidR="00EC1889" w:rsidRDefault="00EC1889" w:rsidP="00EC1889">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2860"/>
        <w:gridCol w:w="6534"/>
      </w:tblGrid>
      <w:tr w:rsidR="0095111D" w:rsidRPr="00F43519" w14:paraId="61EE141B" w14:textId="77777777" w:rsidTr="0095111D">
        <w:trPr>
          <w:trHeight w:val="236"/>
        </w:trPr>
        <w:tc>
          <w:tcPr>
            <w:tcW w:w="5000" w:type="pct"/>
            <w:gridSpan w:val="2"/>
            <w:shd w:val="clear" w:color="auto" w:fill="EEECE1" w:themeFill="background2"/>
            <w:hideMark/>
          </w:tcPr>
          <w:p w14:paraId="158672C8" w14:textId="77777777" w:rsidR="0095111D" w:rsidRPr="00F43519" w:rsidRDefault="0095111D" w:rsidP="001D7F4B">
            <w:pPr>
              <w:pStyle w:val="Prrafodelista"/>
              <w:ind w:left="0"/>
              <w:rPr>
                <w:rFonts w:asciiTheme="minorHAnsi" w:hAnsiTheme="minorHAnsi" w:cstheme="minorHAnsi"/>
                <w:b/>
                <w:bCs/>
                <w:sz w:val="22"/>
                <w:szCs w:val="22"/>
              </w:rPr>
            </w:pPr>
            <w:r w:rsidRPr="00F43519">
              <w:rPr>
                <w:rFonts w:asciiTheme="minorHAnsi" w:hAnsiTheme="minorHAnsi" w:cstheme="minorHAnsi"/>
                <w:b/>
                <w:bCs/>
                <w:sz w:val="22"/>
                <w:szCs w:val="22"/>
              </w:rPr>
              <w:t>A</w:t>
            </w:r>
            <w:r w:rsidRPr="00E67CAA">
              <w:rPr>
                <w:rFonts w:asciiTheme="minorHAnsi" w:hAnsiTheme="minorHAnsi" w:cstheme="minorHAnsi"/>
                <w:b/>
                <w:sz w:val="22"/>
                <w:szCs w:val="22"/>
              </w:rPr>
              <w:t>CTIVACIÓN</w:t>
            </w:r>
          </w:p>
        </w:tc>
      </w:tr>
      <w:tr w:rsidR="0095111D" w:rsidRPr="00F43519" w14:paraId="73A53F45" w14:textId="77777777" w:rsidTr="0095111D">
        <w:trPr>
          <w:trHeight w:val="1144"/>
        </w:trPr>
        <w:tc>
          <w:tcPr>
            <w:tcW w:w="1522" w:type="pct"/>
            <w:shd w:val="clear" w:color="auto" w:fill="EEECE1" w:themeFill="background2"/>
          </w:tcPr>
          <w:p w14:paraId="05864B85" w14:textId="77777777" w:rsidR="0095111D" w:rsidRPr="0095111D" w:rsidRDefault="0095111D" w:rsidP="0095111D">
            <w:pPr>
              <w:spacing w:before="60" w:after="60"/>
              <w:rPr>
                <w:rFonts w:asciiTheme="minorHAnsi" w:hAnsiTheme="minorHAnsi" w:cstheme="minorHAnsi"/>
                <w:b/>
                <w:bCs/>
                <w:sz w:val="22"/>
                <w:szCs w:val="22"/>
              </w:rPr>
            </w:pPr>
            <w:r w:rsidRPr="0095111D">
              <w:rPr>
                <w:rFonts w:asciiTheme="minorHAnsi" w:hAnsiTheme="minorHAnsi" w:cstheme="minorHAnsi"/>
                <w:b/>
                <w:bCs/>
                <w:sz w:val="22"/>
                <w:szCs w:val="22"/>
              </w:rPr>
              <w:t>Qué tipo de señal y/o mecanismo se usará para la activación</w:t>
            </w:r>
            <w:r>
              <w:rPr>
                <w:rFonts w:asciiTheme="minorHAnsi" w:hAnsiTheme="minorHAnsi" w:cstheme="minorHAnsi"/>
                <w:b/>
                <w:bCs/>
                <w:sz w:val="22"/>
                <w:szCs w:val="22"/>
              </w:rPr>
              <w:t>:</w:t>
            </w:r>
          </w:p>
          <w:p w14:paraId="0C0BDC86" w14:textId="77777777" w:rsidR="0095111D" w:rsidRPr="008B39B6" w:rsidRDefault="0095111D" w:rsidP="0095111D">
            <w:pPr>
              <w:spacing w:before="60" w:after="60"/>
              <w:rPr>
                <w:rFonts w:asciiTheme="minorHAnsi" w:hAnsiTheme="minorHAnsi" w:cstheme="minorHAnsi"/>
                <w:bCs/>
                <w:sz w:val="22"/>
                <w:szCs w:val="22"/>
              </w:rPr>
            </w:pPr>
          </w:p>
          <w:p w14:paraId="3E17C4CA" w14:textId="77777777" w:rsidR="0095111D" w:rsidRDefault="0095111D" w:rsidP="001D7F4B">
            <w:pPr>
              <w:pStyle w:val="Prrafodelista"/>
              <w:ind w:left="0"/>
              <w:rPr>
                <w:rFonts w:asciiTheme="minorHAnsi" w:hAnsiTheme="minorHAnsi" w:cstheme="minorHAnsi"/>
                <w:bCs/>
                <w:sz w:val="22"/>
                <w:szCs w:val="22"/>
              </w:rPr>
            </w:pPr>
          </w:p>
          <w:p w14:paraId="30E5577E" w14:textId="77777777" w:rsidR="0095111D" w:rsidRDefault="0095111D" w:rsidP="001D7F4B">
            <w:pPr>
              <w:pStyle w:val="Prrafodelista"/>
              <w:ind w:left="0"/>
              <w:rPr>
                <w:rFonts w:asciiTheme="minorHAnsi" w:hAnsiTheme="minorHAnsi" w:cstheme="minorHAnsi"/>
                <w:b/>
                <w:bCs/>
                <w:sz w:val="22"/>
                <w:szCs w:val="22"/>
              </w:rPr>
            </w:pPr>
          </w:p>
          <w:p w14:paraId="695A5C01" w14:textId="77777777" w:rsidR="0095111D" w:rsidRPr="00F43519" w:rsidRDefault="0095111D" w:rsidP="001D7F4B">
            <w:pPr>
              <w:pStyle w:val="Prrafodelista"/>
              <w:ind w:left="0"/>
              <w:rPr>
                <w:rFonts w:asciiTheme="minorHAnsi" w:hAnsiTheme="minorHAnsi" w:cstheme="minorHAnsi"/>
                <w:b/>
                <w:bCs/>
                <w:sz w:val="22"/>
                <w:szCs w:val="22"/>
              </w:rPr>
            </w:pPr>
          </w:p>
        </w:tc>
        <w:tc>
          <w:tcPr>
            <w:tcW w:w="3478" w:type="pct"/>
            <w:shd w:val="clear" w:color="auto" w:fill="F6F5EE"/>
          </w:tcPr>
          <w:p w14:paraId="4A888D65" w14:textId="77777777" w:rsidR="0095111D" w:rsidRPr="00D7112A" w:rsidRDefault="0095111D" w:rsidP="008B39B6">
            <w:pPr>
              <w:spacing w:before="60" w:after="60"/>
              <w:rPr>
                <w:rFonts w:asciiTheme="minorHAnsi" w:hAnsiTheme="minorHAnsi" w:cstheme="minorHAnsi"/>
                <w:sz w:val="22"/>
                <w:szCs w:val="22"/>
              </w:rPr>
            </w:pPr>
          </w:p>
        </w:tc>
      </w:tr>
      <w:tr w:rsidR="0095111D" w:rsidRPr="00F43519" w14:paraId="40252A5B" w14:textId="77777777" w:rsidTr="0095111D">
        <w:trPr>
          <w:trHeight w:val="1753"/>
        </w:trPr>
        <w:tc>
          <w:tcPr>
            <w:tcW w:w="1522" w:type="pct"/>
            <w:shd w:val="clear" w:color="auto" w:fill="EEECE1" w:themeFill="background2"/>
            <w:hideMark/>
          </w:tcPr>
          <w:p w14:paraId="25792345" w14:textId="77777777" w:rsidR="0095111D" w:rsidRDefault="0095111D" w:rsidP="0095111D">
            <w:pPr>
              <w:pStyle w:val="Prrafodelista"/>
              <w:ind w:left="0"/>
              <w:rPr>
                <w:rFonts w:asciiTheme="minorHAnsi" w:hAnsiTheme="minorHAnsi" w:cstheme="minorHAnsi"/>
                <w:b/>
                <w:bCs/>
                <w:sz w:val="22"/>
                <w:szCs w:val="22"/>
              </w:rPr>
            </w:pPr>
            <w:r w:rsidRPr="0095111D">
              <w:rPr>
                <w:rFonts w:asciiTheme="minorHAnsi" w:hAnsiTheme="minorHAnsi" w:cstheme="minorHAnsi"/>
                <w:b/>
                <w:bCs/>
                <w:sz w:val="22"/>
                <w:szCs w:val="22"/>
              </w:rPr>
              <w:lastRenderedPageBreak/>
              <w:t>Procedimientos de activación fuera del horario hábil y en fines de semana</w:t>
            </w:r>
            <w:r>
              <w:rPr>
                <w:rFonts w:asciiTheme="minorHAnsi" w:hAnsiTheme="minorHAnsi" w:cstheme="minorHAnsi"/>
                <w:b/>
                <w:bCs/>
                <w:sz w:val="22"/>
                <w:szCs w:val="22"/>
              </w:rPr>
              <w:t>:</w:t>
            </w:r>
          </w:p>
          <w:p w14:paraId="334AC271" w14:textId="77777777" w:rsidR="0095111D" w:rsidRDefault="0095111D" w:rsidP="0095111D">
            <w:pPr>
              <w:pStyle w:val="Prrafodelista"/>
              <w:ind w:left="0"/>
              <w:rPr>
                <w:rFonts w:asciiTheme="minorHAnsi" w:hAnsiTheme="minorHAnsi" w:cstheme="minorHAnsi"/>
                <w:b/>
                <w:bCs/>
                <w:sz w:val="22"/>
                <w:szCs w:val="22"/>
              </w:rPr>
            </w:pPr>
          </w:p>
          <w:p w14:paraId="5612419D" w14:textId="77777777" w:rsidR="0095111D" w:rsidRDefault="0095111D" w:rsidP="0095111D">
            <w:pPr>
              <w:pStyle w:val="Prrafodelista"/>
              <w:ind w:left="0"/>
              <w:rPr>
                <w:rFonts w:asciiTheme="minorHAnsi" w:hAnsiTheme="minorHAnsi" w:cstheme="minorHAnsi"/>
                <w:b/>
                <w:bCs/>
                <w:sz w:val="22"/>
                <w:szCs w:val="22"/>
              </w:rPr>
            </w:pPr>
          </w:p>
          <w:p w14:paraId="156C18B4" w14:textId="77777777" w:rsidR="0095111D" w:rsidRDefault="0095111D" w:rsidP="0095111D">
            <w:pPr>
              <w:pStyle w:val="Prrafodelista"/>
              <w:ind w:left="0"/>
              <w:rPr>
                <w:rFonts w:asciiTheme="minorHAnsi" w:hAnsiTheme="minorHAnsi" w:cstheme="minorHAnsi"/>
                <w:b/>
                <w:bCs/>
                <w:sz w:val="22"/>
                <w:szCs w:val="22"/>
              </w:rPr>
            </w:pPr>
          </w:p>
          <w:p w14:paraId="6EFC5DBF" w14:textId="77777777" w:rsidR="0095111D" w:rsidRDefault="0095111D" w:rsidP="0095111D">
            <w:pPr>
              <w:pStyle w:val="Prrafodelista"/>
              <w:ind w:left="0"/>
              <w:rPr>
                <w:rFonts w:asciiTheme="minorHAnsi" w:hAnsiTheme="minorHAnsi" w:cstheme="minorHAnsi"/>
                <w:b/>
                <w:bCs/>
                <w:sz w:val="22"/>
                <w:szCs w:val="22"/>
              </w:rPr>
            </w:pPr>
          </w:p>
          <w:p w14:paraId="62A5569B" w14:textId="77777777" w:rsidR="0095111D" w:rsidRDefault="0095111D" w:rsidP="0095111D">
            <w:pPr>
              <w:pStyle w:val="Prrafodelista"/>
              <w:ind w:left="0"/>
              <w:rPr>
                <w:rFonts w:asciiTheme="minorHAnsi" w:hAnsiTheme="minorHAnsi" w:cstheme="minorHAnsi"/>
                <w:b/>
                <w:bCs/>
                <w:sz w:val="22"/>
                <w:szCs w:val="22"/>
              </w:rPr>
            </w:pPr>
          </w:p>
          <w:p w14:paraId="7BF859A3" w14:textId="77777777" w:rsidR="0095111D" w:rsidRPr="00BD5009" w:rsidRDefault="0095111D" w:rsidP="00D7112A">
            <w:pPr>
              <w:pStyle w:val="Prrafodelista"/>
              <w:ind w:left="0"/>
              <w:rPr>
                <w:rFonts w:asciiTheme="minorHAnsi" w:hAnsiTheme="minorHAnsi" w:cstheme="minorHAnsi"/>
                <w:bCs/>
              </w:rPr>
            </w:pPr>
          </w:p>
        </w:tc>
        <w:tc>
          <w:tcPr>
            <w:tcW w:w="3478" w:type="pct"/>
            <w:shd w:val="clear" w:color="auto" w:fill="F6F5EE"/>
          </w:tcPr>
          <w:p w14:paraId="0193C08C" w14:textId="77777777" w:rsidR="0095111D" w:rsidRDefault="0095111D" w:rsidP="008B39B6">
            <w:pPr>
              <w:spacing w:before="60" w:after="60"/>
              <w:rPr>
                <w:rFonts w:asciiTheme="minorHAnsi" w:hAnsiTheme="minorHAnsi" w:cstheme="minorHAnsi"/>
                <w:sz w:val="22"/>
                <w:szCs w:val="22"/>
              </w:rPr>
            </w:pPr>
          </w:p>
          <w:p w14:paraId="1C4E77EE" w14:textId="77777777" w:rsidR="0095111D" w:rsidRDefault="0095111D" w:rsidP="008B39B6">
            <w:pPr>
              <w:spacing w:before="60" w:after="60"/>
              <w:rPr>
                <w:rFonts w:asciiTheme="minorHAnsi" w:hAnsiTheme="minorHAnsi" w:cstheme="minorHAnsi"/>
                <w:sz w:val="22"/>
                <w:szCs w:val="22"/>
              </w:rPr>
            </w:pPr>
          </w:p>
          <w:p w14:paraId="095B9A5D" w14:textId="77777777" w:rsidR="0095111D" w:rsidRDefault="0095111D" w:rsidP="008B39B6">
            <w:pPr>
              <w:spacing w:before="60" w:after="60"/>
              <w:rPr>
                <w:rFonts w:asciiTheme="minorHAnsi" w:hAnsiTheme="minorHAnsi" w:cstheme="minorHAnsi"/>
                <w:sz w:val="22"/>
                <w:szCs w:val="22"/>
              </w:rPr>
            </w:pPr>
          </w:p>
          <w:p w14:paraId="1A3DA9E8" w14:textId="77777777" w:rsidR="0095111D" w:rsidRDefault="0095111D" w:rsidP="008B39B6">
            <w:pPr>
              <w:spacing w:before="60" w:after="60"/>
              <w:rPr>
                <w:rFonts w:asciiTheme="minorHAnsi" w:hAnsiTheme="minorHAnsi" w:cstheme="minorHAnsi"/>
                <w:sz w:val="22"/>
                <w:szCs w:val="22"/>
              </w:rPr>
            </w:pPr>
          </w:p>
          <w:p w14:paraId="4AABE962" w14:textId="77777777" w:rsidR="0095111D" w:rsidRPr="0095111D" w:rsidRDefault="0095111D" w:rsidP="008B39B6">
            <w:pPr>
              <w:spacing w:before="60" w:after="60"/>
              <w:rPr>
                <w:rFonts w:asciiTheme="minorHAnsi" w:hAnsiTheme="minorHAnsi" w:cstheme="minorHAnsi"/>
                <w:sz w:val="22"/>
                <w:szCs w:val="22"/>
              </w:rPr>
            </w:pPr>
          </w:p>
        </w:tc>
      </w:tr>
    </w:tbl>
    <w:p w14:paraId="6CD6CDCE" w14:textId="77777777" w:rsidR="006115AD" w:rsidRPr="00F43519" w:rsidRDefault="006115AD" w:rsidP="00EC1889">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2860"/>
        <w:gridCol w:w="6534"/>
      </w:tblGrid>
      <w:tr w:rsidR="0095111D" w:rsidRPr="00F43519" w14:paraId="79B68DC6" w14:textId="77777777" w:rsidTr="0095111D">
        <w:trPr>
          <w:trHeight w:val="236"/>
        </w:trPr>
        <w:tc>
          <w:tcPr>
            <w:tcW w:w="5000"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hideMark/>
          </w:tcPr>
          <w:p w14:paraId="07A2557F" w14:textId="77777777" w:rsidR="0095111D" w:rsidRPr="00F43519" w:rsidRDefault="0095111D" w:rsidP="00F43519">
            <w:pPr>
              <w:pStyle w:val="Prrafodelista"/>
              <w:ind w:left="0"/>
              <w:rPr>
                <w:rFonts w:asciiTheme="minorHAnsi" w:hAnsiTheme="minorHAnsi" w:cstheme="minorHAnsi"/>
                <w:b/>
                <w:bCs/>
                <w:sz w:val="22"/>
                <w:szCs w:val="22"/>
              </w:rPr>
            </w:pPr>
            <w:r w:rsidRPr="00F43519">
              <w:rPr>
                <w:rFonts w:asciiTheme="minorHAnsi" w:hAnsiTheme="minorHAnsi" w:cstheme="minorHAnsi"/>
                <w:b/>
                <w:bCs/>
                <w:sz w:val="22"/>
                <w:szCs w:val="22"/>
              </w:rPr>
              <w:t>CONVOCATORIA</w:t>
            </w:r>
          </w:p>
        </w:tc>
      </w:tr>
      <w:tr w:rsidR="0095111D" w:rsidRPr="00F43519" w14:paraId="1C4371C1" w14:textId="77777777" w:rsidTr="00B562C4">
        <w:trPr>
          <w:trHeight w:val="1200"/>
        </w:trPr>
        <w:tc>
          <w:tcPr>
            <w:tcW w:w="1522" w:type="pct"/>
            <w:shd w:val="clear" w:color="auto" w:fill="EEECE1" w:themeFill="background2"/>
            <w:hideMark/>
          </w:tcPr>
          <w:p w14:paraId="6B69DE50" w14:textId="77777777" w:rsidR="0095111D" w:rsidRPr="0095111D" w:rsidRDefault="0095111D" w:rsidP="0095111D">
            <w:pPr>
              <w:pStyle w:val="Prrafodelista"/>
              <w:ind w:left="0"/>
              <w:rPr>
                <w:rFonts w:asciiTheme="minorHAnsi" w:hAnsiTheme="minorHAnsi" w:cstheme="minorHAnsi"/>
                <w:b/>
                <w:bCs/>
                <w:sz w:val="22"/>
                <w:szCs w:val="22"/>
              </w:rPr>
            </w:pPr>
            <w:r w:rsidRPr="0095111D">
              <w:rPr>
                <w:rFonts w:asciiTheme="minorHAnsi" w:hAnsiTheme="minorHAnsi" w:cstheme="minorHAnsi"/>
                <w:b/>
                <w:bCs/>
                <w:sz w:val="22"/>
                <w:szCs w:val="22"/>
              </w:rPr>
              <w:t xml:space="preserve">Eventos que ameritan convocatoria: </w:t>
            </w:r>
          </w:p>
          <w:p w14:paraId="578286CA" w14:textId="77777777" w:rsidR="0095111D" w:rsidRPr="00F43519" w:rsidRDefault="0095111D" w:rsidP="0095111D">
            <w:pPr>
              <w:pStyle w:val="Prrafodelista"/>
              <w:ind w:left="0"/>
              <w:rPr>
                <w:rFonts w:asciiTheme="minorHAnsi" w:hAnsiTheme="minorHAnsi" w:cstheme="minorHAnsi"/>
                <w:bCs/>
              </w:rPr>
            </w:pPr>
          </w:p>
        </w:tc>
        <w:tc>
          <w:tcPr>
            <w:tcW w:w="3478" w:type="pct"/>
            <w:shd w:val="clear" w:color="auto" w:fill="F6F5EE"/>
          </w:tcPr>
          <w:p w14:paraId="38B89546" w14:textId="7A6CFCCC" w:rsidR="0095111D" w:rsidRPr="004162C3" w:rsidRDefault="0095111D" w:rsidP="00890CA5">
            <w:pPr>
              <w:rPr>
                <w:rFonts w:asciiTheme="minorHAnsi" w:hAnsiTheme="minorHAnsi" w:cstheme="minorHAnsi"/>
                <w:bCs/>
                <w:sz w:val="22"/>
                <w:szCs w:val="22"/>
              </w:rPr>
            </w:pPr>
          </w:p>
        </w:tc>
      </w:tr>
    </w:tbl>
    <w:p w14:paraId="626FABFD" w14:textId="77777777" w:rsidR="00E14273" w:rsidRPr="00F43519" w:rsidRDefault="00E14273" w:rsidP="00EC1889">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2860"/>
        <w:gridCol w:w="6534"/>
      </w:tblGrid>
      <w:tr w:rsidR="0095111D" w:rsidRPr="00F43519" w14:paraId="3B441101" w14:textId="77777777" w:rsidTr="0095111D">
        <w:trPr>
          <w:trHeight w:val="236"/>
        </w:trPr>
        <w:tc>
          <w:tcPr>
            <w:tcW w:w="15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hideMark/>
          </w:tcPr>
          <w:p w14:paraId="7125EF8F" w14:textId="77777777" w:rsidR="0095111D" w:rsidRPr="00F43519" w:rsidRDefault="0095111D" w:rsidP="00F43519">
            <w:pPr>
              <w:pStyle w:val="Prrafodelista"/>
              <w:ind w:left="0"/>
              <w:rPr>
                <w:rFonts w:asciiTheme="minorHAnsi" w:hAnsiTheme="minorHAnsi" w:cstheme="minorHAnsi"/>
                <w:b/>
                <w:bCs/>
              </w:rPr>
            </w:pPr>
            <w:r w:rsidRPr="00F43519">
              <w:rPr>
                <w:rFonts w:asciiTheme="minorHAnsi" w:hAnsiTheme="minorHAnsi" w:cstheme="minorHAnsi"/>
                <w:b/>
                <w:bCs/>
                <w:sz w:val="22"/>
                <w:szCs w:val="22"/>
              </w:rPr>
              <w:t>AUTOCONVOCATORIA</w:t>
            </w:r>
          </w:p>
        </w:tc>
        <w:tc>
          <w:tcPr>
            <w:tcW w:w="34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57643B4E" w14:textId="77777777" w:rsidR="0095111D" w:rsidRPr="00F43519" w:rsidRDefault="0095111D" w:rsidP="00F43519">
            <w:pPr>
              <w:pStyle w:val="Prrafodelista"/>
              <w:ind w:left="0"/>
              <w:rPr>
                <w:rFonts w:asciiTheme="minorHAnsi" w:hAnsiTheme="minorHAnsi" w:cstheme="minorHAnsi"/>
                <w:b/>
                <w:bCs/>
                <w:sz w:val="22"/>
                <w:szCs w:val="22"/>
              </w:rPr>
            </w:pPr>
          </w:p>
        </w:tc>
      </w:tr>
      <w:tr w:rsidR="0095111D" w:rsidRPr="00F43519" w14:paraId="5EE3CBE9" w14:textId="77777777" w:rsidTr="00B562C4">
        <w:trPr>
          <w:trHeight w:val="1751"/>
        </w:trPr>
        <w:tc>
          <w:tcPr>
            <w:tcW w:w="1522" w:type="pct"/>
            <w:shd w:val="clear" w:color="auto" w:fill="EEECE1" w:themeFill="background2"/>
            <w:hideMark/>
          </w:tcPr>
          <w:p w14:paraId="3D4D1BE5" w14:textId="77777777" w:rsidR="0095111D" w:rsidRPr="0095111D" w:rsidRDefault="0095111D" w:rsidP="004162C3">
            <w:pPr>
              <w:jc w:val="both"/>
              <w:rPr>
                <w:rFonts w:asciiTheme="minorHAnsi" w:hAnsiTheme="minorHAnsi" w:cstheme="minorHAnsi"/>
                <w:b/>
                <w:bCs/>
                <w:sz w:val="22"/>
                <w:szCs w:val="22"/>
              </w:rPr>
            </w:pPr>
            <w:r w:rsidRPr="0095111D">
              <w:rPr>
                <w:rFonts w:asciiTheme="minorHAnsi" w:hAnsiTheme="minorHAnsi" w:cstheme="minorHAnsi"/>
                <w:b/>
                <w:bCs/>
                <w:sz w:val="22"/>
                <w:szCs w:val="22"/>
              </w:rPr>
              <w:t>Eventos que ameritan Autoconvocatoria</w:t>
            </w:r>
            <w:r>
              <w:rPr>
                <w:rFonts w:asciiTheme="minorHAnsi" w:hAnsiTheme="minorHAnsi" w:cstheme="minorHAnsi"/>
                <w:b/>
                <w:bCs/>
                <w:sz w:val="22"/>
                <w:szCs w:val="22"/>
              </w:rPr>
              <w:t>:</w:t>
            </w:r>
          </w:p>
          <w:p w14:paraId="5233F370" w14:textId="77777777" w:rsidR="0095111D" w:rsidRPr="0095111D" w:rsidRDefault="0095111D" w:rsidP="0095111D">
            <w:pPr>
              <w:pStyle w:val="Prrafodelista"/>
              <w:ind w:left="0"/>
              <w:rPr>
                <w:rFonts w:asciiTheme="minorHAnsi" w:hAnsiTheme="minorHAnsi" w:cstheme="minorHAnsi"/>
                <w:i/>
                <w:color w:val="0070C0"/>
                <w:sz w:val="20"/>
                <w:szCs w:val="20"/>
              </w:rPr>
            </w:pPr>
            <w:r w:rsidRPr="0095111D">
              <w:rPr>
                <w:rFonts w:asciiTheme="minorHAnsi" w:hAnsiTheme="minorHAnsi" w:cstheme="minorHAnsi"/>
                <w:i/>
                <w:color w:val="0070C0"/>
                <w:sz w:val="20"/>
                <w:szCs w:val="20"/>
              </w:rPr>
              <w:t xml:space="preserve">La indicación de concurrir a un lugar previamente establecido ante un evento de tipo y características definidas y no exista posibilidad de comunicación. </w:t>
            </w:r>
          </w:p>
          <w:p w14:paraId="2E0EE1F6" w14:textId="77777777" w:rsidR="0095111D" w:rsidRPr="0095111D" w:rsidRDefault="0095111D" w:rsidP="00B562C4">
            <w:pPr>
              <w:pStyle w:val="Prrafodelista"/>
              <w:ind w:left="0"/>
              <w:rPr>
                <w:rFonts w:asciiTheme="minorHAnsi" w:hAnsiTheme="minorHAnsi" w:cstheme="minorHAnsi"/>
                <w:bCs/>
              </w:rPr>
            </w:pPr>
            <w:r w:rsidRPr="00F43519">
              <w:rPr>
                <w:rFonts w:asciiTheme="minorHAnsi" w:hAnsiTheme="minorHAnsi" w:cstheme="minorHAnsi"/>
                <w:bCs/>
                <w:sz w:val="22"/>
                <w:szCs w:val="22"/>
              </w:rPr>
              <w:br/>
            </w:r>
            <w:r w:rsidRPr="00B562C4">
              <w:rPr>
                <w:rFonts w:asciiTheme="minorHAnsi" w:hAnsiTheme="minorHAnsi" w:cstheme="minorHAnsi"/>
                <w:i/>
                <w:color w:val="0070C0"/>
                <w:sz w:val="20"/>
                <w:szCs w:val="20"/>
              </w:rPr>
              <w:t>Debe definirse detalladamente el tipo y características de un evento en que amerita la autoconvocatoria, conforme la matriz de riesgos o amenazas locales identificadas para el establecimiento. Debe definirse también el lugar primario donde se reunirá el comité y su alternativa, en el caso que el lugar primario establecido no pueda ser utilizado.</w:t>
            </w:r>
            <w:r w:rsidRPr="004162C3">
              <w:t xml:space="preserve"> </w:t>
            </w:r>
          </w:p>
        </w:tc>
        <w:tc>
          <w:tcPr>
            <w:tcW w:w="3478" w:type="pct"/>
            <w:shd w:val="clear" w:color="auto" w:fill="F6F5EE"/>
          </w:tcPr>
          <w:p w14:paraId="0BFF5EC8" w14:textId="422B14DF" w:rsidR="0095111D" w:rsidRPr="00F43519" w:rsidRDefault="0095111D" w:rsidP="0095111D">
            <w:pPr>
              <w:pStyle w:val="Prrafodelista"/>
              <w:ind w:left="0"/>
              <w:rPr>
                <w:rFonts w:asciiTheme="minorHAnsi" w:hAnsiTheme="minorHAnsi" w:cstheme="minorHAnsi"/>
                <w:bCs/>
                <w:sz w:val="22"/>
                <w:szCs w:val="22"/>
              </w:rPr>
            </w:pPr>
          </w:p>
        </w:tc>
      </w:tr>
    </w:tbl>
    <w:p w14:paraId="64129EC1" w14:textId="77777777" w:rsidR="00893FA9" w:rsidRPr="00F43519" w:rsidRDefault="00893FA9" w:rsidP="00EC1889">
      <w:pPr>
        <w:jc w:val="both"/>
        <w:rPr>
          <w:rFonts w:asciiTheme="minorHAnsi" w:hAnsiTheme="minorHAnsi" w:cstheme="minorHAnsi"/>
          <w:sz w:val="22"/>
          <w:szCs w:val="22"/>
        </w:rPr>
      </w:pPr>
    </w:p>
    <w:p w14:paraId="39614EA5" w14:textId="77777777" w:rsidR="00893FA9" w:rsidRPr="00F43519" w:rsidRDefault="00893FA9" w:rsidP="00EC1889">
      <w:pPr>
        <w:jc w:val="both"/>
        <w:rPr>
          <w:rFonts w:asciiTheme="minorHAnsi" w:hAnsiTheme="minorHAnsi" w:cstheme="minorHAnsi"/>
          <w:sz w:val="22"/>
          <w:szCs w:val="22"/>
        </w:rPr>
      </w:pPr>
    </w:p>
    <w:p w14:paraId="6512E56F" w14:textId="44370836" w:rsidR="00F22813" w:rsidRDefault="00F22813" w:rsidP="00F221C0">
      <w:pPr>
        <w:pStyle w:val="Ttulo1"/>
        <w:numPr>
          <w:ilvl w:val="2"/>
          <w:numId w:val="25"/>
        </w:numPr>
      </w:pPr>
      <w:bookmarkStart w:id="11" w:name="_Toc64540711"/>
      <w:r w:rsidRPr="00F43519">
        <w:t>Definición de Roles y Funciones</w:t>
      </w:r>
      <w:bookmarkEnd w:id="11"/>
    </w:p>
    <w:p w14:paraId="20F8B6D5" w14:textId="77777777" w:rsidR="001636A1" w:rsidRDefault="001636A1" w:rsidP="001636A1">
      <w:pPr>
        <w:pStyle w:val="Prrafodelista"/>
        <w:ind w:left="1800"/>
        <w:jc w:val="both"/>
        <w:rPr>
          <w:rFonts w:asciiTheme="minorHAnsi" w:hAnsiTheme="minorHAnsi" w:cstheme="minorHAnsi"/>
          <w:b/>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B562C4" w:rsidRPr="00F43519" w14:paraId="78AC0295" w14:textId="77777777" w:rsidTr="00B562C4">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tcPr>
          <w:p w14:paraId="1637E07E" w14:textId="77777777" w:rsidR="00B562C4" w:rsidRPr="00B562C4" w:rsidRDefault="000728E2" w:rsidP="00B562C4">
            <w:pPr>
              <w:pStyle w:val="Prrafodelista"/>
              <w:ind w:left="0"/>
              <w:rPr>
                <w:rFonts w:asciiTheme="minorHAnsi" w:hAnsiTheme="minorHAnsi" w:cstheme="minorHAnsi"/>
                <w:b/>
                <w:color w:val="0070C0"/>
                <w:sz w:val="22"/>
                <w:szCs w:val="22"/>
              </w:rPr>
            </w:pPr>
            <w:r w:rsidRPr="000728E2">
              <w:rPr>
                <w:rFonts w:asciiTheme="minorHAnsi" w:hAnsiTheme="minorHAnsi" w:cstheme="minorHAnsi"/>
                <w:b/>
                <w:bCs/>
                <w:sz w:val="22"/>
                <w:szCs w:val="22"/>
              </w:rPr>
              <w:t>DEFINICIÓN DE ROLES Y FUNCIONES</w:t>
            </w:r>
          </w:p>
        </w:tc>
      </w:tr>
      <w:tr w:rsidR="001636A1" w:rsidRPr="00F43519" w14:paraId="5C74F406" w14:textId="77777777" w:rsidTr="00B562C4">
        <w:trPr>
          <w:trHeight w:val="70"/>
        </w:trPr>
        <w:tc>
          <w:tcPr>
            <w:tcW w:w="5000" w:type="pct"/>
            <w:shd w:val="clear" w:color="auto" w:fill="EEECE1" w:themeFill="background2"/>
            <w:vAlign w:val="bottom"/>
            <w:hideMark/>
          </w:tcPr>
          <w:p w14:paraId="79EC12E6" w14:textId="0576DBEA" w:rsidR="00A720FC" w:rsidRPr="00B562C4" w:rsidRDefault="00A720FC" w:rsidP="00B562C4">
            <w:pPr>
              <w:pStyle w:val="Prrafodelista"/>
              <w:ind w:left="0"/>
              <w:rPr>
                <w:rFonts w:asciiTheme="minorHAnsi" w:hAnsiTheme="minorHAnsi" w:cstheme="minorHAnsi"/>
                <w:i/>
                <w:color w:val="0070C0"/>
                <w:sz w:val="20"/>
                <w:szCs w:val="20"/>
              </w:rPr>
            </w:pPr>
            <w:r w:rsidRPr="00B562C4">
              <w:rPr>
                <w:rFonts w:asciiTheme="minorHAnsi" w:hAnsiTheme="minorHAnsi" w:cstheme="minorHAnsi"/>
                <w:i/>
                <w:color w:val="0070C0"/>
                <w:sz w:val="20"/>
                <w:szCs w:val="20"/>
              </w:rPr>
              <w:t xml:space="preserve">Se recomienda que las funciones que realiza individualmente cada uno de los miembros del COE en representación del </w:t>
            </w:r>
            <w:r w:rsidRPr="004A3DC9">
              <w:rPr>
                <w:rFonts w:asciiTheme="minorHAnsi" w:hAnsiTheme="minorHAnsi" w:cstheme="minorHAnsi"/>
                <w:i/>
                <w:color w:val="0070C0"/>
                <w:sz w:val="20"/>
                <w:szCs w:val="20"/>
              </w:rPr>
              <w:t>Departamento o Unidad</w:t>
            </w:r>
            <w:r w:rsidR="00562020" w:rsidRPr="004A3DC9">
              <w:rPr>
                <w:rFonts w:asciiTheme="minorHAnsi" w:hAnsiTheme="minorHAnsi" w:cstheme="minorHAnsi"/>
                <w:i/>
                <w:color w:val="0070C0"/>
                <w:sz w:val="20"/>
                <w:szCs w:val="20"/>
              </w:rPr>
              <w:t xml:space="preserve"> </w:t>
            </w:r>
            <w:r w:rsidRPr="004A3DC9">
              <w:rPr>
                <w:rFonts w:asciiTheme="minorHAnsi" w:hAnsiTheme="minorHAnsi" w:cstheme="minorHAnsi"/>
                <w:i/>
                <w:color w:val="0070C0"/>
                <w:sz w:val="20"/>
                <w:szCs w:val="20"/>
              </w:rPr>
              <w:t>correspondiente estén definidas en</w:t>
            </w:r>
            <w:r w:rsidR="00C83DBE" w:rsidRPr="004A3DC9">
              <w:rPr>
                <w:rFonts w:asciiTheme="minorHAnsi" w:hAnsiTheme="minorHAnsi" w:cstheme="minorHAnsi"/>
                <w:i/>
                <w:color w:val="0070C0"/>
                <w:sz w:val="20"/>
                <w:szCs w:val="20"/>
              </w:rPr>
              <w:t xml:space="preserve"> las </w:t>
            </w:r>
            <w:r w:rsidRPr="004A3DC9">
              <w:rPr>
                <w:rFonts w:asciiTheme="minorHAnsi" w:hAnsiTheme="minorHAnsi" w:cstheme="minorHAnsi"/>
                <w:i/>
                <w:color w:val="0070C0"/>
                <w:sz w:val="20"/>
                <w:szCs w:val="20"/>
              </w:rPr>
              <w:t xml:space="preserve">tarjetas de Acción </w:t>
            </w:r>
            <w:r w:rsidR="00C83DBE" w:rsidRPr="004A3DC9">
              <w:rPr>
                <w:rFonts w:asciiTheme="minorHAnsi" w:hAnsiTheme="minorHAnsi" w:cstheme="minorHAnsi"/>
                <w:i/>
                <w:color w:val="0070C0"/>
                <w:sz w:val="20"/>
                <w:szCs w:val="20"/>
              </w:rPr>
              <w:t xml:space="preserve">de acuerdo al formato indicado </w:t>
            </w:r>
            <w:r w:rsidRPr="004A3DC9">
              <w:rPr>
                <w:rFonts w:asciiTheme="minorHAnsi" w:hAnsiTheme="minorHAnsi" w:cstheme="minorHAnsi"/>
                <w:i/>
                <w:color w:val="0070C0"/>
                <w:sz w:val="20"/>
                <w:szCs w:val="20"/>
              </w:rPr>
              <w:t>en el Anexo 8.</w:t>
            </w:r>
            <w:r w:rsidR="003D1E59" w:rsidRPr="004A3DC9">
              <w:rPr>
                <w:rFonts w:asciiTheme="minorHAnsi" w:hAnsiTheme="minorHAnsi" w:cstheme="minorHAnsi"/>
                <w:i/>
                <w:color w:val="0070C0"/>
                <w:sz w:val="20"/>
                <w:szCs w:val="20"/>
              </w:rPr>
              <w:t>6</w:t>
            </w:r>
            <w:r w:rsidRPr="004A3DC9">
              <w:rPr>
                <w:rFonts w:asciiTheme="minorHAnsi" w:hAnsiTheme="minorHAnsi" w:cstheme="minorHAnsi"/>
                <w:i/>
                <w:color w:val="0070C0"/>
                <w:sz w:val="20"/>
                <w:szCs w:val="20"/>
              </w:rPr>
              <w:t>.</w:t>
            </w:r>
          </w:p>
          <w:p w14:paraId="709DFCA9" w14:textId="77777777" w:rsidR="00A720FC" w:rsidRPr="00B562C4" w:rsidRDefault="00A720FC" w:rsidP="00B562C4">
            <w:pPr>
              <w:pStyle w:val="Prrafodelista"/>
              <w:ind w:left="0"/>
              <w:rPr>
                <w:rFonts w:asciiTheme="minorHAnsi" w:hAnsiTheme="minorHAnsi" w:cstheme="minorHAnsi"/>
                <w:i/>
                <w:color w:val="0070C0"/>
                <w:sz w:val="20"/>
                <w:szCs w:val="20"/>
              </w:rPr>
            </w:pPr>
          </w:p>
          <w:p w14:paraId="77F2CA04" w14:textId="77777777" w:rsidR="001636A1" w:rsidRPr="00B562C4" w:rsidRDefault="001636A1" w:rsidP="00B562C4">
            <w:pPr>
              <w:pStyle w:val="Prrafodelista"/>
              <w:ind w:left="0"/>
              <w:rPr>
                <w:rFonts w:asciiTheme="minorHAnsi" w:hAnsiTheme="minorHAnsi" w:cstheme="minorHAnsi"/>
                <w:i/>
                <w:color w:val="0070C0"/>
                <w:sz w:val="20"/>
                <w:szCs w:val="20"/>
              </w:rPr>
            </w:pPr>
            <w:r w:rsidRPr="00B562C4">
              <w:rPr>
                <w:rFonts w:asciiTheme="minorHAnsi" w:hAnsiTheme="minorHAnsi" w:cstheme="minorHAnsi"/>
                <w:i/>
                <w:color w:val="0070C0"/>
                <w:sz w:val="20"/>
                <w:szCs w:val="20"/>
              </w:rPr>
              <w:t>A modo de ejemplo para el establecimiento:</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1390"/>
              <w:gridCol w:w="1673"/>
              <w:gridCol w:w="6181"/>
            </w:tblGrid>
            <w:tr w:rsidR="00E67CAA" w:rsidRPr="00F43519" w14:paraId="26631BFB" w14:textId="77777777" w:rsidTr="00E67CAA">
              <w:trPr>
                <w:trHeight w:val="300"/>
                <w:jc w:val="center"/>
              </w:trPr>
              <w:tc>
                <w:tcPr>
                  <w:tcW w:w="752" w:type="pct"/>
                  <w:shd w:val="clear" w:color="auto" w:fill="EEECE1" w:themeFill="background2"/>
                  <w:vAlign w:val="center"/>
                </w:tcPr>
                <w:p w14:paraId="1C2530F5" w14:textId="77777777" w:rsidR="001636A1" w:rsidRPr="00E67CAA" w:rsidRDefault="001636A1" w:rsidP="001636A1">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Integrante</w:t>
                  </w:r>
                </w:p>
              </w:tc>
              <w:tc>
                <w:tcPr>
                  <w:tcW w:w="905" w:type="pct"/>
                  <w:shd w:val="clear" w:color="auto" w:fill="EEECE1" w:themeFill="background2"/>
                  <w:noWrap/>
                  <w:vAlign w:val="center"/>
                  <w:hideMark/>
                </w:tcPr>
                <w:p w14:paraId="59D3D96E" w14:textId="77777777" w:rsidR="001636A1" w:rsidRPr="00E67CAA" w:rsidRDefault="001636A1" w:rsidP="001636A1">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Rol</w:t>
                  </w:r>
                </w:p>
              </w:tc>
              <w:tc>
                <w:tcPr>
                  <w:tcW w:w="3343" w:type="pct"/>
                  <w:shd w:val="clear" w:color="auto" w:fill="EEECE1" w:themeFill="background2"/>
                  <w:noWrap/>
                  <w:vAlign w:val="center"/>
                  <w:hideMark/>
                </w:tcPr>
                <w:p w14:paraId="2F49342B" w14:textId="77777777" w:rsidR="001636A1" w:rsidRPr="00E67CAA" w:rsidRDefault="001636A1" w:rsidP="001636A1">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Funciones</w:t>
                  </w:r>
                </w:p>
              </w:tc>
            </w:tr>
            <w:tr w:rsidR="00E67CAA" w:rsidRPr="00F43519" w14:paraId="6FB9691D" w14:textId="77777777" w:rsidTr="00E67CAA">
              <w:trPr>
                <w:trHeight w:val="300"/>
                <w:jc w:val="center"/>
              </w:trPr>
              <w:tc>
                <w:tcPr>
                  <w:tcW w:w="752" w:type="pct"/>
                  <w:shd w:val="clear" w:color="auto" w:fill="EEECE1" w:themeFill="background2"/>
                  <w:vAlign w:val="center"/>
                </w:tcPr>
                <w:p w14:paraId="4335352A" w14:textId="77777777" w:rsidR="001636A1" w:rsidRPr="00C43652" w:rsidRDefault="001636A1" w:rsidP="001636A1">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t>Director</w:t>
                  </w:r>
                </w:p>
              </w:tc>
              <w:tc>
                <w:tcPr>
                  <w:tcW w:w="905" w:type="pct"/>
                  <w:shd w:val="clear" w:color="auto" w:fill="EEECE1" w:themeFill="background2"/>
                  <w:noWrap/>
                  <w:vAlign w:val="center"/>
                </w:tcPr>
                <w:p w14:paraId="6B4562F3" w14:textId="77777777" w:rsidR="001636A1" w:rsidRPr="00C43652" w:rsidRDefault="001636A1" w:rsidP="001636A1">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t>Jefe de la Emergencia</w:t>
                  </w:r>
                  <w:r w:rsidR="00E67CAA" w:rsidRPr="00C43652">
                    <w:rPr>
                      <w:rFonts w:ascii="Calibri" w:hAnsi="Calibri" w:cs="Calibri"/>
                      <w:b/>
                      <w:bCs/>
                      <w:sz w:val="22"/>
                      <w:szCs w:val="20"/>
                      <w:lang w:val="es-CL" w:eastAsia="es-CL"/>
                    </w:rPr>
                    <w:t xml:space="preserve"> </w:t>
                  </w:r>
                  <w:r w:rsidR="005553E4" w:rsidRPr="00C43652">
                    <w:rPr>
                      <w:rFonts w:ascii="Calibri" w:hAnsi="Calibri" w:cs="Calibri"/>
                      <w:b/>
                      <w:bCs/>
                      <w:sz w:val="22"/>
                      <w:szCs w:val="20"/>
                      <w:lang w:val="es-CL" w:eastAsia="es-CL"/>
                    </w:rPr>
                    <w:t>Mando Autoridad</w:t>
                  </w:r>
                </w:p>
              </w:tc>
              <w:tc>
                <w:tcPr>
                  <w:tcW w:w="3343" w:type="pct"/>
                  <w:shd w:val="clear" w:color="auto" w:fill="F6F5EE"/>
                  <w:noWrap/>
                  <w:vAlign w:val="center"/>
                </w:tcPr>
                <w:p w14:paraId="17C15A7F" w14:textId="77777777" w:rsidR="001636A1" w:rsidRPr="00E67CAA" w:rsidRDefault="001636A1" w:rsidP="00B72870">
                  <w:pPr>
                    <w:tabs>
                      <w:tab w:val="left" w:pos="390"/>
                    </w:tabs>
                    <w:jc w:val="both"/>
                    <w:rPr>
                      <w:rFonts w:ascii="Calibri" w:hAnsi="Calibri" w:cs="Calibri"/>
                      <w:bCs/>
                      <w:i/>
                      <w:color w:val="0070C0"/>
                      <w:sz w:val="20"/>
                      <w:szCs w:val="20"/>
                      <w:lang w:val="es-CL" w:eastAsia="es-CL"/>
                    </w:rPr>
                  </w:pPr>
                </w:p>
              </w:tc>
            </w:tr>
            <w:tr w:rsidR="00E67CAA" w:rsidRPr="00F43519" w14:paraId="416FEBB1" w14:textId="77777777" w:rsidTr="00E67CAA">
              <w:trPr>
                <w:trHeight w:val="300"/>
                <w:jc w:val="center"/>
              </w:trPr>
              <w:tc>
                <w:tcPr>
                  <w:tcW w:w="752" w:type="pct"/>
                  <w:shd w:val="clear" w:color="auto" w:fill="EEECE1" w:themeFill="background2"/>
                  <w:vAlign w:val="center"/>
                </w:tcPr>
                <w:p w14:paraId="37027978" w14:textId="77777777" w:rsidR="001636A1" w:rsidRPr="00C43652" w:rsidRDefault="001636A1" w:rsidP="001636A1">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t xml:space="preserve">Coordinador de Emergencias </w:t>
                  </w:r>
                </w:p>
              </w:tc>
              <w:tc>
                <w:tcPr>
                  <w:tcW w:w="905" w:type="pct"/>
                  <w:shd w:val="clear" w:color="auto" w:fill="EEECE1" w:themeFill="background2"/>
                  <w:noWrap/>
                  <w:vAlign w:val="center"/>
                </w:tcPr>
                <w:p w14:paraId="74FAB4DA" w14:textId="77777777" w:rsidR="001636A1" w:rsidRPr="00C43652" w:rsidRDefault="00C643B0" w:rsidP="001636A1">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t xml:space="preserve">Coordinación del Comité de Emergencias </w:t>
                  </w:r>
                </w:p>
                <w:p w14:paraId="50F8FB3E" w14:textId="77777777" w:rsidR="005553E4" w:rsidRPr="00C43652" w:rsidRDefault="005553E4" w:rsidP="001636A1">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lastRenderedPageBreak/>
                    <w:t>Mando Coordinación</w:t>
                  </w:r>
                </w:p>
              </w:tc>
              <w:tc>
                <w:tcPr>
                  <w:tcW w:w="3343" w:type="pct"/>
                  <w:shd w:val="clear" w:color="auto" w:fill="F6F5EE"/>
                  <w:noWrap/>
                  <w:vAlign w:val="center"/>
                </w:tcPr>
                <w:p w14:paraId="07116582" w14:textId="77777777" w:rsidR="006E5F85" w:rsidRPr="00E67CAA" w:rsidRDefault="006E5F85" w:rsidP="00B72870">
                  <w:pPr>
                    <w:tabs>
                      <w:tab w:val="left" w:pos="390"/>
                    </w:tabs>
                    <w:jc w:val="both"/>
                    <w:rPr>
                      <w:rFonts w:ascii="Calibri" w:hAnsi="Calibri" w:cs="Calibri"/>
                      <w:bCs/>
                      <w:i/>
                      <w:color w:val="0070C0"/>
                      <w:sz w:val="20"/>
                      <w:szCs w:val="20"/>
                      <w:lang w:val="es-CL" w:eastAsia="es-CL"/>
                    </w:rPr>
                  </w:pPr>
                </w:p>
              </w:tc>
            </w:tr>
            <w:tr w:rsidR="00E67CAA" w:rsidRPr="00F43519" w14:paraId="2A44FCEE" w14:textId="77777777" w:rsidTr="00E67CAA">
              <w:trPr>
                <w:trHeight w:val="300"/>
                <w:jc w:val="center"/>
              </w:trPr>
              <w:tc>
                <w:tcPr>
                  <w:tcW w:w="752" w:type="pct"/>
                  <w:shd w:val="clear" w:color="auto" w:fill="EEECE1" w:themeFill="background2"/>
                  <w:vAlign w:val="center"/>
                </w:tcPr>
                <w:p w14:paraId="7DB1B95E" w14:textId="77777777" w:rsidR="001636A1" w:rsidRPr="00C43652" w:rsidRDefault="005122C1" w:rsidP="001636A1">
                  <w:pPr>
                    <w:jc w:val="center"/>
                    <w:rPr>
                      <w:rFonts w:ascii="Calibri" w:hAnsi="Calibri" w:cs="Calibri"/>
                      <w:b/>
                      <w:bCs/>
                      <w:sz w:val="22"/>
                      <w:szCs w:val="20"/>
                      <w:lang w:eastAsia="es-CL"/>
                    </w:rPr>
                  </w:pPr>
                  <w:r w:rsidRPr="00C43652">
                    <w:rPr>
                      <w:rFonts w:ascii="Calibri" w:hAnsi="Calibri" w:cs="Calibri"/>
                      <w:b/>
                      <w:bCs/>
                      <w:sz w:val="22"/>
                      <w:szCs w:val="20"/>
                      <w:lang w:eastAsia="es-CL"/>
                    </w:rPr>
                    <w:t>Subdirector/a Médico</w:t>
                  </w:r>
                </w:p>
              </w:tc>
              <w:tc>
                <w:tcPr>
                  <w:tcW w:w="905" w:type="pct"/>
                  <w:shd w:val="clear" w:color="auto" w:fill="EEECE1" w:themeFill="background2"/>
                  <w:noWrap/>
                  <w:vAlign w:val="center"/>
                </w:tcPr>
                <w:p w14:paraId="262143B6" w14:textId="77777777" w:rsidR="005553E4" w:rsidRPr="00C43652" w:rsidRDefault="006E5F85" w:rsidP="005553E4">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t xml:space="preserve">Coordinación </w:t>
                  </w:r>
                  <w:r w:rsidR="005553E4" w:rsidRPr="00C43652">
                    <w:rPr>
                      <w:rFonts w:ascii="Calibri" w:hAnsi="Calibri" w:cs="Calibri"/>
                      <w:b/>
                      <w:bCs/>
                      <w:sz w:val="22"/>
                      <w:szCs w:val="20"/>
                      <w:lang w:val="es-CL" w:eastAsia="es-CL"/>
                    </w:rPr>
                    <w:t>Técnica</w:t>
                  </w:r>
                </w:p>
                <w:p w14:paraId="652F5AA2" w14:textId="77777777" w:rsidR="001636A1" w:rsidRPr="00C43652" w:rsidRDefault="005553E4" w:rsidP="005553E4">
                  <w:pPr>
                    <w:jc w:val="center"/>
                    <w:rPr>
                      <w:rFonts w:ascii="Calibri" w:hAnsi="Calibri" w:cs="Calibri"/>
                      <w:b/>
                      <w:bCs/>
                      <w:sz w:val="22"/>
                      <w:szCs w:val="20"/>
                      <w:lang w:val="es-CL" w:eastAsia="es-CL"/>
                    </w:rPr>
                  </w:pPr>
                  <w:r w:rsidRPr="00C43652">
                    <w:rPr>
                      <w:rFonts w:ascii="Calibri" w:hAnsi="Calibri" w:cs="Calibri"/>
                      <w:b/>
                      <w:bCs/>
                      <w:sz w:val="22"/>
                      <w:szCs w:val="20"/>
                      <w:lang w:val="es-CL" w:eastAsia="es-CL"/>
                    </w:rPr>
                    <w:t>Mando Técnico</w:t>
                  </w:r>
                </w:p>
              </w:tc>
              <w:tc>
                <w:tcPr>
                  <w:tcW w:w="3343" w:type="pct"/>
                  <w:shd w:val="clear" w:color="auto" w:fill="F6F5EE"/>
                  <w:noWrap/>
                  <w:vAlign w:val="center"/>
                </w:tcPr>
                <w:p w14:paraId="2EE53592" w14:textId="77777777" w:rsidR="006E5F85" w:rsidRPr="00E67CAA" w:rsidRDefault="006E5F85" w:rsidP="00B72870">
                  <w:pPr>
                    <w:tabs>
                      <w:tab w:val="left" w:pos="390"/>
                    </w:tabs>
                    <w:jc w:val="both"/>
                    <w:rPr>
                      <w:rFonts w:ascii="Calibri" w:hAnsi="Calibri" w:cs="Calibri"/>
                      <w:bCs/>
                      <w:i/>
                      <w:color w:val="0070C0"/>
                      <w:sz w:val="20"/>
                      <w:szCs w:val="20"/>
                      <w:lang w:val="es-CL" w:eastAsia="es-CL"/>
                    </w:rPr>
                  </w:pPr>
                </w:p>
              </w:tc>
            </w:tr>
            <w:tr w:rsidR="00E67CAA" w:rsidRPr="006E5F85" w14:paraId="4E08B233" w14:textId="77777777" w:rsidTr="00E67CAA">
              <w:trPr>
                <w:trHeight w:val="300"/>
                <w:jc w:val="center"/>
              </w:trPr>
              <w:tc>
                <w:tcPr>
                  <w:tcW w:w="752" w:type="pct"/>
                  <w:shd w:val="clear" w:color="auto" w:fill="EEECE1" w:themeFill="background2"/>
                  <w:vAlign w:val="center"/>
                </w:tcPr>
                <w:p w14:paraId="33A7F69A" w14:textId="77777777" w:rsidR="005C44EB" w:rsidRPr="00C43652" w:rsidRDefault="005C44EB" w:rsidP="005C44EB">
                  <w:pPr>
                    <w:jc w:val="center"/>
                    <w:rPr>
                      <w:rFonts w:ascii="Calibri" w:hAnsi="Calibri" w:cs="Calibri"/>
                      <w:b/>
                      <w:bCs/>
                      <w:sz w:val="22"/>
                      <w:szCs w:val="20"/>
                      <w:lang w:eastAsia="es-CL"/>
                    </w:rPr>
                  </w:pPr>
                  <w:r w:rsidRPr="00C43652">
                    <w:rPr>
                      <w:rFonts w:ascii="Calibri" w:hAnsi="Calibri" w:cs="Calibri"/>
                      <w:b/>
                      <w:bCs/>
                      <w:sz w:val="22"/>
                      <w:szCs w:val="20"/>
                      <w:lang w:eastAsia="es-CL"/>
                    </w:rPr>
                    <w:t>Subdirector/a Administrativo</w:t>
                  </w:r>
                </w:p>
              </w:tc>
              <w:tc>
                <w:tcPr>
                  <w:tcW w:w="905" w:type="pct"/>
                  <w:shd w:val="clear" w:color="auto" w:fill="EEECE1" w:themeFill="background2"/>
                  <w:noWrap/>
                  <w:vAlign w:val="center"/>
                </w:tcPr>
                <w:p w14:paraId="4DAC3801" w14:textId="77777777" w:rsidR="005C44EB" w:rsidRPr="00C43652" w:rsidRDefault="005C44EB" w:rsidP="005C44EB">
                  <w:pPr>
                    <w:jc w:val="center"/>
                    <w:rPr>
                      <w:rFonts w:ascii="Calibri" w:hAnsi="Calibri" w:cs="Calibri"/>
                      <w:b/>
                      <w:bCs/>
                      <w:sz w:val="22"/>
                      <w:szCs w:val="20"/>
                      <w:lang w:eastAsia="es-CL"/>
                    </w:rPr>
                  </w:pPr>
                  <w:r w:rsidRPr="00C43652">
                    <w:rPr>
                      <w:rFonts w:ascii="Calibri" w:hAnsi="Calibri" w:cs="Calibri"/>
                      <w:b/>
                      <w:bCs/>
                      <w:sz w:val="22"/>
                      <w:szCs w:val="20"/>
                      <w:lang w:eastAsia="es-CL"/>
                    </w:rPr>
                    <w:t xml:space="preserve">Coordinación Recursos </w:t>
                  </w:r>
                </w:p>
                <w:p w14:paraId="62ED51D5" w14:textId="77777777" w:rsidR="005C44EB" w:rsidRPr="00C43652" w:rsidRDefault="005C44EB" w:rsidP="005C44EB">
                  <w:pPr>
                    <w:jc w:val="center"/>
                    <w:rPr>
                      <w:rFonts w:ascii="Calibri" w:hAnsi="Calibri" w:cs="Calibri"/>
                      <w:b/>
                      <w:bCs/>
                      <w:sz w:val="22"/>
                      <w:szCs w:val="20"/>
                      <w:lang w:eastAsia="es-CL"/>
                    </w:rPr>
                  </w:pPr>
                  <w:r w:rsidRPr="00C43652">
                    <w:rPr>
                      <w:rFonts w:ascii="Calibri" w:hAnsi="Calibri" w:cs="Calibri"/>
                      <w:b/>
                      <w:bCs/>
                      <w:sz w:val="22"/>
                      <w:szCs w:val="20"/>
                      <w:lang w:eastAsia="es-CL"/>
                    </w:rPr>
                    <w:t>Mando Técnico</w:t>
                  </w:r>
                </w:p>
              </w:tc>
              <w:tc>
                <w:tcPr>
                  <w:tcW w:w="3343" w:type="pct"/>
                  <w:shd w:val="clear" w:color="auto" w:fill="F6F5EE"/>
                  <w:noWrap/>
                  <w:vAlign w:val="center"/>
                </w:tcPr>
                <w:p w14:paraId="4D97A7AF" w14:textId="74B8BA8A" w:rsidR="005C44EB" w:rsidRPr="00E67CAA" w:rsidRDefault="005C44EB" w:rsidP="008E0179">
                  <w:pPr>
                    <w:pStyle w:val="Prrafodelista"/>
                    <w:ind w:left="263"/>
                    <w:jc w:val="both"/>
                    <w:rPr>
                      <w:rFonts w:ascii="Calibri" w:hAnsi="Calibri" w:cs="Calibri"/>
                      <w:bCs/>
                      <w:i/>
                      <w:color w:val="0070C0"/>
                      <w:sz w:val="20"/>
                      <w:szCs w:val="20"/>
                      <w:lang w:val="es-CL" w:eastAsia="es-CL"/>
                    </w:rPr>
                  </w:pPr>
                </w:p>
              </w:tc>
            </w:tr>
            <w:tr w:rsidR="008E0179" w:rsidRPr="006E5F85" w14:paraId="027C9423" w14:textId="77777777" w:rsidTr="00E67CAA">
              <w:trPr>
                <w:trHeight w:val="300"/>
                <w:jc w:val="center"/>
              </w:trPr>
              <w:tc>
                <w:tcPr>
                  <w:tcW w:w="752" w:type="pct"/>
                  <w:shd w:val="clear" w:color="auto" w:fill="EEECE1" w:themeFill="background2"/>
                  <w:vAlign w:val="center"/>
                </w:tcPr>
                <w:p w14:paraId="41BF039B" w14:textId="004BBDB0" w:rsidR="008E0179" w:rsidRPr="003045B5" w:rsidRDefault="008E0179" w:rsidP="003045B5">
                  <w:pPr>
                    <w:pStyle w:val="Prrafodelista"/>
                    <w:ind w:left="0"/>
                    <w:jc w:val="center"/>
                    <w:rPr>
                      <w:rFonts w:asciiTheme="minorHAnsi" w:hAnsiTheme="minorHAnsi" w:cstheme="minorHAnsi"/>
                      <w:i/>
                      <w:color w:val="0070C0"/>
                      <w:sz w:val="20"/>
                      <w:szCs w:val="20"/>
                    </w:rPr>
                  </w:pPr>
                  <w:r w:rsidRPr="003045B5">
                    <w:rPr>
                      <w:rFonts w:asciiTheme="minorHAnsi" w:hAnsiTheme="minorHAnsi" w:cstheme="minorHAnsi"/>
                      <w:i/>
                      <w:color w:val="0070C0"/>
                      <w:sz w:val="20"/>
                      <w:szCs w:val="20"/>
                    </w:rPr>
                    <w:t>Otros</w:t>
                  </w:r>
                </w:p>
              </w:tc>
              <w:tc>
                <w:tcPr>
                  <w:tcW w:w="905" w:type="pct"/>
                  <w:shd w:val="clear" w:color="auto" w:fill="EEECE1" w:themeFill="background2"/>
                  <w:noWrap/>
                  <w:vAlign w:val="center"/>
                </w:tcPr>
                <w:p w14:paraId="57FA2EF8" w14:textId="77777777" w:rsidR="008E0179" w:rsidRPr="00C43652" w:rsidRDefault="008E0179" w:rsidP="005C44EB">
                  <w:pPr>
                    <w:jc w:val="center"/>
                    <w:rPr>
                      <w:rFonts w:ascii="Calibri" w:hAnsi="Calibri" w:cs="Calibri"/>
                      <w:b/>
                      <w:bCs/>
                      <w:sz w:val="22"/>
                      <w:szCs w:val="20"/>
                      <w:lang w:eastAsia="es-CL"/>
                    </w:rPr>
                  </w:pPr>
                </w:p>
              </w:tc>
              <w:tc>
                <w:tcPr>
                  <w:tcW w:w="3343" w:type="pct"/>
                  <w:shd w:val="clear" w:color="auto" w:fill="F6F5EE"/>
                  <w:noWrap/>
                  <w:vAlign w:val="center"/>
                </w:tcPr>
                <w:p w14:paraId="33E8BBE2" w14:textId="77777777" w:rsidR="008E0179" w:rsidRPr="00E67CAA" w:rsidRDefault="008E0179" w:rsidP="008E0179">
                  <w:pPr>
                    <w:pStyle w:val="Prrafodelista"/>
                    <w:ind w:left="263"/>
                    <w:jc w:val="both"/>
                    <w:rPr>
                      <w:rFonts w:ascii="Calibri" w:hAnsi="Calibri" w:cs="Calibri"/>
                      <w:bCs/>
                      <w:i/>
                      <w:color w:val="0070C0"/>
                      <w:sz w:val="20"/>
                      <w:szCs w:val="20"/>
                      <w:lang w:val="es-CL" w:eastAsia="es-CL"/>
                    </w:rPr>
                  </w:pPr>
                </w:p>
              </w:tc>
            </w:tr>
            <w:tr w:rsidR="003045B5" w:rsidRPr="006E5F85" w14:paraId="0F96090A" w14:textId="77777777" w:rsidTr="00E67CAA">
              <w:trPr>
                <w:trHeight w:val="300"/>
                <w:jc w:val="center"/>
              </w:trPr>
              <w:tc>
                <w:tcPr>
                  <w:tcW w:w="752" w:type="pct"/>
                  <w:shd w:val="clear" w:color="auto" w:fill="EEECE1" w:themeFill="background2"/>
                  <w:vAlign w:val="center"/>
                </w:tcPr>
                <w:p w14:paraId="665F2470" w14:textId="423247DF" w:rsidR="003045B5" w:rsidRPr="003045B5" w:rsidRDefault="003045B5" w:rsidP="003045B5">
                  <w:pPr>
                    <w:pStyle w:val="Prrafodelista"/>
                    <w:ind w:left="0"/>
                    <w:jc w:val="center"/>
                    <w:rPr>
                      <w:rFonts w:asciiTheme="minorHAnsi" w:hAnsiTheme="minorHAnsi" w:cstheme="minorHAnsi"/>
                      <w:i/>
                      <w:color w:val="0070C0"/>
                      <w:sz w:val="20"/>
                      <w:szCs w:val="20"/>
                    </w:rPr>
                  </w:pPr>
                  <w:r w:rsidRPr="003045B5">
                    <w:rPr>
                      <w:rFonts w:asciiTheme="minorHAnsi" w:hAnsiTheme="minorHAnsi" w:cstheme="minorHAnsi"/>
                      <w:i/>
                      <w:color w:val="0070C0"/>
                      <w:sz w:val="20"/>
                      <w:szCs w:val="20"/>
                    </w:rPr>
                    <w:t>Otros</w:t>
                  </w:r>
                </w:p>
              </w:tc>
              <w:tc>
                <w:tcPr>
                  <w:tcW w:w="905" w:type="pct"/>
                  <w:shd w:val="clear" w:color="auto" w:fill="EEECE1" w:themeFill="background2"/>
                  <w:noWrap/>
                  <w:vAlign w:val="center"/>
                </w:tcPr>
                <w:p w14:paraId="6B05CD14" w14:textId="77777777" w:rsidR="003045B5" w:rsidRPr="00C43652" w:rsidRDefault="003045B5" w:rsidP="005C44EB">
                  <w:pPr>
                    <w:jc w:val="center"/>
                    <w:rPr>
                      <w:rFonts w:ascii="Calibri" w:hAnsi="Calibri" w:cs="Calibri"/>
                      <w:b/>
                      <w:bCs/>
                      <w:sz w:val="22"/>
                      <w:szCs w:val="20"/>
                      <w:lang w:eastAsia="es-CL"/>
                    </w:rPr>
                  </w:pPr>
                </w:p>
              </w:tc>
              <w:tc>
                <w:tcPr>
                  <w:tcW w:w="3343" w:type="pct"/>
                  <w:shd w:val="clear" w:color="auto" w:fill="F6F5EE"/>
                  <w:noWrap/>
                  <w:vAlign w:val="center"/>
                </w:tcPr>
                <w:p w14:paraId="589963C9" w14:textId="77777777" w:rsidR="003045B5" w:rsidRPr="00E67CAA" w:rsidRDefault="003045B5" w:rsidP="008E0179">
                  <w:pPr>
                    <w:pStyle w:val="Prrafodelista"/>
                    <w:ind w:left="263"/>
                    <w:jc w:val="both"/>
                    <w:rPr>
                      <w:rFonts w:ascii="Calibri" w:hAnsi="Calibri" w:cs="Calibri"/>
                      <w:bCs/>
                      <w:i/>
                      <w:color w:val="0070C0"/>
                      <w:sz w:val="20"/>
                      <w:szCs w:val="20"/>
                      <w:lang w:val="es-CL" w:eastAsia="es-CL"/>
                    </w:rPr>
                  </w:pPr>
                </w:p>
              </w:tc>
            </w:tr>
            <w:tr w:rsidR="003045B5" w:rsidRPr="006E5F85" w14:paraId="6CB6EB4F" w14:textId="77777777" w:rsidTr="00E67CAA">
              <w:trPr>
                <w:trHeight w:val="300"/>
                <w:jc w:val="center"/>
              </w:trPr>
              <w:tc>
                <w:tcPr>
                  <w:tcW w:w="752" w:type="pct"/>
                  <w:shd w:val="clear" w:color="auto" w:fill="EEECE1" w:themeFill="background2"/>
                  <w:vAlign w:val="center"/>
                </w:tcPr>
                <w:p w14:paraId="4B4E3D79" w14:textId="1DFC0F07" w:rsidR="003045B5" w:rsidRPr="003045B5" w:rsidRDefault="003045B5" w:rsidP="003045B5">
                  <w:pPr>
                    <w:pStyle w:val="Prrafodelista"/>
                    <w:ind w:left="0"/>
                    <w:jc w:val="center"/>
                    <w:rPr>
                      <w:rFonts w:asciiTheme="minorHAnsi" w:hAnsiTheme="minorHAnsi" w:cstheme="minorHAnsi"/>
                      <w:i/>
                      <w:color w:val="0070C0"/>
                      <w:sz w:val="20"/>
                      <w:szCs w:val="20"/>
                    </w:rPr>
                  </w:pPr>
                  <w:r w:rsidRPr="003045B5">
                    <w:rPr>
                      <w:rFonts w:asciiTheme="minorHAnsi" w:hAnsiTheme="minorHAnsi" w:cstheme="minorHAnsi"/>
                      <w:i/>
                      <w:color w:val="0070C0"/>
                      <w:sz w:val="20"/>
                      <w:szCs w:val="20"/>
                    </w:rPr>
                    <w:t>Otros</w:t>
                  </w:r>
                </w:p>
              </w:tc>
              <w:tc>
                <w:tcPr>
                  <w:tcW w:w="905" w:type="pct"/>
                  <w:shd w:val="clear" w:color="auto" w:fill="EEECE1" w:themeFill="background2"/>
                  <w:noWrap/>
                  <w:vAlign w:val="center"/>
                </w:tcPr>
                <w:p w14:paraId="139921E0" w14:textId="77777777" w:rsidR="003045B5" w:rsidRPr="00C43652" w:rsidRDefault="003045B5" w:rsidP="005C44EB">
                  <w:pPr>
                    <w:jc w:val="center"/>
                    <w:rPr>
                      <w:rFonts w:ascii="Calibri" w:hAnsi="Calibri" w:cs="Calibri"/>
                      <w:b/>
                      <w:bCs/>
                      <w:sz w:val="22"/>
                      <w:szCs w:val="20"/>
                      <w:lang w:eastAsia="es-CL"/>
                    </w:rPr>
                  </w:pPr>
                </w:p>
              </w:tc>
              <w:tc>
                <w:tcPr>
                  <w:tcW w:w="3343" w:type="pct"/>
                  <w:shd w:val="clear" w:color="auto" w:fill="F6F5EE"/>
                  <w:noWrap/>
                  <w:vAlign w:val="center"/>
                </w:tcPr>
                <w:p w14:paraId="74B55CD2" w14:textId="77777777" w:rsidR="003045B5" w:rsidRPr="00E67CAA" w:rsidRDefault="003045B5" w:rsidP="008E0179">
                  <w:pPr>
                    <w:pStyle w:val="Prrafodelista"/>
                    <w:ind w:left="263"/>
                    <w:jc w:val="both"/>
                    <w:rPr>
                      <w:rFonts w:ascii="Calibri" w:hAnsi="Calibri" w:cs="Calibri"/>
                      <w:bCs/>
                      <w:i/>
                      <w:color w:val="0070C0"/>
                      <w:sz w:val="20"/>
                      <w:szCs w:val="20"/>
                      <w:lang w:val="es-CL" w:eastAsia="es-CL"/>
                    </w:rPr>
                  </w:pPr>
                </w:p>
              </w:tc>
            </w:tr>
            <w:tr w:rsidR="003045B5" w:rsidRPr="006E5F85" w14:paraId="029CA743" w14:textId="77777777" w:rsidTr="00E67CAA">
              <w:trPr>
                <w:trHeight w:val="300"/>
                <w:jc w:val="center"/>
              </w:trPr>
              <w:tc>
                <w:tcPr>
                  <w:tcW w:w="752" w:type="pct"/>
                  <w:shd w:val="clear" w:color="auto" w:fill="EEECE1" w:themeFill="background2"/>
                  <w:vAlign w:val="center"/>
                </w:tcPr>
                <w:p w14:paraId="01DFC16B" w14:textId="69D9514A" w:rsidR="003045B5" w:rsidRPr="003045B5" w:rsidRDefault="003045B5" w:rsidP="003045B5">
                  <w:pPr>
                    <w:pStyle w:val="Prrafodelista"/>
                    <w:ind w:left="0"/>
                    <w:jc w:val="center"/>
                    <w:rPr>
                      <w:rFonts w:asciiTheme="minorHAnsi" w:hAnsiTheme="minorHAnsi" w:cstheme="minorHAnsi"/>
                      <w:i/>
                      <w:color w:val="0070C0"/>
                      <w:sz w:val="20"/>
                      <w:szCs w:val="20"/>
                    </w:rPr>
                  </w:pPr>
                  <w:r w:rsidRPr="003045B5">
                    <w:rPr>
                      <w:rFonts w:asciiTheme="minorHAnsi" w:hAnsiTheme="minorHAnsi" w:cstheme="minorHAnsi"/>
                      <w:i/>
                      <w:color w:val="0070C0"/>
                      <w:sz w:val="20"/>
                      <w:szCs w:val="20"/>
                    </w:rPr>
                    <w:t>Otros</w:t>
                  </w:r>
                </w:p>
              </w:tc>
              <w:tc>
                <w:tcPr>
                  <w:tcW w:w="905" w:type="pct"/>
                  <w:shd w:val="clear" w:color="auto" w:fill="EEECE1" w:themeFill="background2"/>
                  <w:noWrap/>
                  <w:vAlign w:val="center"/>
                </w:tcPr>
                <w:p w14:paraId="000BEA23" w14:textId="77777777" w:rsidR="003045B5" w:rsidRPr="00C43652" w:rsidRDefault="003045B5" w:rsidP="005C44EB">
                  <w:pPr>
                    <w:jc w:val="center"/>
                    <w:rPr>
                      <w:rFonts w:ascii="Calibri" w:hAnsi="Calibri" w:cs="Calibri"/>
                      <w:b/>
                      <w:bCs/>
                      <w:sz w:val="22"/>
                      <w:szCs w:val="20"/>
                      <w:lang w:eastAsia="es-CL"/>
                    </w:rPr>
                  </w:pPr>
                </w:p>
              </w:tc>
              <w:tc>
                <w:tcPr>
                  <w:tcW w:w="3343" w:type="pct"/>
                  <w:shd w:val="clear" w:color="auto" w:fill="F6F5EE"/>
                  <w:noWrap/>
                  <w:vAlign w:val="center"/>
                </w:tcPr>
                <w:p w14:paraId="6421E009" w14:textId="77777777" w:rsidR="003045B5" w:rsidRPr="00E67CAA" w:rsidRDefault="003045B5" w:rsidP="008E0179">
                  <w:pPr>
                    <w:pStyle w:val="Prrafodelista"/>
                    <w:ind w:left="263"/>
                    <w:jc w:val="both"/>
                    <w:rPr>
                      <w:rFonts w:ascii="Calibri" w:hAnsi="Calibri" w:cs="Calibri"/>
                      <w:bCs/>
                      <w:i/>
                      <w:color w:val="0070C0"/>
                      <w:sz w:val="20"/>
                      <w:szCs w:val="20"/>
                      <w:lang w:val="es-CL" w:eastAsia="es-CL"/>
                    </w:rPr>
                  </w:pPr>
                </w:p>
              </w:tc>
            </w:tr>
            <w:tr w:rsidR="003045B5" w:rsidRPr="006E5F85" w14:paraId="33710263" w14:textId="77777777" w:rsidTr="00E67CAA">
              <w:trPr>
                <w:trHeight w:val="300"/>
                <w:jc w:val="center"/>
              </w:trPr>
              <w:tc>
                <w:tcPr>
                  <w:tcW w:w="752" w:type="pct"/>
                  <w:shd w:val="clear" w:color="auto" w:fill="EEECE1" w:themeFill="background2"/>
                  <w:vAlign w:val="center"/>
                </w:tcPr>
                <w:p w14:paraId="1FC3B6FC" w14:textId="5110643D" w:rsidR="003045B5" w:rsidRPr="003045B5" w:rsidRDefault="003045B5" w:rsidP="003045B5">
                  <w:pPr>
                    <w:pStyle w:val="Prrafodelista"/>
                    <w:ind w:left="0"/>
                    <w:jc w:val="center"/>
                    <w:rPr>
                      <w:rFonts w:asciiTheme="minorHAnsi" w:hAnsiTheme="minorHAnsi" w:cstheme="minorHAnsi"/>
                      <w:i/>
                      <w:color w:val="0070C0"/>
                      <w:sz w:val="20"/>
                      <w:szCs w:val="20"/>
                    </w:rPr>
                  </w:pPr>
                  <w:r w:rsidRPr="003045B5">
                    <w:rPr>
                      <w:rFonts w:asciiTheme="minorHAnsi" w:hAnsiTheme="minorHAnsi" w:cstheme="minorHAnsi"/>
                      <w:i/>
                      <w:color w:val="0070C0"/>
                      <w:sz w:val="20"/>
                      <w:szCs w:val="20"/>
                    </w:rPr>
                    <w:t>Otros</w:t>
                  </w:r>
                </w:p>
              </w:tc>
              <w:tc>
                <w:tcPr>
                  <w:tcW w:w="905" w:type="pct"/>
                  <w:shd w:val="clear" w:color="auto" w:fill="EEECE1" w:themeFill="background2"/>
                  <w:noWrap/>
                  <w:vAlign w:val="center"/>
                </w:tcPr>
                <w:p w14:paraId="324F9AA5" w14:textId="77777777" w:rsidR="003045B5" w:rsidRPr="00C43652" w:rsidRDefault="003045B5" w:rsidP="005C44EB">
                  <w:pPr>
                    <w:jc w:val="center"/>
                    <w:rPr>
                      <w:rFonts w:ascii="Calibri" w:hAnsi="Calibri" w:cs="Calibri"/>
                      <w:b/>
                      <w:bCs/>
                      <w:sz w:val="22"/>
                      <w:szCs w:val="20"/>
                      <w:lang w:eastAsia="es-CL"/>
                    </w:rPr>
                  </w:pPr>
                </w:p>
              </w:tc>
              <w:tc>
                <w:tcPr>
                  <w:tcW w:w="3343" w:type="pct"/>
                  <w:shd w:val="clear" w:color="auto" w:fill="F6F5EE"/>
                  <w:noWrap/>
                  <w:vAlign w:val="center"/>
                </w:tcPr>
                <w:p w14:paraId="32EC6F27" w14:textId="77777777" w:rsidR="003045B5" w:rsidRPr="00E67CAA" w:rsidRDefault="003045B5" w:rsidP="008E0179">
                  <w:pPr>
                    <w:pStyle w:val="Prrafodelista"/>
                    <w:ind w:left="263"/>
                    <w:jc w:val="both"/>
                    <w:rPr>
                      <w:rFonts w:ascii="Calibri" w:hAnsi="Calibri" w:cs="Calibri"/>
                      <w:bCs/>
                      <w:i/>
                      <w:color w:val="0070C0"/>
                      <w:sz w:val="20"/>
                      <w:szCs w:val="20"/>
                      <w:lang w:val="es-CL" w:eastAsia="es-CL"/>
                    </w:rPr>
                  </w:pPr>
                </w:p>
              </w:tc>
            </w:tr>
            <w:tr w:rsidR="008E0179" w:rsidRPr="006E5F85" w14:paraId="39FD4E10" w14:textId="77777777" w:rsidTr="00E67CAA">
              <w:trPr>
                <w:trHeight w:val="300"/>
                <w:jc w:val="center"/>
              </w:trPr>
              <w:tc>
                <w:tcPr>
                  <w:tcW w:w="752" w:type="pct"/>
                  <w:shd w:val="clear" w:color="auto" w:fill="EEECE1" w:themeFill="background2"/>
                  <w:vAlign w:val="center"/>
                </w:tcPr>
                <w:p w14:paraId="13E12514" w14:textId="77777777" w:rsidR="008E0179" w:rsidRPr="00C43652" w:rsidRDefault="008E0179" w:rsidP="005C44EB">
                  <w:pPr>
                    <w:jc w:val="center"/>
                    <w:rPr>
                      <w:rFonts w:ascii="Calibri" w:hAnsi="Calibri" w:cs="Calibri"/>
                      <w:b/>
                      <w:bCs/>
                      <w:sz w:val="22"/>
                      <w:szCs w:val="20"/>
                      <w:lang w:eastAsia="es-CL"/>
                    </w:rPr>
                  </w:pPr>
                </w:p>
              </w:tc>
              <w:tc>
                <w:tcPr>
                  <w:tcW w:w="905" w:type="pct"/>
                  <w:shd w:val="clear" w:color="auto" w:fill="EEECE1" w:themeFill="background2"/>
                  <w:noWrap/>
                  <w:vAlign w:val="center"/>
                </w:tcPr>
                <w:p w14:paraId="3F583221" w14:textId="77777777" w:rsidR="008E0179" w:rsidRPr="00C43652" w:rsidRDefault="008E0179" w:rsidP="005C44EB">
                  <w:pPr>
                    <w:jc w:val="center"/>
                    <w:rPr>
                      <w:rFonts w:ascii="Calibri" w:hAnsi="Calibri" w:cs="Calibri"/>
                      <w:b/>
                      <w:bCs/>
                      <w:sz w:val="22"/>
                      <w:szCs w:val="20"/>
                      <w:lang w:eastAsia="es-CL"/>
                    </w:rPr>
                  </w:pPr>
                </w:p>
              </w:tc>
              <w:tc>
                <w:tcPr>
                  <w:tcW w:w="3343" w:type="pct"/>
                  <w:shd w:val="clear" w:color="auto" w:fill="F6F5EE"/>
                  <w:noWrap/>
                  <w:vAlign w:val="center"/>
                </w:tcPr>
                <w:p w14:paraId="3587E8DE" w14:textId="77777777" w:rsidR="008E0179" w:rsidRPr="00E67CAA" w:rsidRDefault="008E0179" w:rsidP="008E0179">
                  <w:pPr>
                    <w:pStyle w:val="Prrafodelista"/>
                    <w:ind w:left="263"/>
                    <w:jc w:val="both"/>
                    <w:rPr>
                      <w:rFonts w:ascii="Calibri" w:hAnsi="Calibri" w:cs="Calibri"/>
                      <w:bCs/>
                      <w:i/>
                      <w:color w:val="0070C0"/>
                      <w:sz w:val="20"/>
                      <w:szCs w:val="20"/>
                      <w:lang w:val="es-CL" w:eastAsia="es-CL"/>
                    </w:rPr>
                  </w:pPr>
                </w:p>
              </w:tc>
            </w:tr>
          </w:tbl>
          <w:p w14:paraId="71AD465A" w14:textId="77777777" w:rsidR="00FB6A8A" w:rsidRPr="00FB6A8A" w:rsidRDefault="00FB6A8A" w:rsidP="00A720FC">
            <w:pPr>
              <w:pStyle w:val="Sinespaciado"/>
              <w:rPr>
                <w:rFonts w:cstheme="minorHAnsi"/>
                <w:bCs/>
                <w:highlight w:val="cyan"/>
              </w:rPr>
            </w:pPr>
          </w:p>
          <w:p w14:paraId="5A85DCD0" w14:textId="77777777" w:rsidR="00327BAF" w:rsidRPr="00F43519" w:rsidRDefault="00327BAF" w:rsidP="00A720FC">
            <w:pPr>
              <w:pStyle w:val="Sinespaciado"/>
              <w:rPr>
                <w:rFonts w:cstheme="minorHAnsi"/>
                <w:bCs/>
              </w:rPr>
            </w:pPr>
          </w:p>
        </w:tc>
      </w:tr>
    </w:tbl>
    <w:p w14:paraId="0DC26991" w14:textId="77777777" w:rsidR="00893FA9" w:rsidRPr="00F43519" w:rsidRDefault="00893FA9" w:rsidP="00497EEF">
      <w:pPr>
        <w:jc w:val="both"/>
        <w:rPr>
          <w:rFonts w:asciiTheme="minorHAnsi" w:hAnsiTheme="minorHAnsi" w:cstheme="minorHAnsi"/>
          <w:sz w:val="22"/>
          <w:szCs w:val="22"/>
        </w:rPr>
      </w:pPr>
    </w:p>
    <w:p w14:paraId="76589BEA" w14:textId="77777777" w:rsidR="00893FA9" w:rsidRPr="00F43519" w:rsidRDefault="00893FA9" w:rsidP="00497EEF">
      <w:pPr>
        <w:jc w:val="both"/>
        <w:rPr>
          <w:rFonts w:asciiTheme="minorHAnsi" w:hAnsiTheme="minorHAnsi" w:cstheme="minorHAnsi"/>
          <w:b/>
          <w:sz w:val="22"/>
          <w:szCs w:val="22"/>
        </w:rPr>
      </w:pPr>
    </w:p>
    <w:p w14:paraId="406261B6" w14:textId="34CE387D" w:rsidR="00F22813" w:rsidRPr="00F43519" w:rsidRDefault="00F22813" w:rsidP="00F221C0">
      <w:pPr>
        <w:pStyle w:val="Ttulo1"/>
        <w:numPr>
          <w:ilvl w:val="1"/>
          <w:numId w:val="25"/>
        </w:numPr>
      </w:pPr>
      <w:bookmarkStart w:id="12" w:name="_Toc64540712"/>
      <w:r w:rsidRPr="00F43519">
        <w:t>Coordinación Institucional</w:t>
      </w:r>
      <w:bookmarkEnd w:id="12"/>
      <w:r w:rsidRPr="00F43519">
        <w:tab/>
      </w:r>
      <w:r w:rsidRPr="00F43519">
        <w:tab/>
      </w:r>
      <w:r w:rsidRPr="00F43519">
        <w:tab/>
      </w:r>
      <w:r w:rsidRPr="00F43519">
        <w:tab/>
      </w:r>
      <w:r w:rsidRPr="00F43519">
        <w:tab/>
      </w:r>
      <w:r w:rsidRPr="00F43519">
        <w:tab/>
      </w:r>
    </w:p>
    <w:p w14:paraId="194B46C8" w14:textId="77777777" w:rsidR="00275D3F" w:rsidRDefault="00275D3F" w:rsidP="00275D3F">
      <w:pPr>
        <w:pStyle w:val="Prrafodelista"/>
        <w:ind w:left="1800"/>
        <w:jc w:val="both"/>
        <w:rPr>
          <w:rFonts w:asciiTheme="minorHAnsi" w:hAnsiTheme="minorHAnsi" w:cstheme="minorHAnsi"/>
          <w:b/>
          <w:sz w:val="22"/>
          <w:szCs w:val="22"/>
        </w:rPr>
      </w:pPr>
    </w:p>
    <w:p w14:paraId="006BA072" w14:textId="7C4CE62E" w:rsidR="00275D3F" w:rsidRPr="00F43519" w:rsidRDefault="00F22813" w:rsidP="00F221C0">
      <w:pPr>
        <w:pStyle w:val="Ttulo1"/>
        <w:numPr>
          <w:ilvl w:val="2"/>
          <w:numId w:val="25"/>
        </w:numPr>
      </w:pPr>
      <w:bookmarkStart w:id="13" w:name="_Toc64540713"/>
      <w:r w:rsidRPr="00F43519">
        <w:t xml:space="preserve">Fase </w:t>
      </w:r>
      <w:r w:rsidR="002A7037" w:rsidRPr="00F43519">
        <w:t>Alerta</w:t>
      </w:r>
      <w:bookmarkEnd w:id="13"/>
    </w:p>
    <w:p w14:paraId="3BF6DD5A" w14:textId="77777777" w:rsidR="00275D3F" w:rsidRDefault="00275D3F" w:rsidP="00275D3F">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E67CAA" w:rsidRPr="00F43519" w14:paraId="4C0E08D7" w14:textId="77777777" w:rsidTr="00651C4A">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tcPr>
          <w:p w14:paraId="6773443F" w14:textId="15930558" w:rsidR="00E67CAA" w:rsidRPr="00E67CAA" w:rsidRDefault="000728E2" w:rsidP="007727E2">
            <w:pPr>
              <w:pStyle w:val="Prrafodelista"/>
              <w:ind w:left="0"/>
              <w:rPr>
                <w:rFonts w:asciiTheme="minorHAnsi" w:hAnsiTheme="minorHAnsi" w:cstheme="minorHAnsi"/>
                <w:b/>
                <w:sz w:val="22"/>
                <w:szCs w:val="22"/>
              </w:rPr>
            </w:pPr>
            <w:r w:rsidRPr="000728E2">
              <w:rPr>
                <w:rFonts w:asciiTheme="minorHAnsi" w:hAnsiTheme="minorHAnsi" w:cstheme="minorHAnsi"/>
                <w:b/>
                <w:bCs/>
                <w:sz w:val="22"/>
                <w:szCs w:val="22"/>
              </w:rPr>
              <w:t>FASE ALERTA</w:t>
            </w:r>
          </w:p>
        </w:tc>
      </w:tr>
      <w:tr w:rsidR="00171300" w:rsidRPr="00F43519" w14:paraId="57F386A0" w14:textId="77777777" w:rsidTr="006845E6">
        <w:trPr>
          <w:trHeight w:val="300"/>
        </w:trPr>
        <w:tc>
          <w:tcPr>
            <w:tcW w:w="5000" w:type="pct"/>
            <w:shd w:val="clear" w:color="auto" w:fill="EEECE1" w:themeFill="background2"/>
            <w:vAlign w:val="bottom"/>
            <w:hideMark/>
          </w:tcPr>
          <w:p w14:paraId="517605C8" w14:textId="77777777" w:rsidR="002770CA" w:rsidRPr="00651C4A" w:rsidRDefault="00651C4A" w:rsidP="00651C4A">
            <w:pPr>
              <w:pStyle w:val="Prrafodelista"/>
              <w:ind w:left="0"/>
              <w:rPr>
                <w:rFonts w:asciiTheme="minorHAnsi" w:hAnsiTheme="minorHAnsi" w:cstheme="minorHAnsi"/>
                <w:i/>
                <w:color w:val="0070C0"/>
                <w:sz w:val="20"/>
                <w:szCs w:val="20"/>
              </w:rPr>
            </w:pPr>
            <w:r w:rsidRPr="00651C4A">
              <w:rPr>
                <w:rFonts w:asciiTheme="minorHAnsi" w:hAnsiTheme="minorHAnsi" w:cstheme="minorHAnsi"/>
                <w:i/>
                <w:color w:val="0070C0"/>
                <w:sz w:val="20"/>
                <w:szCs w:val="20"/>
              </w:rPr>
              <w:t xml:space="preserve">Se </w:t>
            </w:r>
            <w:r w:rsidR="002770CA" w:rsidRPr="00651C4A">
              <w:rPr>
                <w:rFonts w:asciiTheme="minorHAnsi" w:hAnsiTheme="minorHAnsi" w:cstheme="minorHAnsi"/>
                <w:i/>
                <w:color w:val="0070C0"/>
                <w:sz w:val="20"/>
                <w:szCs w:val="20"/>
              </w:rPr>
              <w:t xml:space="preserve">deberá establecer el modo de alertar en el caso de una emergencia interno o externa al establecimiento. </w:t>
            </w:r>
          </w:p>
          <w:p w14:paraId="37C8B627" w14:textId="77777777" w:rsidR="004952C1" w:rsidRDefault="004952C1" w:rsidP="00893FA9">
            <w:pPr>
              <w:rPr>
                <w:rFonts w:asciiTheme="minorHAnsi" w:hAnsiTheme="minorHAnsi" w:cstheme="minorHAnsi"/>
                <w:b/>
                <w:bCs/>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1808"/>
              <w:gridCol w:w="7436"/>
            </w:tblGrid>
            <w:tr w:rsidR="00651C4A" w:rsidRPr="00E67CAA" w14:paraId="73E549E0" w14:textId="77777777" w:rsidTr="00651C4A">
              <w:trPr>
                <w:trHeight w:val="300"/>
                <w:jc w:val="center"/>
              </w:trPr>
              <w:tc>
                <w:tcPr>
                  <w:tcW w:w="978" w:type="pct"/>
                  <w:shd w:val="clear" w:color="auto" w:fill="EEECE1" w:themeFill="background2"/>
                  <w:noWrap/>
                  <w:vAlign w:val="center"/>
                </w:tcPr>
                <w:p w14:paraId="2A00D09C" w14:textId="38F33B7F" w:rsidR="00651C4A" w:rsidRPr="00651C4A" w:rsidRDefault="00C83DBE" w:rsidP="003E2D91">
                  <w:pPr>
                    <w:rPr>
                      <w:rFonts w:ascii="Calibri" w:hAnsi="Calibri" w:cs="Calibri"/>
                      <w:b/>
                      <w:bCs/>
                      <w:sz w:val="22"/>
                      <w:szCs w:val="20"/>
                      <w:lang w:eastAsia="es-CL"/>
                    </w:rPr>
                  </w:pPr>
                  <w:r>
                    <w:rPr>
                      <w:rFonts w:asciiTheme="minorHAnsi" w:hAnsiTheme="minorHAnsi" w:cstheme="minorHAnsi"/>
                      <w:b/>
                      <w:bCs/>
                      <w:sz w:val="22"/>
                      <w:szCs w:val="22"/>
                    </w:rPr>
                    <w:t>Alerta en caso de emergencia interna</w:t>
                  </w:r>
                  <w:r w:rsidR="00651C4A">
                    <w:rPr>
                      <w:rFonts w:asciiTheme="minorHAnsi" w:hAnsiTheme="minorHAnsi" w:cstheme="minorHAnsi"/>
                      <w:b/>
                      <w:bCs/>
                      <w:sz w:val="22"/>
                      <w:szCs w:val="22"/>
                    </w:rPr>
                    <w:t>:</w:t>
                  </w:r>
                  <w:r w:rsidR="00651C4A" w:rsidRPr="00651C4A">
                    <w:rPr>
                      <w:rFonts w:ascii="Calibri" w:hAnsi="Calibri" w:cs="Calibri"/>
                      <w:bCs/>
                      <w:i/>
                      <w:color w:val="0070C0"/>
                      <w:sz w:val="20"/>
                      <w:szCs w:val="20"/>
                      <w:lang w:val="es-CL" w:eastAsia="es-CL"/>
                    </w:rPr>
                    <w:t xml:space="preserve"> </w:t>
                  </w:r>
                </w:p>
              </w:tc>
              <w:tc>
                <w:tcPr>
                  <w:tcW w:w="4022" w:type="pct"/>
                  <w:shd w:val="clear" w:color="auto" w:fill="F6F5EE"/>
                  <w:noWrap/>
                  <w:vAlign w:val="center"/>
                </w:tcPr>
                <w:p w14:paraId="0427F8E4" w14:textId="77777777" w:rsidR="00651C4A" w:rsidRDefault="00651C4A" w:rsidP="00ED0D4D">
                  <w:pPr>
                    <w:pStyle w:val="Prrafodelista"/>
                    <w:jc w:val="both"/>
                    <w:rPr>
                      <w:rFonts w:ascii="Calibri" w:hAnsi="Calibri" w:cs="Calibri"/>
                      <w:bCs/>
                      <w:i/>
                      <w:color w:val="0070C0"/>
                      <w:sz w:val="20"/>
                      <w:szCs w:val="20"/>
                      <w:lang w:val="es-CL" w:eastAsia="es-CL"/>
                    </w:rPr>
                  </w:pPr>
                </w:p>
                <w:p w14:paraId="0C840658" w14:textId="77777777" w:rsidR="00ED0D4D" w:rsidRDefault="00ED0D4D" w:rsidP="00ED0D4D">
                  <w:pPr>
                    <w:pStyle w:val="Prrafodelista"/>
                    <w:jc w:val="both"/>
                    <w:rPr>
                      <w:rFonts w:ascii="Calibri" w:hAnsi="Calibri" w:cs="Calibri"/>
                      <w:bCs/>
                      <w:i/>
                      <w:color w:val="0070C0"/>
                      <w:sz w:val="20"/>
                      <w:szCs w:val="20"/>
                      <w:lang w:val="es-CL" w:eastAsia="es-CL"/>
                    </w:rPr>
                  </w:pPr>
                </w:p>
                <w:p w14:paraId="3FF40455" w14:textId="77777777" w:rsidR="00ED0D4D" w:rsidRDefault="00ED0D4D" w:rsidP="00ED0D4D">
                  <w:pPr>
                    <w:pStyle w:val="Prrafodelista"/>
                    <w:jc w:val="both"/>
                    <w:rPr>
                      <w:rFonts w:ascii="Calibri" w:hAnsi="Calibri" w:cs="Calibri"/>
                      <w:bCs/>
                      <w:i/>
                      <w:color w:val="0070C0"/>
                      <w:sz w:val="20"/>
                      <w:szCs w:val="20"/>
                      <w:lang w:val="es-CL" w:eastAsia="es-CL"/>
                    </w:rPr>
                  </w:pPr>
                </w:p>
                <w:p w14:paraId="0F570AB9" w14:textId="77777777" w:rsidR="00ED0D4D" w:rsidRDefault="00ED0D4D" w:rsidP="00ED0D4D">
                  <w:pPr>
                    <w:pStyle w:val="Prrafodelista"/>
                    <w:jc w:val="both"/>
                    <w:rPr>
                      <w:rFonts w:ascii="Calibri" w:hAnsi="Calibri" w:cs="Calibri"/>
                      <w:bCs/>
                      <w:i/>
                      <w:color w:val="0070C0"/>
                      <w:sz w:val="20"/>
                      <w:szCs w:val="20"/>
                      <w:lang w:val="es-CL" w:eastAsia="es-CL"/>
                    </w:rPr>
                  </w:pPr>
                </w:p>
                <w:p w14:paraId="6DB27FFF" w14:textId="77777777" w:rsidR="00ED0D4D" w:rsidRPr="00651C4A" w:rsidRDefault="00ED0D4D" w:rsidP="00ED0D4D">
                  <w:pPr>
                    <w:pStyle w:val="Prrafodelista"/>
                    <w:jc w:val="both"/>
                    <w:rPr>
                      <w:rFonts w:ascii="Calibri" w:hAnsi="Calibri" w:cs="Calibri"/>
                      <w:bCs/>
                      <w:i/>
                      <w:color w:val="0070C0"/>
                      <w:sz w:val="20"/>
                      <w:szCs w:val="20"/>
                      <w:lang w:val="es-CL" w:eastAsia="es-CL"/>
                    </w:rPr>
                  </w:pPr>
                </w:p>
              </w:tc>
            </w:tr>
          </w:tbl>
          <w:p w14:paraId="3E501A79" w14:textId="77777777" w:rsidR="00651C4A" w:rsidRDefault="00651C4A" w:rsidP="00893FA9">
            <w:pPr>
              <w:rPr>
                <w:rFonts w:asciiTheme="minorHAnsi" w:hAnsiTheme="minorHAnsi" w:cstheme="minorHAnsi"/>
                <w:b/>
                <w:bCs/>
                <w:lang w:val="es-CL"/>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1808"/>
              <w:gridCol w:w="7436"/>
            </w:tblGrid>
            <w:tr w:rsidR="00651C4A" w:rsidRPr="00651C4A" w14:paraId="21C402A9" w14:textId="77777777" w:rsidTr="00812385">
              <w:trPr>
                <w:trHeight w:val="300"/>
                <w:jc w:val="center"/>
              </w:trPr>
              <w:tc>
                <w:tcPr>
                  <w:tcW w:w="978" w:type="pct"/>
                  <w:shd w:val="clear" w:color="auto" w:fill="EEECE1" w:themeFill="background2"/>
                  <w:noWrap/>
                  <w:vAlign w:val="center"/>
                </w:tcPr>
                <w:p w14:paraId="221476CA" w14:textId="67BBEA8B" w:rsidR="00651C4A" w:rsidRPr="00651C4A" w:rsidRDefault="00C83DBE" w:rsidP="003E2D91">
                  <w:pPr>
                    <w:rPr>
                      <w:rFonts w:ascii="Calibri" w:hAnsi="Calibri" w:cs="Calibri"/>
                      <w:b/>
                      <w:bCs/>
                      <w:sz w:val="22"/>
                      <w:szCs w:val="20"/>
                      <w:lang w:eastAsia="es-CL"/>
                    </w:rPr>
                  </w:pPr>
                  <w:r>
                    <w:rPr>
                      <w:rFonts w:asciiTheme="minorHAnsi" w:hAnsiTheme="minorHAnsi" w:cstheme="minorHAnsi"/>
                      <w:b/>
                      <w:bCs/>
                      <w:sz w:val="22"/>
                      <w:szCs w:val="22"/>
                    </w:rPr>
                    <w:t>Alerta en caso de emergencia externa:</w:t>
                  </w:r>
                  <w:r w:rsidRPr="00651C4A">
                    <w:rPr>
                      <w:rFonts w:ascii="Calibri" w:hAnsi="Calibri" w:cs="Calibri"/>
                      <w:bCs/>
                      <w:i/>
                      <w:color w:val="0070C0"/>
                      <w:sz w:val="20"/>
                      <w:szCs w:val="20"/>
                      <w:lang w:val="es-CL" w:eastAsia="es-CL"/>
                    </w:rPr>
                    <w:t xml:space="preserve"> </w:t>
                  </w:r>
                </w:p>
              </w:tc>
              <w:tc>
                <w:tcPr>
                  <w:tcW w:w="4022" w:type="pct"/>
                  <w:shd w:val="clear" w:color="auto" w:fill="F6F5EE"/>
                  <w:noWrap/>
                  <w:vAlign w:val="center"/>
                </w:tcPr>
                <w:p w14:paraId="19430685" w14:textId="77777777" w:rsidR="00ED0D4D" w:rsidRDefault="00ED0D4D" w:rsidP="00ED0D4D">
                  <w:pPr>
                    <w:pStyle w:val="Prrafodelista"/>
                    <w:jc w:val="both"/>
                    <w:rPr>
                      <w:rFonts w:asciiTheme="minorHAnsi" w:hAnsiTheme="minorHAnsi" w:cstheme="minorHAnsi"/>
                      <w:bCs/>
                      <w:sz w:val="22"/>
                      <w:szCs w:val="22"/>
                      <w:highlight w:val="yellow"/>
                    </w:rPr>
                  </w:pPr>
                </w:p>
                <w:p w14:paraId="3B5DCF58" w14:textId="77777777" w:rsidR="00ED0D4D" w:rsidRDefault="00ED0D4D" w:rsidP="00ED0D4D">
                  <w:pPr>
                    <w:pStyle w:val="Prrafodelista"/>
                    <w:jc w:val="both"/>
                    <w:rPr>
                      <w:rFonts w:asciiTheme="minorHAnsi" w:hAnsiTheme="minorHAnsi" w:cstheme="minorHAnsi"/>
                      <w:bCs/>
                      <w:sz w:val="22"/>
                      <w:szCs w:val="22"/>
                      <w:highlight w:val="yellow"/>
                    </w:rPr>
                  </w:pPr>
                </w:p>
                <w:p w14:paraId="18E83132" w14:textId="77777777" w:rsidR="00ED0D4D" w:rsidRDefault="00ED0D4D" w:rsidP="00ED0D4D">
                  <w:pPr>
                    <w:pStyle w:val="Prrafodelista"/>
                    <w:jc w:val="both"/>
                    <w:rPr>
                      <w:rFonts w:asciiTheme="minorHAnsi" w:hAnsiTheme="minorHAnsi" w:cstheme="minorHAnsi"/>
                      <w:bCs/>
                      <w:sz w:val="22"/>
                      <w:szCs w:val="22"/>
                      <w:highlight w:val="yellow"/>
                    </w:rPr>
                  </w:pPr>
                </w:p>
                <w:p w14:paraId="1EB416EB" w14:textId="77777777" w:rsidR="00ED0D4D" w:rsidRDefault="00ED0D4D" w:rsidP="00ED0D4D">
                  <w:pPr>
                    <w:pStyle w:val="Prrafodelista"/>
                    <w:jc w:val="both"/>
                    <w:rPr>
                      <w:rFonts w:asciiTheme="minorHAnsi" w:hAnsiTheme="minorHAnsi" w:cstheme="minorHAnsi"/>
                      <w:bCs/>
                      <w:sz w:val="22"/>
                      <w:szCs w:val="22"/>
                      <w:highlight w:val="yellow"/>
                    </w:rPr>
                  </w:pPr>
                </w:p>
                <w:p w14:paraId="6E64880B" w14:textId="60ED216B" w:rsidR="00651C4A" w:rsidRPr="00651C4A" w:rsidRDefault="00651C4A" w:rsidP="00ED0D4D">
                  <w:pPr>
                    <w:pStyle w:val="Prrafodelista"/>
                    <w:jc w:val="both"/>
                    <w:rPr>
                      <w:rFonts w:ascii="Calibri" w:hAnsi="Calibri" w:cs="Calibri"/>
                      <w:bCs/>
                      <w:i/>
                      <w:color w:val="0070C0"/>
                      <w:sz w:val="20"/>
                      <w:szCs w:val="20"/>
                      <w:lang w:eastAsia="es-CL"/>
                    </w:rPr>
                  </w:pPr>
                  <w:r w:rsidRPr="002770CA">
                    <w:rPr>
                      <w:rFonts w:asciiTheme="minorHAnsi" w:hAnsiTheme="minorHAnsi" w:cstheme="minorHAnsi"/>
                      <w:bCs/>
                      <w:sz w:val="22"/>
                      <w:szCs w:val="22"/>
                      <w:highlight w:val="yellow"/>
                    </w:rPr>
                    <w:br/>
                  </w:r>
                </w:p>
              </w:tc>
            </w:tr>
          </w:tbl>
          <w:p w14:paraId="51C65291" w14:textId="77777777" w:rsidR="00171300" w:rsidRDefault="00171300" w:rsidP="006845E6"/>
          <w:p w14:paraId="77A6E030" w14:textId="77777777" w:rsidR="00ED0D4D" w:rsidRPr="006845E6" w:rsidRDefault="00ED0D4D" w:rsidP="006845E6"/>
        </w:tc>
      </w:tr>
    </w:tbl>
    <w:p w14:paraId="34808543" w14:textId="77777777" w:rsidR="00893FA9" w:rsidRPr="00F43519" w:rsidRDefault="00893FA9" w:rsidP="00275D3F">
      <w:pPr>
        <w:jc w:val="both"/>
        <w:rPr>
          <w:rFonts w:asciiTheme="minorHAnsi" w:hAnsiTheme="minorHAnsi" w:cstheme="minorHAnsi"/>
          <w:sz w:val="22"/>
          <w:szCs w:val="22"/>
        </w:rPr>
      </w:pPr>
    </w:p>
    <w:p w14:paraId="41852CB6" w14:textId="77777777" w:rsidR="00893FA9" w:rsidRPr="00F43519" w:rsidRDefault="00893FA9" w:rsidP="00275D3F">
      <w:pPr>
        <w:jc w:val="both"/>
        <w:rPr>
          <w:rFonts w:asciiTheme="minorHAnsi" w:hAnsiTheme="minorHAnsi" w:cstheme="minorHAnsi"/>
          <w:sz w:val="22"/>
          <w:szCs w:val="22"/>
        </w:rPr>
      </w:pPr>
    </w:p>
    <w:p w14:paraId="2D112600" w14:textId="381C9D90" w:rsidR="00F22813" w:rsidRPr="00F43519" w:rsidRDefault="00F22813" w:rsidP="00F221C0">
      <w:pPr>
        <w:pStyle w:val="Ttulo1"/>
        <w:numPr>
          <w:ilvl w:val="2"/>
          <w:numId w:val="25"/>
        </w:numPr>
      </w:pPr>
      <w:bookmarkStart w:id="14" w:name="_Toc64540714"/>
      <w:r w:rsidRPr="00F43519">
        <w:t>Fase Respuesta</w:t>
      </w:r>
      <w:bookmarkEnd w:id="14"/>
      <w:r w:rsidRPr="00F43519">
        <w:tab/>
      </w:r>
      <w:r w:rsidRPr="00F43519">
        <w:tab/>
      </w:r>
      <w:r w:rsidRPr="00F43519">
        <w:tab/>
      </w:r>
      <w:r w:rsidRPr="00F43519">
        <w:tab/>
      </w:r>
      <w:r w:rsidRPr="00F43519">
        <w:tab/>
      </w:r>
      <w:r w:rsidRPr="00F43519">
        <w:tab/>
      </w:r>
      <w:r w:rsidRPr="00F43519">
        <w:tab/>
      </w:r>
    </w:p>
    <w:p w14:paraId="05EB865A" w14:textId="77777777" w:rsidR="002A7037" w:rsidRDefault="002A7037" w:rsidP="002A7037">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854796" w:rsidRPr="00F43519" w14:paraId="723DD9B5" w14:textId="77777777" w:rsidTr="00B52FBA">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3D6BF90A" w14:textId="77777777" w:rsidR="00854796" w:rsidRPr="00F43519" w:rsidRDefault="006845E6" w:rsidP="00F43519">
            <w:pPr>
              <w:rPr>
                <w:rFonts w:asciiTheme="minorHAnsi" w:hAnsiTheme="minorHAnsi" w:cstheme="minorHAnsi"/>
                <w:b/>
                <w:bCs/>
              </w:rPr>
            </w:pPr>
            <w:r>
              <w:rPr>
                <w:rFonts w:asciiTheme="minorHAnsi" w:hAnsiTheme="minorHAnsi" w:cstheme="minorHAnsi"/>
                <w:b/>
                <w:bCs/>
                <w:sz w:val="22"/>
                <w:szCs w:val="22"/>
              </w:rPr>
              <w:t xml:space="preserve">FASE DE </w:t>
            </w:r>
            <w:r w:rsidR="00854796">
              <w:rPr>
                <w:rFonts w:asciiTheme="minorHAnsi" w:hAnsiTheme="minorHAnsi" w:cstheme="minorHAnsi"/>
                <w:b/>
                <w:bCs/>
                <w:sz w:val="22"/>
                <w:szCs w:val="22"/>
              </w:rPr>
              <w:t>RESPUESTA</w:t>
            </w:r>
          </w:p>
        </w:tc>
      </w:tr>
      <w:tr w:rsidR="00854796" w:rsidRPr="00F43519" w14:paraId="5777F83E" w14:textId="77777777" w:rsidTr="00B52FBA">
        <w:trPr>
          <w:trHeight w:val="617"/>
        </w:trPr>
        <w:tc>
          <w:tcPr>
            <w:tcW w:w="5000" w:type="pct"/>
            <w:shd w:val="clear" w:color="auto" w:fill="EEECE1" w:themeFill="background2"/>
            <w:vAlign w:val="bottom"/>
            <w:hideMark/>
          </w:tcPr>
          <w:p w14:paraId="49D5F63B" w14:textId="77777777" w:rsidR="00472B4A" w:rsidRDefault="00472B4A" w:rsidP="00472B4A">
            <w:pPr>
              <w:jc w:val="both"/>
              <w:rPr>
                <w:rFonts w:asciiTheme="minorHAnsi" w:hAnsiTheme="minorHAnsi" w:cstheme="minorHAnsi"/>
                <w:bCs/>
              </w:rPr>
            </w:pPr>
          </w:p>
          <w:p w14:paraId="30540A7A" w14:textId="77777777" w:rsidR="004B6E8B" w:rsidRPr="004B6E8B" w:rsidRDefault="004B6E8B" w:rsidP="006C762E">
            <w:pPr>
              <w:pStyle w:val="Prrafodelista"/>
              <w:numPr>
                <w:ilvl w:val="0"/>
                <w:numId w:val="23"/>
              </w:numPr>
              <w:jc w:val="both"/>
              <w:rPr>
                <w:rFonts w:asciiTheme="minorHAnsi" w:hAnsiTheme="minorHAnsi" w:cstheme="minorHAnsi"/>
                <w:b/>
                <w:bCs/>
                <w:szCs w:val="20"/>
              </w:rPr>
            </w:pPr>
            <w:r>
              <w:rPr>
                <w:rFonts w:asciiTheme="minorHAnsi" w:hAnsiTheme="minorHAnsi" w:cstheme="minorHAnsi"/>
                <w:b/>
                <w:bCs/>
                <w:sz w:val="22"/>
                <w:szCs w:val="20"/>
              </w:rPr>
              <w:t>Levantamiento de información.</w:t>
            </w:r>
          </w:p>
          <w:p w14:paraId="2322CA61" w14:textId="77777777" w:rsidR="004B6E8B" w:rsidRPr="004B6E8B" w:rsidRDefault="004B6E8B" w:rsidP="004B6E8B">
            <w:pPr>
              <w:pStyle w:val="Prrafodelista"/>
              <w:jc w:val="both"/>
              <w:rPr>
                <w:rFonts w:asciiTheme="minorHAnsi" w:hAnsiTheme="minorHAnsi" w:cstheme="minorHAnsi"/>
                <w:b/>
                <w:bCs/>
                <w:szCs w:val="20"/>
              </w:rPr>
            </w:pPr>
          </w:p>
          <w:p w14:paraId="08BABFD6" w14:textId="77777777" w:rsidR="00854796" w:rsidRPr="00D10773" w:rsidRDefault="00854796" w:rsidP="00D10773">
            <w:pPr>
              <w:jc w:val="both"/>
              <w:rPr>
                <w:rFonts w:ascii="Calibri" w:hAnsi="Calibri" w:cs="Calibri"/>
                <w:bCs/>
                <w:i/>
                <w:color w:val="0070C0"/>
                <w:sz w:val="20"/>
                <w:szCs w:val="20"/>
                <w:lang w:val="es-CL" w:eastAsia="es-CL"/>
              </w:rPr>
            </w:pPr>
            <w:r w:rsidRPr="004B6E8B">
              <w:rPr>
                <w:rFonts w:asciiTheme="minorHAnsi" w:hAnsiTheme="minorHAnsi" w:cstheme="minorHAnsi"/>
                <w:bCs/>
                <w:sz w:val="22"/>
                <w:szCs w:val="22"/>
              </w:rPr>
              <w:t xml:space="preserve">Considerar dentro de la gestión de la información, el uso de </w:t>
            </w:r>
            <w:r w:rsidR="00D9477F" w:rsidRPr="004B6E8B">
              <w:rPr>
                <w:rFonts w:asciiTheme="minorHAnsi" w:hAnsiTheme="minorHAnsi" w:cstheme="minorHAnsi"/>
                <w:bCs/>
                <w:sz w:val="22"/>
                <w:szCs w:val="22"/>
              </w:rPr>
              <w:t xml:space="preserve">la Plataforma </w:t>
            </w:r>
            <w:r w:rsidRPr="004B6E8B">
              <w:rPr>
                <w:rFonts w:asciiTheme="minorHAnsi" w:hAnsiTheme="minorHAnsi" w:cstheme="minorHAnsi"/>
                <w:bCs/>
                <w:sz w:val="22"/>
                <w:szCs w:val="22"/>
              </w:rPr>
              <w:t>MIDAS</w:t>
            </w:r>
            <w:r w:rsidR="00D9477F" w:rsidRPr="004B6E8B">
              <w:rPr>
                <w:rFonts w:asciiTheme="minorHAnsi" w:hAnsiTheme="minorHAnsi" w:cstheme="minorHAnsi"/>
                <w:bCs/>
                <w:sz w:val="22"/>
                <w:szCs w:val="22"/>
              </w:rPr>
              <w:t xml:space="preserve">, módulo </w:t>
            </w:r>
            <w:r w:rsidRPr="004B6E8B">
              <w:rPr>
                <w:rFonts w:asciiTheme="minorHAnsi" w:hAnsiTheme="minorHAnsi" w:cstheme="minorHAnsi"/>
                <w:bCs/>
                <w:sz w:val="22"/>
                <w:szCs w:val="22"/>
              </w:rPr>
              <w:t xml:space="preserve"> Emergencia</w:t>
            </w:r>
            <w:r w:rsidR="00D9477F" w:rsidRPr="004B6E8B">
              <w:rPr>
                <w:rFonts w:asciiTheme="minorHAnsi" w:hAnsiTheme="minorHAnsi" w:cstheme="minorHAnsi"/>
                <w:bCs/>
                <w:sz w:val="22"/>
                <w:szCs w:val="22"/>
              </w:rPr>
              <w:t>s</w:t>
            </w:r>
            <w:r w:rsidRPr="004B6E8B">
              <w:rPr>
                <w:rFonts w:asciiTheme="minorHAnsi" w:hAnsiTheme="minorHAnsi" w:cstheme="minorHAnsi"/>
                <w:bCs/>
                <w:sz w:val="22"/>
                <w:szCs w:val="22"/>
              </w:rPr>
              <w:t xml:space="preserve">, de manera coordinada </w:t>
            </w:r>
            <w:r w:rsidR="00D9477F" w:rsidRPr="004B6E8B">
              <w:rPr>
                <w:rFonts w:asciiTheme="minorHAnsi" w:hAnsiTheme="minorHAnsi" w:cstheme="minorHAnsi"/>
                <w:bCs/>
                <w:sz w:val="22"/>
                <w:szCs w:val="22"/>
              </w:rPr>
              <w:t xml:space="preserve">con el </w:t>
            </w:r>
            <w:r w:rsidRPr="004B6E8B">
              <w:rPr>
                <w:rFonts w:asciiTheme="minorHAnsi" w:hAnsiTheme="minorHAnsi" w:cstheme="minorHAnsi"/>
                <w:bCs/>
                <w:sz w:val="22"/>
                <w:szCs w:val="22"/>
              </w:rPr>
              <w:t>Servicio de Salud) considerando las orient</w:t>
            </w:r>
            <w:r w:rsidR="00356537" w:rsidRPr="004B6E8B">
              <w:rPr>
                <w:rFonts w:asciiTheme="minorHAnsi" w:hAnsiTheme="minorHAnsi" w:cstheme="minorHAnsi"/>
                <w:bCs/>
                <w:sz w:val="22"/>
                <w:szCs w:val="22"/>
              </w:rPr>
              <w:t>aciones oficiales en la materia (Circular 18 de 2018 del Ministerio de Salud)</w:t>
            </w:r>
            <w:r w:rsidR="004B6E8B">
              <w:rPr>
                <w:rFonts w:asciiTheme="minorHAnsi" w:hAnsiTheme="minorHAnsi" w:cstheme="minorHAnsi"/>
                <w:bCs/>
                <w:sz w:val="22"/>
                <w:szCs w:val="22"/>
              </w:rPr>
              <w:t>.</w:t>
            </w:r>
          </w:p>
          <w:tbl>
            <w:tblPr>
              <w:tblStyle w:val="Tablaconcuadrcula1"/>
              <w:tblpPr w:leftFromText="141" w:rightFromText="141" w:vertAnchor="text" w:tblpY="210"/>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863"/>
              <w:gridCol w:w="3674"/>
              <w:gridCol w:w="3707"/>
            </w:tblGrid>
            <w:tr w:rsidR="001D37BD" w:rsidRPr="001D37BD" w14:paraId="22A23C12" w14:textId="77777777" w:rsidTr="00B52FBA">
              <w:tc>
                <w:tcPr>
                  <w:tcW w:w="1008" w:type="pct"/>
                </w:tcPr>
                <w:p w14:paraId="7F5E2AFD" w14:textId="77777777" w:rsidR="001D37BD" w:rsidRPr="00D10773" w:rsidRDefault="001D37BD" w:rsidP="00D10773">
                  <w:pPr>
                    <w:pStyle w:val="Sinespaciado"/>
                    <w:jc w:val="center"/>
                    <w:rPr>
                      <w:b/>
                    </w:rPr>
                  </w:pPr>
                  <w:r w:rsidRPr="00D10773">
                    <w:rPr>
                      <w:b/>
                    </w:rPr>
                    <w:t>Instrumento</w:t>
                  </w:r>
                </w:p>
              </w:tc>
              <w:tc>
                <w:tcPr>
                  <w:tcW w:w="1987" w:type="pct"/>
                </w:tcPr>
                <w:p w14:paraId="5AA4193B" w14:textId="77777777" w:rsidR="001D37BD" w:rsidRPr="00D10773" w:rsidRDefault="001D37BD" w:rsidP="00D10773">
                  <w:pPr>
                    <w:pStyle w:val="Sinespaciado"/>
                    <w:jc w:val="center"/>
                    <w:rPr>
                      <w:b/>
                    </w:rPr>
                  </w:pPr>
                  <w:r w:rsidRPr="00D10773">
                    <w:rPr>
                      <w:b/>
                    </w:rPr>
                    <w:t>Contenidos</w:t>
                  </w:r>
                </w:p>
              </w:tc>
              <w:tc>
                <w:tcPr>
                  <w:tcW w:w="2005" w:type="pct"/>
                </w:tcPr>
                <w:p w14:paraId="6468C6DF" w14:textId="77777777" w:rsidR="001D37BD" w:rsidRPr="00D10773" w:rsidRDefault="001D37BD" w:rsidP="00D10773">
                  <w:pPr>
                    <w:pStyle w:val="Sinespaciado"/>
                    <w:jc w:val="center"/>
                    <w:rPr>
                      <w:b/>
                    </w:rPr>
                  </w:pPr>
                  <w:r w:rsidRPr="00D10773">
                    <w:rPr>
                      <w:b/>
                    </w:rPr>
                    <w:t>Fuentes de Datos</w:t>
                  </w:r>
                </w:p>
              </w:tc>
            </w:tr>
            <w:tr w:rsidR="001D37BD" w:rsidRPr="001D37BD" w14:paraId="3025B95A" w14:textId="77777777" w:rsidTr="00B52FBA">
              <w:tc>
                <w:tcPr>
                  <w:tcW w:w="1008" w:type="pct"/>
                </w:tcPr>
                <w:p w14:paraId="44E736F6" w14:textId="77777777" w:rsidR="001D37BD" w:rsidRPr="00D10773" w:rsidRDefault="001D37BD" w:rsidP="00D10773">
                  <w:pPr>
                    <w:pStyle w:val="Sinespaciado"/>
                    <w:jc w:val="center"/>
                    <w:rPr>
                      <w:b/>
                    </w:rPr>
                  </w:pPr>
                  <w:r w:rsidRPr="00D10773">
                    <w:rPr>
                      <w:b/>
                    </w:rPr>
                    <w:lastRenderedPageBreak/>
                    <w:t>Reporte General de Emergencias</w:t>
                  </w:r>
                </w:p>
                <w:p w14:paraId="75344C96" w14:textId="08AF703E" w:rsidR="001D37BD" w:rsidRPr="001D37BD" w:rsidRDefault="001D37BD" w:rsidP="003D1E59">
                  <w:pPr>
                    <w:pStyle w:val="Sinespaciado"/>
                    <w:jc w:val="center"/>
                    <w:rPr>
                      <w:sz w:val="20"/>
                    </w:rPr>
                  </w:pPr>
                  <w:r w:rsidRPr="004B6E8B">
                    <w:rPr>
                      <w:b/>
                    </w:rPr>
                    <w:t>(Anexo 8.</w:t>
                  </w:r>
                  <w:r w:rsidR="003D1E59">
                    <w:rPr>
                      <w:b/>
                    </w:rPr>
                    <w:t>4</w:t>
                  </w:r>
                  <w:r w:rsidRPr="004B6E8B">
                    <w:rPr>
                      <w:b/>
                    </w:rPr>
                    <w:t>)</w:t>
                  </w:r>
                </w:p>
              </w:tc>
              <w:tc>
                <w:tcPr>
                  <w:tcW w:w="1987" w:type="pct"/>
                  <w:shd w:val="clear" w:color="auto" w:fill="F6F5EE"/>
                </w:tcPr>
                <w:p w14:paraId="726B12CC"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Tipo de evento</w:t>
                  </w:r>
                </w:p>
                <w:p w14:paraId="10BD0324"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Ocurrencia (fecha y hora)</w:t>
                  </w:r>
                </w:p>
                <w:p w14:paraId="3E2E2643"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Origen de la información</w:t>
                  </w:r>
                </w:p>
                <w:p w14:paraId="0B7EBC4C"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Dirección y/o ubicación</w:t>
                  </w:r>
                </w:p>
                <w:p w14:paraId="180A6EED"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Descripción del evento</w:t>
                  </w:r>
                </w:p>
                <w:p w14:paraId="634E403B"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Impacto en las personas (heridos/fallecidos)</w:t>
                  </w:r>
                </w:p>
                <w:p w14:paraId="4C02F1DF"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Población en riesgo</w:t>
                  </w:r>
                </w:p>
                <w:p w14:paraId="2805DB12"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Riesgo para la seguridad del personal institucional</w:t>
                  </w:r>
                </w:p>
                <w:p w14:paraId="03B1F9F7"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Capacidad de respuesta</w:t>
                  </w:r>
                </w:p>
                <w:p w14:paraId="5DCF2397"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Disponibilidad de recursos para atender la emergencia</w:t>
                  </w:r>
                </w:p>
                <w:p w14:paraId="6E952DCC"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Acciones</w:t>
                  </w:r>
                </w:p>
              </w:tc>
              <w:tc>
                <w:tcPr>
                  <w:tcW w:w="2005" w:type="pct"/>
                  <w:shd w:val="clear" w:color="auto" w:fill="F6F5EE"/>
                </w:tcPr>
                <w:p w14:paraId="6C0AD20F" w14:textId="77777777" w:rsidR="00C70AF7" w:rsidRDefault="001D37BD" w:rsidP="001D37BD">
                  <w:pPr>
                    <w:pStyle w:val="Sinespaciado"/>
                    <w:jc w:val="left"/>
                    <w:rPr>
                      <w:sz w:val="20"/>
                    </w:rPr>
                  </w:pPr>
                  <w:r w:rsidRPr="001D37BD">
                    <w:rPr>
                      <w:sz w:val="20"/>
                    </w:rPr>
                    <w:t>Este informe debe ser elaborado  por el Coordinador de Emergencias y Desastres de  SEREMI, Servicios o establecimientos de Salud, según sus respectivos ámbitos de acción (nivel de emergencia 1 y 2), con la información proporcionada por los organismos respondedores (SAMU, Equipo de la SEREMI de Salud en terreno, Etc.)  y deberá ser remitido al DEGREYD por el medio oficial de evento en Módulo de Emergencias MIDAS con copia a las autoridades y referentes técnicos locales, según corresponda, antes de las primeras 8 horas, y puede ser complementado con posterioridad.</w:t>
                  </w:r>
                </w:p>
                <w:p w14:paraId="76297977" w14:textId="77777777" w:rsidR="001D37BD" w:rsidRPr="001D37BD" w:rsidRDefault="00C70AF7" w:rsidP="001D37BD">
                  <w:pPr>
                    <w:pStyle w:val="Sinespaciado"/>
                    <w:jc w:val="left"/>
                    <w:rPr>
                      <w:sz w:val="20"/>
                    </w:rPr>
                  </w:pPr>
                  <w:r>
                    <w:rPr>
                      <w:sz w:val="20"/>
                    </w:rPr>
                    <w:t xml:space="preserve">En caso de caída del sistema el EDAN Hospital debe ser enviado vía correo electrónico al Coordinador de Emergencias y Desastres del Servicio de Salud con copia al Coordinador/a de Emergencias y Desastres de la SEREMI de Salud y al Departamento de Gestión del Riesgo en Emergencias y Desastres del Ministerio de Salud. En caso de pérdida tanto de internet como intranet, se debe utilizar el EDAN correspondiente para comunicaciones radiales a través de los sistemas HF, VHF y/o satelitales con que se cuente. </w:t>
                  </w:r>
                </w:p>
              </w:tc>
            </w:tr>
            <w:tr w:rsidR="001D37BD" w:rsidRPr="001D37BD" w14:paraId="0F66D367" w14:textId="77777777" w:rsidTr="00B52FBA">
              <w:tc>
                <w:tcPr>
                  <w:tcW w:w="1008" w:type="pct"/>
                </w:tcPr>
                <w:p w14:paraId="3244738F" w14:textId="77777777" w:rsidR="001D37BD" w:rsidRPr="00D10773" w:rsidRDefault="001D37BD" w:rsidP="00D10773">
                  <w:pPr>
                    <w:pStyle w:val="Sinespaciado"/>
                    <w:jc w:val="center"/>
                    <w:rPr>
                      <w:b/>
                    </w:rPr>
                  </w:pPr>
                  <w:r w:rsidRPr="00D10773">
                    <w:rPr>
                      <w:b/>
                    </w:rPr>
                    <w:t xml:space="preserve">EDAN Establecimientos de Salud </w:t>
                  </w:r>
                </w:p>
                <w:p w14:paraId="071201D4" w14:textId="1C60F0DB" w:rsidR="001D37BD" w:rsidRPr="001D37BD" w:rsidRDefault="001D37BD" w:rsidP="003D1E59">
                  <w:pPr>
                    <w:pStyle w:val="Sinespaciado"/>
                    <w:jc w:val="center"/>
                    <w:rPr>
                      <w:sz w:val="20"/>
                    </w:rPr>
                  </w:pPr>
                  <w:r w:rsidRPr="004B6E8B">
                    <w:rPr>
                      <w:b/>
                    </w:rPr>
                    <w:t>(Anexo 8.</w:t>
                  </w:r>
                  <w:r w:rsidR="003D1E59">
                    <w:rPr>
                      <w:b/>
                    </w:rPr>
                    <w:t>5</w:t>
                  </w:r>
                  <w:r w:rsidRPr="004B6E8B">
                    <w:rPr>
                      <w:b/>
                    </w:rPr>
                    <w:t>)</w:t>
                  </w:r>
                </w:p>
              </w:tc>
              <w:tc>
                <w:tcPr>
                  <w:tcW w:w="1987" w:type="pct"/>
                  <w:shd w:val="clear" w:color="auto" w:fill="F6F5EE"/>
                </w:tcPr>
                <w:p w14:paraId="58DCE36D"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Descripción de la situación</w:t>
                  </w:r>
                </w:p>
                <w:p w14:paraId="2D0DBC64"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Afectación del establecimiento</w:t>
                  </w:r>
                </w:p>
                <w:p w14:paraId="03012279"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Impacto en los funcionarios y/o usuarios</w:t>
                  </w:r>
                </w:p>
                <w:p w14:paraId="5D941CC6"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Daños estructurales y no estructurales</w:t>
                  </w:r>
                </w:p>
                <w:p w14:paraId="1620C734"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Afectación en las líneas vitales</w:t>
                  </w:r>
                </w:p>
                <w:p w14:paraId="0286D642"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Funcionamiento de  programas y servicios clínicos</w:t>
                  </w:r>
                </w:p>
                <w:p w14:paraId="09D65694"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Consultas asociadas al evento</w:t>
                  </w:r>
                </w:p>
                <w:p w14:paraId="7EC432DF"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Necesidades y requerimientos para garantizar la continuidad de la atención</w:t>
                  </w:r>
                </w:p>
                <w:p w14:paraId="47E0944E" w14:textId="77777777" w:rsidR="001D37BD" w:rsidRPr="001D37BD" w:rsidRDefault="001D37BD" w:rsidP="006C762E">
                  <w:pPr>
                    <w:pStyle w:val="Prrafodelista"/>
                    <w:numPr>
                      <w:ilvl w:val="0"/>
                      <w:numId w:val="10"/>
                    </w:numPr>
                    <w:spacing w:after="240"/>
                    <w:ind w:left="284" w:hanging="284"/>
                    <w:rPr>
                      <w:rFonts w:asciiTheme="minorHAnsi" w:hAnsiTheme="minorHAnsi"/>
                      <w:sz w:val="20"/>
                    </w:rPr>
                  </w:pPr>
                  <w:r w:rsidRPr="001D37BD">
                    <w:rPr>
                      <w:rFonts w:asciiTheme="minorHAnsi" w:hAnsiTheme="minorHAnsi"/>
                      <w:sz w:val="20"/>
                    </w:rPr>
                    <w:t>Principales medidas adoptadas</w:t>
                  </w:r>
                </w:p>
              </w:tc>
              <w:tc>
                <w:tcPr>
                  <w:tcW w:w="2005" w:type="pct"/>
                  <w:shd w:val="clear" w:color="auto" w:fill="F6F5EE"/>
                </w:tcPr>
                <w:p w14:paraId="0DA65645" w14:textId="77777777" w:rsidR="00356537" w:rsidRDefault="001D37BD" w:rsidP="001D37BD">
                  <w:pPr>
                    <w:pStyle w:val="Sinespaciado"/>
                    <w:jc w:val="left"/>
                    <w:rPr>
                      <w:sz w:val="20"/>
                    </w:rPr>
                  </w:pPr>
                  <w:r w:rsidRPr="001D37BD">
                    <w:rPr>
                      <w:sz w:val="20"/>
                    </w:rPr>
                    <w:t xml:space="preserve">Este informe debe ser completado por el encargado de Emergencias y Desastres del Establecimiento  debe ser elaborado dentro de las primeras 2 horas de ocurrido un evento adverso (niveles 2, 3 o 4), o con posterioridad a la sesión del COE. La información entregada debe corresponder a una evaluación preliminar realizada en terreno, o al resumen del COE realizado en el establecimiento, con participación de profesionales de recursos físicos, supervisores y/ o gestores de camas y la subdirección médica. </w:t>
                  </w:r>
                </w:p>
                <w:p w14:paraId="4148580D" w14:textId="77777777" w:rsidR="001D37BD" w:rsidRPr="001D37BD" w:rsidRDefault="00356537" w:rsidP="00356537">
                  <w:pPr>
                    <w:pStyle w:val="Sinespaciado"/>
                    <w:jc w:val="left"/>
                    <w:rPr>
                      <w:sz w:val="20"/>
                    </w:rPr>
                  </w:pPr>
                  <w:r>
                    <w:rPr>
                      <w:sz w:val="20"/>
                    </w:rPr>
                    <w:t xml:space="preserve">En caso de caída del sistema el EDAN Hospital debe ser enviado vía correo electrónico al Coordinador de Emergencias y Desastres del Servicio de Salud con copia al Coordinador/a de Emergencias y Desastres de la SEREMI de Salud y al Departamento de Gestión del Riesgo en Emergencias y Desastres del Ministerio de Salud. En caso de pérdida tanto de internet como intranet, se debe utilizar el EDAN correspondiente para comunicaciones radiales a través de los sistemas HF, VHF y/o satelitales con que se cuente. </w:t>
                  </w:r>
                </w:p>
              </w:tc>
            </w:tr>
          </w:tbl>
          <w:p w14:paraId="76C8C060" w14:textId="77777777" w:rsidR="00472B4A" w:rsidRDefault="00472B4A" w:rsidP="00472B4A">
            <w:pPr>
              <w:jc w:val="both"/>
              <w:rPr>
                <w:rFonts w:asciiTheme="minorHAnsi" w:hAnsiTheme="minorHAnsi" w:cstheme="minorHAnsi"/>
                <w:bCs/>
              </w:rPr>
            </w:pPr>
          </w:p>
          <w:p w14:paraId="0E89184A" w14:textId="77777777" w:rsidR="00472B4A" w:rsidRPr="004B6E8B" w:rsidRDefault="00472B4A" w:rsidP="006C762E">
            <w:pPr>
              <w:pStyle w:val="Prrafodelista"/>
              <w:numPr>
                <w:ilvl w:val="0"/>
                <w:numId w:val="24"/>
              </w:numPr>
              <w:jc w:val="both"/>
              <w:rPr>
                <w:rFonts w:asciiTheme="minorHAnsi" w:hAnsiTheme="minorHAnsi" w:cstheme="minorHAnsi"/>
                <w:b/>
                <w:bCs/>
                <w:sz w:val="22"/>
                <w:szCs w:val="20"/>
              </w:rPr>
            </w:pPr>
            <w:r w:rsidRPr="004B6E8B">
              <w:rPr>
                <w:rFonts w:asciiTheme="minorHAnsi" w:hAnsiTheme="minorHAnsi" w:cstheme="minorHAnsi"/>
                <w:b/>
                <w:bCs/>
                <w:sz w:val="22"/>
                <w:szCs w:val="20"/>
              </w:rPr>
              <w:lastRenderedPageBreak/>
              <w:t>Activación y despliegue de recursos y capacidades.</w:t>
            </w:r>
          </w:p>
          <w:p w14:paraId="3C759AA3" w14:textId="77777777" w:rsidR="00B52FBA" w:rsidRDefault="00B52FBA" w:rsidP="00472B4A">
            <w:pPr>
              <w:jc w:val="both"/>
              <w:rPr>
                <w:rFonts w:asciiTheme="minorHAnsi" w:hAnsiTheme="minorHAnsi" w:cstheme="minorHAnsi"/>
                <w:b/>
                <w:bCs/>
                <w:szCs w:val="20"/>
              </w:rPr>
            </w:pPr>
          </w:p>
          <w:p w14:paraId="06BA2B32" w14:textId="77777777" w:rsidR="00BC438A" w:rsidRPr="00BC438A" w:rsidRDefault="00BC438A" w:rsidP="007727E2">
            <w:pPr>
              <w:jc w:val="both"/>
              <w:rPr>
                <w:rFonts w:asciiTheme="minorHAnsi" w:hAnsiTheme="minorHAnsi" w:cstheme="minorHAnsi"/>
                <w:bCs/>
              </w:rPr>
            </w:pPr>
            <w:r w:rsidRPr="00BC438A">
              <w:rPr>
                <w:rFonts w:asciiTheme="minorHAnsi" w:hAnsiTheme="minorHAnsi" w:cstheme="minorHAnsi"/>
                <w:bCs/>
                <w:sz w:val="22"/>
                <w:szCs w:val="22"/>
              </w:rPr>
              <w:t>Priorización de los requerimientos, mecanismo de solicitud de recursos y capacidades, el registro y asignación de los recursos y capacidades.</w:t>
            </w:r>
          </w:p>
          <w:p w14:paraId="2F17D7AF" w14:textId="77777777" w:rsidR="00BC438A" w:rsidRDefault="00BC438A" w:rsidP="00472B4A">
            <w:pPr>
              <w:jc w:val="both"/>
              <w:rPr>
                <w:rFonts w:asciiTheme="minorHAnsi" w:hAnsiTheme="minorHAnsi" w:cstheme="minorHAnsi"/>
                <w:b/>
                <w:bCs/>
                <w:szCs w:val="20"/>
              </w:rPr>
            </w:pPr>
          </w:p>
          <w:p w14:paraId="40BA2918" w14:textId="77777777" w:rsidR="00145016" w:rsidRPr="00145016" w:rsidRDefault="00145016" w:rsidP="007727E2">
            <w:pPr>
              <w:jc w:val="both"/>
              <w:rPr>
                <w:rFonts w:asciiTheme="minorHAnsi" w:hAnsiTheme="minorHAnsi" w:cstheme="minorHAnsi"/>
                <w:bCs/>
              </w:rPr>
            </w:pPr>
            <w:r w:rsidRPr="00145016">
              <w:rPr>
                <w:rFonts w:asciiTheme="minorHAnsi" w:hAnsiTheme="minorHAnsi" w:cstheme="minorHAnsi"/>
                <w:bCs/>
                <w:sz w:val="22"/>
                <w:szCs w:val="22"/>
              </w:rPr>
              <w:t xml:space="preserve">A partir del levantamiento </w:t>
            </w:r>
            <w:r>
              <w:rPr>
                <w:rFonts w:asciiTheme="minorHAnsi" w:hAnsiTheme="minorHAnsi" w:cstheme="minorHAnsi"/>
                <w:bCs/>
                <w:sz w:val="22"/>
                <w:szCs w:val="22"/>
              </w:rPr>
              <w:t xml:space="preserve">y evaluación </w:t>
            </w:r>
            <w:r w:rsidRPr="00145016">
              <w:rPr>
                <w:rFonts w:asciiTheme="minorHAnsi" w:hAnsiTheme="minorHAnsi" w:cstheme="minorHAnsi"/>
                <w:bCs/>
                <w:sz w:val="22"/>
                <w:szCs w:val="22"/>
              </w:rPr>
              <w:t>de daños y necesidades</w:t>
            </w:r>
            <w:r>
              <w:rPr>
                <w:rFonts w:asciiTheme="minorHAnsi" w:hAnsiTheme="minorHAnsi" w:cstheme="minorHAnsi"/>
                <w:bCs/>
                <w:sz w:val="22"/>
                <w:szCs w:val="22"/>
              </w:rPr>
              <w:t xml:space="preserve"> en el establecimiento se definen las líneas de acción y recursos a utilizar. </w:t>
            </w:r>
            <w:r w:rsidR="00B970FD">
              <w:rPr>
                <w:rFonts w:asciiTheme="minorHAnsi" w:hAnsiTheme="minorHAnsi" w:cstheme="minorHAnsi"/>
                <w:bCs/>
                <w:sz w:val="22"/>
                <w:szCs w:val="22"/>
              </w:rPr>
              <w:t xml:space="preserve">Lo indicado en el punto 2 precedente servirá como guía para identificar los recursos disponibles en el establecimiento, por </w:t>
            </w:r>
            <w:r w:rsidR="009154AE">
              <w:rPr>
                <w:rFonts w:asciiTheme="minorHAnsi" w:hAnsiTheme="minorHAnsi" w:cstheme="minorHAnsi"/>
                <w:bCs/>
                <w:sz w:val="22"/>
                <w:szCs w:val="22"/>
              </w:rPr>
              <w:t>ejemplo las camas hospitalarias.</w:t>
            </w:r>
          </w:p>
          <w:p w14:paraId="40C7535D" w14:textId="77777777" w:rsidR="00472B4A" w:rsidRDefault="00472B4A" w:rsidP="00472B4A">
            <w:pPr>
              <w:jc w:val="both"/>
              <w:rPr>
                <w:rFonts w:asciiTheme="minorHAnsi" w:hAnsiTheme="minorHAnsi" w:cstheme="minorHAnsi"/>
                <w:b/>
                <w:bCs/>
                <w:szCs w:val="20"/>
              </w:rPr>
            </w:pPr>
          </w:p>
          <w:p w14:paraId="39D5E1DD" w14:textId="77777777" w:rsidR="00472B4A" w:rsidRPr="004B6E8B" w:rsidRDefault="00472B4A" w:rsidP="006C762E">
            <w:pPr>
              <w:pStyle w:val="Prrafodelista"/>
              <w:numPr>
                <w:ilvl w:val="0"/>
                <w:numId w:val="24"/>
              </w:numPr>
              <w:jc w:val="both"/>
              <w:rPr>
                <w:rFonts w:asciiTheme="minorHAnsi" w:hAnsiTheme="minorHAnsi" w:cstheme="minorHAnsi"/>
                <w:b/>
                <w:bCs/>
                <w:szCs w:val="20"/>
              </w:rPr>
            </w:pPr>
            <w:r w:rsidRPr="004B6E8B">
              <w:rPr>
                <w:rFonts w:asciiTheme="minorHAnsi" w:hAnsiTheme="minorHAnsi" w:cstheme="minorHAnsi"/>
                <w:b/>
                <w:bCs/>
                <w:sz w:val="22"/>
                <w:szCs w:val="20"/>
              </w:rPr>
              <w:t>Coordinación de acciones de respuesta.</w:t>
            </w:r>
          </w:p>
          <w:p w14:paraId="5D46B546" w14:textId="77777777" w:rsidR="004B6E8B" w:rsidRPr="004B6E8B" w:rsidRDefault="004B6E8B" w:rsidP="004B6E8B">
            <w:pPr>
              <w:pStyle w:val="Prrafodelista"/>
              <w:jc w:val="both"/>
              <w:rPr>
                <w:rFonts w:asciiTheme="minorHAnsi" w:hAnsiTheme="minorHAnsi" w:cstheme="minorHAnsi"/>
                <w:b/>
                <w:bCs/>
                <w:szCs w:val="20"/>
              </w:rPr>
            </w:pPr>
          </w:p>
          <w:p w14:paraId="7CA51E09" w14:textId="77777777" w:rsidR="00B970FD" w:rsidRDefault="00B970FD" w:rsidP="007727E2">
            <w:pPr>
              <w:jc w:val="both"/>
              <w:rPr>
                <w:rFonts w:asciiTheme="minorHAnsi" w:hAnsiTheme="minorHAnsi" w:cstheme="minorHAnsi"/>
                <w:bCs/>
              </w:rPr>
            </w:pPr>
            <w:r w:rsidRPr="00B970FD">
              <w:rPr>
                <w:rFonts w:asciiTheme="minorHAnsi" w:hAnsiTheme="minorHAnsi" w:cstheme="minorHAnsi"/>
                <w:bCs/>
                <w:sz w:val="22"/>
                <w:szCs w:val="22"/>
              </w:rPr>
              <w:t xml:space="preserve">En esta etapa se ponen en curso las acciones definidas en tarjetas de acción de los integrantes del comité de emergencia y otros actores relevantes para la respuesta. </w:t>
            </w:r>
            <w:r w:rsidR="009154AE">
              <w:rPr>
                <w:rFonts w:asciiTheme="minorHAnsi" w:hAnsiTheme="minorHAnsi" w:cstheme="minorHAnsi"/>
                <w:bCs/>
                <w:sz w:val="22"/>
                <w:szCs w:val="22"/>
              </w:rPr>
              <w:t>Se ejecutan las acciones establecidas en el COE como líneas de acción. Igualmente se pone en práctica los flujos de comunicación e información.</w:t>
            </w:r>
          </w:p>
          <w:p w14:paraId="657E36C7" w14:textId="77777777" w:rsidR="00A41CCC" w:rsidRDefault="00A41CCC" w:rsidP="00B970FD">
            <w:pPr>
              <w:rPr>
                <w:rFonts w:asciiTheme="minorHAnsi" w:hAnsiTheme="minorHAnsi" w:cstheme="minorHAnsi"/>
                <w:bCs/>
              </w:rPr>
            </w:pPr>
          </w:p>
          <w:tbl>
            <w:tblPr>
              <w:tblStyle w:val="Tablaconcuadrcula1"/>
              <w:tblpPr w:leftFromText="141" w:rightFromText="141" w:vertAnchor="text" w:tblpY="210"/>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112"/>
              <w:gridCol w:w="6132"/>
            </w:tblGrid>
            <w:tr w:rsidR="00605E48" w:rsidRPr="001D37BD" w14:paraId="39362A89" w14:textId="77777777" w:rsidTr="00605E48">
              <w:tc>
                <w:tcPr>
                  <w:tcW w:w="1683" w:type="pct"/>
                </w:tcPr>
                <w:p w14:paraId="360865B5" w14:textId="77777777" w:rsidR="00605E48" w:rsidRDefault="00605E48" w:rsidP="00605E48">
                  <w:pPr>
                    <w:pStyle w:val="Sinespaciado"/>
                    <w:jc w:val="left"/>
                    <w:rPr>
                      <w:b/>
                      <w:sz w:val="20"/>
                    </w:rPr>
                  </w:pPr>
                  <w:r>
                    <w:rPr>
                      <w:rFonts w:cstheme="minorHAnsi"/>
                      <w:b/>
                      <w:bCs/>
                    </w:rPr>
                    <w:t>L</w:t>
                  </w:r>
                  <w:r w:rsidRPr="00605E48">
                    <w:rPr>
                      <w:rFonts w:cstheme="minorHAnsi"/>
                      <w:b/>
                      <w:bCs/>
                    </w:rPr>
                    <w:t>íneas de acción deben contemplarse</w:t>
                  </w:r>
                  <w:r w:rsidRPr="00605E48">
                    <w:rPr>
                      <w:b/>
                      <w:sz w:val="20"/>
                    </w:rPr>
                    <w:t xml:space="preserve"> </w:t>
                  </w:r>
                </w:p>
                <w:p w14:paraId="7B329C6E" w14:textId="574F9907" w:rsidR="00605E48" w:rsidRPr="00605E48" w:rsidRDefault="00605E48" w:rsidP="00605E48">
                  <w:pPr>
                    <w:jc w:val="both"/>
                    <w:rPr>
                      <w:rFonts w:ascii="Calibri" w:hAnsi="Calibri" w:cs="Calibri"/>
                      <w:bCs/>
                      <w:i/>
                      <w:color w:val="0070C0"/>
                      <w:sz w:val="20"/>
                      <w:szCs w:val="20"/>
                      <w:lang w:val="es-CL" w:eastAsia="es-CL"/>
                    </w:rPr>
                  </w:pPr>
                  <w:r w:rsidRPr="00605E48">
                    <w:rPr>
                      <w:rFonts w:ascii="Calibri" w:hAnsi="Calibri" w:cs="Calibri"/>
                      <w:bCs/>
                      <w:i/>
                      <w:color w:val="0070C0"/>
                      <w:sz w:val="20"/>
                      <w:szCs w:val="20"/>
                      <w:lang w:val="es-CL" w:eastAsia="es-CL"/>
                    </w:rPr>
                    <w:t xml:space="preserve">La respuesta será de acuerdo al tipo de evento que se desarrolle, por lo cual se recomienda la elaboración de protocolos por variable de riesgo, de </w:t>
                  </w:r>
                  <w:r w:rsidRPr="004A3DC9">
                    <w:rPr>
                      <w:rFonts w:ascii="Calibri" w:hAnsi="Calibri" w:cs="Calibri"/>
                      <w:bCs/>
                      <w:i/>
                      <w:color w:val="0070C0"/>
                      <w:sz w:val="20"/>
                      <w:szCs w:val="20"/>
                      <w:lang w:val="es-CL" w:eastAsia="es-CL"/>
                    </w:rPr>
                    <w:t>acuerdo a lo sugerido en Anexo 8.</w:t>
                  </w:r>
                  <w:r w:rsidR="00FB6A8A" w:rsidRPr="004A3DC9">
                    <w:rPr>
                      <w:rFonts w:ascii="Calibri" w:hAnsi="Calibri" w:cs="Calibri"/>
                      <w:bCs/>
                      <w:i/>
                      <w:color w:val="0070C0"/>
                      <w:sz w:val="20"/>
                      <w:szCs w:val="20"/>
                      <w:lang w:val="es-CL" w:eastAsia="es-CL"/>
                    </w:rPr>
                    <w:t>9</w:t>
                  </w:r>
                  <w:r w:rsidRPr="004A3DC9">
                    <w:rPr>
                      <w:rFonts w:ascii="Calibri" w:hAnsi="Calibri" w:cs="Calibri"/>
                      <w:bCs/>
                      <w:i/>
                      <w:color w:val="0070C0"/>
                      <w:sz w:val="20"/>
                      <w:szCs w:val="20"/>
                      <w:lang w:val="es-CL" w:eastAsia="es-CL"/>
                    </w:rPr>
                    <w:t>.</w:t>
                  </w:r>
                </w:p>
                <w:p w14:paraId="5FA81355" w14:textId="77777777" w:rsidR="00605E48" w:rsidRPr="001D37BD" w:rsidRDefault="00605E48" w:rsidP="00605E48">
                  <w:pPr>
                    <w:pStyle w:val="Sinespaciado"/>
                    <w:jc w:val="left"/>
                    <w:rPr>
                      <w:sz w:val="20"/>
                    </w:rPr>
                  </w:pPr>
                </w:p>
              </w:tc>
              <w:tc>
                <w:tcPr>
                  <w:tcW w:w="3317" w:type="pct"/>
                  <w:shd w:val="clear" w:color="auto" w:fill="F6F5EE"/>
                </w:tcPr>
                <w:p w14:paraId="4DFA88F5" w14:textId="77777777" w:rsidR="00605E48" w:rsidRPr="005C77C1"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Describir el funcionamiento del establecimiento en la emergencia y/o desastre, desde su rol en la red pública y privada, considerando la complejidad.</w:t>
                  </w:r>
                </w:p>
                <w:p w14:paraId="1F64FA1E" w14:textId="77777777" w:rsidR="00605E48" w:rsidRPr="005C77C1" w:rsidRDefault="00605E48" w:rsidP="006C762E">
                  <w:pPr>
                    <w:pStyle w:val="Prrafodelista"/>
                    <w:numPr>
                      <w:ilvl w:val="0"/>
                      <w:numId w:val="10"/>
                    </w:numPr>
                    <w:rPr>
                      <w:rFonts w:asciiTheme="minorHAnsi" w:hAnsiTheme="minorHAnsi" w:cstheme="minorHAnsi"/>
                      <w:bCs/>
                    </w:rPr>
                  </w:pPr>
                  <w:r w:rsidRPr="005C77C1">
                    <w:rPr>
                      <w:rFonts w:asciiTheme="minorHAnsi" w:hAnsiTheme="minorHAnsi" w:cstheme="minorHAnsi"/>
                      <w:bCs/>
                      <w:sz w:val="22"/>
                      <w:szCs w:val="22"/>
                    </w:rPr>
                    <w:t>Vigilancia epidemiológica de pacientes</w:t>
                  </w:r>
                </w:p>
                <w:p w14:paraId="7FDC25F0" w14:textId="77777777" w:rsidR="00605E48"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Infraestructura</w:t>
                  </w:r>
                </w:p>
                <w:p w14:paraId="3BA86E9C" w14:textId="77777777" w:rsidR="00605E48"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Servicios y suministros básicos</w:t>
                  </w:r>
                </w:p>
                <w:p w14:paraId="47A82B6A" w14:textId="77777777" w:rsidR="00605E48"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Bienestar del Personal</w:t>
                  </w:r>
                </w:p>
                <w:p w14:paraId="19966C0F" w14:textId="77777777" w:rsidR="00605E48"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Comunicaciones internas</w:t>
                  </w:r>
                </w:p>
                <w:p w14:paraId="3ABC3A2A" w14:textId="77777777" w:rsidR="00605E48"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Información a familiares</w:t>
                  </w:r>
                </w:p>
                <w:p w14:paraId="6210385E" w14:textId="77777777" w:rsidR="00605E48" w:rsidRPr="003211C4"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Información a medios de comunicación</w:t>
                  </w:r>
                </w:p>
                <w:p w14:paraId="234F698F" w14:textId="77777777" w:rsidR="00605E48" w:rsidRDefault="00605E48" w:rsidP="006C762E">
                  <w:pPr>
                    <w:pStyle w:val="Prrafodelista"/>
                    <w:numPr>
                      <w:ilvl w:val="0"/>
                      <w:numId w:val="10"/>
                    </w:numPr>
                    <w:rPr>
                      <w:rFonts w:asciiTheme="minorHAnsi" w:hAnsiTheme="minorHAnsi" w:cstheme="minorHAnsi"/>
                      <w:bCs/>
                    </w:rPr>
                  </w:pPr>
                  <w:r>
                    <w:rPr>
                      <w:rFonts w:asciiTheme="minorHAnsi" w:hAnsiTheme="minorHAnsi" w:cstheme="minorHAnsi"/>
                      <w:bCs/>
                      <w:sz w:val="22"/>
                      <w:szCs w:val="22"/>
                    </w:rPr>
                    <w:t>Coordinación interinstitucional</w:t>
                  </w:r>
                </w:p>
                <w:p w14:paraId="38914CA5" w14:textId="77777777" w:rsidR="00605E48" w:rsidRPr="00605E48" w:rsidRDefault="00605E48" w:rsidP="006C762E">
                  <w:pPr>
                    <w:pStyle w:val="Prrafodelista"/>
                    <w:numPr>
                      <w:ilvl w:val="0"/>
                      <w:numId w:val="10"/>
                    </w:numPr>
                    <w:rPr>
                      <w:rFonts w:asciiTheme="minorHAnsi" w:hAnsiTheme="minorHAnsi"/>
                      <w:sz w:val="20"/>
                    </w:rPr>
                  </w:pPr>
                  <w:r w:rsidRPr="00605E48">
                    <w:rPr>
                      <w:rFonts w:asciiTheme="minorHAnsi" w:hAnsiTheme="minorHAnsi" w:cstheme="minorHAnsi"/>
                      <w:bCs/>
                      <w:sz w:val="22"/>
                      <w:szCs w:val="22"/>
                    </w:rPr>
                    <w:t>Otras necesarias para la respuesta.</w:t>
                  </w:r>
                </w:p>
              </w:tc>
            </w:tr>
          </w:tbl>
          <w:p w14:paraId="6E0AA661" w14:textId="77777777" w:rsidR="00605E48" w:rsidRDefault="00605E48" w:rsidP="00B970FD">
            <w:pPr>
              <w:rPr>
                <w:rFonts w:asciiTheme="minorHAnsi" w:hAnsiTheme="minorHAnsi" w:cstheme="minorHAnsi"/>
                <w:bCs/>
              </w:rPr>
            </w:pPr>
          </w:p>
          <w:p w14:paraId="299DC48F" w14:textId="77777777" w:rsidR="00472B4A" w:rsidRPr="00472B4A" w:rsidRDefault="00472B4A" w:rsidP="00D9477F">
            <w:pPr>
              <w:rPr>
                <w:rFonts w:asciiTheme="minorHAnsi" w:hAnsiTheme="minorHAnsi" w:cstheme="minorHAnsi"/>
                <w:b/>
                <w:bCs/>
              </w:rPr>
            </w:pPr>
            <w:r w:rsidRPr="00472B4A">
              <w:rPr>
                <w:rFonts w:asciiTheme="minorHAnsi" w:hAnsiTheme="minorHAnsi" w:cstheme="minorHAnsi"/>
                <w:b/>
                <w:bCs/>
                <w:sz w:val="22"/>
                <w:szCs w:val="22"/>
              </w:rPr>
              <w:t>Fin de la Emergencia</w:t>
            </w:r>
          </w:p>
          <w:p w14:paraId="248A7C64" w14:textId="77777777" w:rsidR="00C3013B" w:rsidRDefault="00C3013B" w:rsidP="00D9477F">
            <w:pPr>
              <w:rPr>
                <w:rFonts w:asciiTheme="minorHAnsi" w:hAnsiTheme="minorHAnsi" w:cstheme="minorHAnsi"/>
                <w:bCs/>
              </w:rPr>
            </w:pPr>
            <w:r w:rsidRPr="00BA5CC2">
              <w:rPr>
                <w:rFonts w:asciiTheme="minorHAnsi" w:hAnsiTheme="minorHAnsi" w:cstheme="minorHAnsi"/>
                <w:bCs/>
                <w:sz w:val="22"/>
                <w:szCs w:val="22"/>
              </w:rPr>
              <w:t>Considerar el fin de la emergencia, cuándo y cómo se establece que la emergencia ha finalizado.</w:t>
            </w:r>
          </w:p>
          <w:p w14:paraId="6FD2C504" w14:textId="77777777" w:rsidR="00C3013B" w:rsidRDefault="00A36042" w:rsidP="007014AC">
            <w:pPr>
              <w:rPr>
                <w:rFonts w:asciiTheme="minorHAnsi" w:hAnsiTheme="minorHAnsi" w:cstheme="minorHAnsi"/>
                <w:bCs/>
                <w:sz w:val="22"/>
                <w:szCs w:val="22"/>
              </w:rPr>
            </w:pPr>
            <w:r w:rsidRPr="00BA5CC2">
              <w:rPr>
                <w:rFonts w:asciiTheme="minorHAnsi" w:hAnsiTheme="minorHAnsi" w:cstheme="minorHAnsi"/>
                <w:bCs/>
                <w:sz w:val="22"/>
                <w:szCs w:val="22"/>
              </w:rPr>
              <w:t>La reanudación de las labores sólo podrá efectuarse cuando se garanticen</w:t>
            </w:r>
            <w:r w:rsidR="00562020">
              <w:rPr>
                <w:rFonts w:asciiTheme="minorHAnsi" w:hAnsiTheme="minorHAnsi" w:cstheme="minorHAnsi"/>
                <w:bCs/>
                <w:sz w:val="22"/>
                <w:szCs w:val="22"/>
              </w:rPr>
              <w:t xml:space="preserve"> </w:t>
            </w:r>
            <w:r w:rsidRPr="00BA5CC2">
              <w:rPr>
                <w:rFonts w:asciiTheme="minorHAnsi" w:hAnsiTheme="minorHAnsi" w:cstheme="minorHAnsi"/>
                <w:bCs/>
                <w:sz w:val="22"/>
                <w:szCs w:val="22"/>
              </w:rPr>
              <w:t xml:space="preserve">condiciones seguras y adecuadas para la </w:t>
            </w:r>
            <w:r w:rsidR="00BA5CC2">
              <w:rPr>
                <w:rFonts w:asciiTheme="minorHAnsi" w:hAnsiTheme="minorHAnsi" w:cstheme="minorHAnsi"/>
                <w:bCs/>
                <w:sz w:val="22"/>
                <w:szCs w:val="22"/>
              </w:rPr>
              <w:t xml:space="preserve">atención de pacientes y prestación de servicios. </w:t>
            </w:r>
          </w:p>
          <w:p w14:paraId="03DD2F9B" w14:textId="77777777" w:rsidR="00562020" w:rsidRPr="00A33172" w:rsidRDefault="00562020" w:rsidP="007014AC">
            <w:pPr>
              <w:rPr>
                <w:rFonts w:asciiTheme="minorHAnsi" w:hAnsiTheme="minorHAnsi" w:cstheme="minorHAnsi"/>
                <w:bCs/>
              </w:rPr>
            </w:pPr>
          </w:p>
        </w:tc>
      </w:tr>
    </w:tbl>
    <w:p w14:paraId="307B3F70" w14:textId="77777777" w:rsidR="00893FA9" w:rsidRPr="00F43519" w:rsidRDefault="00893FA9" w:rsidP="002A7037">
      <w:pPr>
        <w:jc w:val="both"/>
        <w:rPr>
          <w:rFonts w:asciiTheme="minorHAnsi" w:hAnsiTheme="minorHAnsi" w:cstheme="minorHAnsi"/>
          <w:sz w:val="22"/>
          <w:szCs w:val="22"/>
        </w:rPr>
      </w:pPr>
    </w:p>
    <w:p w14:paraId="033D6829" w14:textId="77777777" w:rsidR="00893FA9" w:rsidRPr="00F43519" w:rsidRDefault="00893FA9" w:rsidP="002A7037">
      <w:pPr>
        <w:jc w:val="both"/>
        <w:rPr>
          <w:rFonts w:asciiTheme="minorHAnsi" w:hAnsiTheme="minorHAnsi" w:cstheme="minorHAnsi"/>
          <w:sz w:val="22"/>
          <w:szCs w:val="22"/>
        </w:rPr>
      </w:pPr>
    </w:p>
    <w:p w14:paraId="65D19069" w14:textId="647F8DD8" w:rsidR="002A7037" w:rsidRPr="00F43519" w:rsidRDefault="00F22813" w:rsidP="00F221C0">
      <w:pPr>
        <w:pStyle w:val="Ttulo1"/>
        <w:numPr>
          <w:ilvl w:val="2"/>
          <w:numId w:val="25"/>
        </w:numPr>
      </w:pPr>
      <w:bookmarkStart w:id="15" w:name="_Toc64540715"/>
      <w:r w:rsidRPr="00F43519">
        <w:t>Fase Rehabilitación</w:t>
      </w:r>
      <w:bookmarkEnd w:id="15"/>
      <w:r w:rsidRPr="00F43519">
        <w:tab/>
      </w:r>
    </w:p>
    <w:p w14:paraId="339DE9BC" w14:textId="77777777" w:rsidR="002A7037" w:rsidRPr="00F43519" w:rsidRDefault="002A7037" w:rsidP="002A7037">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9394"/>
      </w:tblGrid>
      <w:tr w:rsidR="00F43519" w:rsidRPr="00F43519" w14:paraId="7FD0528F" w14:textId="77777777" w:rsidTr="00B52FBA">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tcPr>
          <w:p w14:paraId="4C1C96C1" w14:textId="77777777" w:rsidR="00893FA9" w:rsidRPr="00F43519" w:rsidRDefault="0094521F" w:rsidP="00280C00">
            <w:pPr>
              <w:pStyle w:val="Prrafodelista"/>
              <w:ind w:left="0"/>
              <w:rPr>
                <w:rFonts w:asciiTheme="minorHAnsi" w:hAnsiTheme="minorHAnsi" w:cstheme="minorHAnsi"/>
                <w:b/>
                <w:bCs/>
              </w:rPr>
            </w:pPr>
            <w:r w:rsidRPr="00280C00">
              <w:rPr>
                <w:rFonts w:asciiTheme="minorHAnsi" w:hAnsiTheme="minorHAnsi" w:cstheme="minorHAnsi"/>
                <w:i/>
                <w:color w:val="0070C0"/>
                <w:sz w:val="20"/>
                <w:szCs w:val="20"/>
              </w:rPr>
              <w:t>Para la perspectiva de Establecimientos de Salud se recomienda considerar:</w:t>
            </w:r>
          </w:p>
        </w:tc>
      </w:tr>
      <w:tr w:rsidR="0094521F" w:rsidRPr="00F43519" w14:paraId="6933B434" w14:textId="77777777" w:rsidTr="00B52FBA">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75FC4017" w14:textId="77777777" w:rsidR="0094521F" w:rsidRPr="00F43519" w:rsidRDefault="0094521F" w:rsidP="00F43519">
            <w:pPr>
              <w:rPr>
                <w:rFonts w:asciiTheme="minorHAnsi" w:hAnsiTheme="minorHAnsi" w:cstheme="minorHAnsi"/>
                <w:b/>
                <w:bCs/>
              </w:rPr>
            </w:pPr>
            <w:r>
              <w:rPr>
                <w:rFonts w:asciiTheme="minorHAnsi" w:hAnsiTheme="minorHAnsi" w:cstheme="minorHAnsi"/>
                <w:b/>
                <w:bCs/>
                <w:sz w:val="22"/>
                <w:szCs w:val="22"/>
              </w:rPr>
              <w:t>REHABILITACIÓN</w:t>
            </w:r>
          </w:p>
        </w:tc>
      </w:tr>
      <w:tr w:rsidR="0094521F" w:rsidRPr="00F43519" w14:paraId="645F0C71" w14:textId="77777777" w:rsidTr="00B52FBA">
        <w:trPr>
          <w:trHeight w:val="901"/>
        </w:trPr>
        <w:tc>
          <w:tcPr>
            <w:tcW w:w="5000" w:type="pct"/>
            <w:shd w:val="clear" w:color="auto" w:fill="EEECE1" w:themeFill="background2"/>
            <w:vAlign w:val="bottom"/>
            <w:hideMark/>
          </w:tcPr>
          <w:p w14:paraId="7F9526D9" w14:textId="36973C58" w:rsidR="0094521F" w:rsidRDefault="00333F62" w:rsidP="00F43519">
            <w:pPr>
              <w:rPr>
                <w:rFonts w:asciiTheme="minorHAnsi" w:hAnsiTheme="minorHAnsi" w:cstheme="minorHAnsi"/>
                <w:bCs/>
                <w:sz w:val="22"/>
                <w:szCs w:val="22"/>
              </w:rPr>
            </w:pPr>
            <w:r>
              <w:rPr>
                <w:rFonts w:asciiTheme="minorHAnsi" w:hAnsiTheme="minorHAnsi" w:cstheme="minorHAnsi"/>
                <w:bCs/>
                <w:sz w:val="22"/>
                <w:szCs w:val="22"/>
              </w:rPr>
              <w:t>I</w:t>
            </w:r>
            <w:r w:rsidR="0094521F" w:rsidRPr="00F43519">
              <w:rPr>
                <w:rFonts w:asciiTheme="minorHAnsi" w:hAnsiTheme="minorHAnsi" w:cstheme="minorHAnsi"/>
                <w:bCs/>
                <w:sz w:val="22"/>
                <w:szCs w:val="22"/>
              </w:rPr>
              <w:t>mplica todas aquellas acciones destinadas a reesta</w:t>
            </w:r>
            <w:r w:rsidR="00C41835">
              <w:rPr>
                <w:rFonts w:asciiTheme="minorHAnsi" w:hAnsiTheme="minorHAnsi" w:cstheme="minorHAnsi"/>
                <w:bCs/>
                <w:sz w:val="22"/>
                <w:szCs w:val="22"/>
              </w:rPr>
              <w:t>blecer la capacidad operativa del establecimiento</w:t>
            </w:r>
            <w:r w:rsidR="007014AC">
              <w:rPr>
                <w:rFonts w:asciiTheme="minorHAnsi" w:hAnsiTheme="minorHAnsi" w:cstheme="minorHAnsi"/>
                <w:bCs/>
                <w:sz w:val="22"/>
                <w:szCs w:val="22"/>
              </w:rPr>
              <w:t xml:space="preserve">. </w:t>
            </w:r>
            <w:r>
              <w:rPr>
                <w:rFonts w:asciiTheme="minorHAnsi" w:hAnsiTheme="minorHAnsi" w:cstheme="minorHAnsi"/>
                <w:bCs/>
                <w:sz w:val="22"/>
                <w:szCs w:val="22"/>
              </w:rPr>
              <w:t xml:space="preserve">De acuerdo a la Evaluación de Daños y Necesidades (EDAN) ya realizada. </w:t>
            </w:r>
            <w:r w:rsidR="007014AC">
              <w:rPr>
                <w:rFonts w:asciiTheme="minorHAnsi" w:hAnsiTheme="minorHAnsi" w:cstheme="minorHAnsi"/>
                <w:bCs/>
                <w:sz w:val="22"/>
                <w:szCs w:val="22"/>
              </w:rPr>
              <w:t xml:space="preserve">Estas acciones de la fase de rehabilitación necesariamente tendrán un tiempo asociado para su desarrollo, así como también los costos y responsables. Por tanto la descripción de estas acciones lo más detalladas posible será fundamental para los informes a las autoridades correspondientes. </w:t>
            </w:r>
            <w:r w:rsidR="004F00C0">
              <w:rPr>
                <w:rFonts w:asciiTheme="minorHAnsi" w:hAnsiTheme="minorHAnsi" w:cstheme="minorHAnsi"/>
                <w:bCs/>
                <w:sz w:val="22"/>
                <w:szCs w:val="22"/>
              </w:rPr>
              <w:t xml:space="preserve"> Operativamente, se recomienda el uso del formato </w:t>
            </w:r>
            <w:r w:rsidR="004F00C0" w:rsidRPr="00D165DB">
              <w:rPr>
                <w:rFonts w:asciiTheme="minorHAnsi" w:hAnsiTheme="minorHAnsi" w:cstheme="minorHAnsi"/>
                <w:bCs/>
                <w:sz w:val="22"/>
                <w:szCs w:val="22"/>
              </w:rPr>
              <w:t>establecido en el Anexo 8.1</w:t>
            </w:r>
            <w:r w:rsidR="00FB6A8A" w:rsidRPr="00D165DB">
              <w:rPr>
                <w:rFonts w:asciiTheme="minorHAnsi" w:hAnsiTheme="minorHAnsi" w:cstheme="minorHAnsi"/>
                <w:bCs/>
                <w:sz w:val="22"/>
                <w:szCs w:val="22"/>
              </w:rPr>
              <w:t>0</w:t>
            </w:r>
            <w:r w:rsidR="004F00C0" w:rsidRPr="00D165DB">
              <w:rPr>
                <w:rFonts w:asciiTheme="minorHAnsi" w:hAnsiTheme="minorHAnsi" w:cstheme="minorHAnsi"/>
                <w:bCs/>
                <w:sz w:val="22"/>
                <w:szCs w:val="22"/>
              </w:rPr>
              <w:t>.</w:t>
            </w:r>
          </w:p>
          <w:p w14:paraId="18004B9F" w14:textId="77777777" w:rsidR="007014AC" w:rsidRPr="00F43519" w:rsidRDefault="007014AC" w:rsidP="00F43519">
            <w:pPr>
              <w:rPr>
                <w:rFonts w:asciiTheme="minorHAnsi" w:hAnsiTheme="minorHAnsi" w:cstheme="minorHAnsi"/>
                <w:bCs/>
              </w:rPr>
            </w:pPr>
          </w:p>
          <w:p w14:paraId="5E61BEBE" w14:textId="77777777" w:rsidR="00C17A0C" w:rsidRDefault="0094521F" w:rsidP="0097588D">
            <w:pPr>
              <w:rPr>
                <w:rFonts w:asciiTheme="minorHAnsi" w:hAnsiTheme="minorHAnsi" w:cstheme="minorHAnsi"/>
                <w:bCs/>
              </w:rPr>
            </w:pPr>
            <w:r w:rsidRPr="00F43519">
              <w:rPr>
                <w:rFonts w:asciiTheme="minorHAnsi" w:hAnsiTheme="minorHAnsi" w:cstheme="minorHAnsi"/>
                <w:bCs/>
                <w:sz w:val="22"/>
                <w:szCs w:val="22"/>
              </w:rPr>
              <w:t xml:space="preserve">En esta sección es importante </w:t>
            </w:r>
            <w:r w:rsidR="00F15139">
              <w:rPr>
                <w:rFonts w:asciiTheme="minorHAnsi" w:hAnsiTheme="minorHAnsi" w:cstheme="minorHAnsi"/>
                <w:bCs/>
                <w:sz w:val="22"/>
                <w:szCs w:val="22"/>
              </w:rPr>
              <w:t>considerar</w:t>
            </w:r>
            <w:r w:rsidRPr="00F43519">
              <w:rPr>
                <w:rFonts w:asciiTheme="minorHAnsi" w:hAnsiTheme="minorHAnsi" w:cstheme="minorHAnsi"/>
                <w:bCs/>
                <w:sz w:val="22"/>
                <w:szCs w:val="22"/>
              </w:rPr>
              <w:t xml:space="preserve"> las acciones de rehabilitación referentes a</w:t>
            </w:r>
            <w:r w:rsidR="00C17A0C">
              <w:rPr>
                <w:rFonts w:asciiTheme="minorHAnsi" w:hAnsiTheme="minorHAnsi" w:cstheme="minorHAnsi"/>
                <w:bCs/>
                <w:sz w:val="22"/>
                <w:szCs w:val="22"/>
              </w:rPr>
              <w:t>:</w:t>
            </w:r>
          </w:p>
          <w:p w14:paraId="66DF70C3" w14:textId="77777777" w:rsidR="00C17A0C" w:rsidRDefault="00C17A0C" w:rsidP="0097588D">
            <w:pPr>
              <w:rPr>
                <w:rFonts w:asciiTheme="minorHAnsi" w:hAnsiTheme="minorHAnsi" w:cstheme="minorHAnsi"/>
                <w:bCs/>
              </w:rPr>
            </w:pPr>
          </w:p>
          <w:p w14:paraId="24F5DEB4" w14:textId="77777777" w:rsidR="00562020" w:rsidRPr="00333F62" w:rsidRDefault="00562020" w:rsidP="006C762E">
            <w:pPr>
              <w:pStyle w:val="Prrafodelista"/>
              <w:numPr>
                <w:ilvl w:val="0"/>
                <w:numId w:val="9"/>
              </w:numPr>
              <w:rPr>
                <w:rFonts w:asciiTheme="minorHAnsi" w:hAnsiTheme="minorHAnsi" w:cstheme="minorHAnsi"/>
                <w:bCs/>
                <w:sz w:val="22"/>
                <w:szCs w:val="22"/>
              </w:rPr>
            </w:pPr>
            <w:r w:rsidRPr="00333F62">
              <w:rPr>
                <w:rFonts w:asciiTheme="minorHAnsi" w:hAnsiTheme="minorHAnsi" w:cstheme="minorHAnsi"/>
                <w:b/>
                <w:bCs/>
                <w:sz w:val="22"/>
                <w:szCs w:val="22"/>
              </w:rPr>
              <w:t>Elementos Estructurales</w:t>
            </w:r>
            <w:r w:rsidRPr="00333F62">
              <w:rPr>
                <w:rFonts w:asciiTheme="minorHAnsi" w:hAnsiTheme="minorHAnsi" w:cstheme="minorHAnsi"/>
                <w:bCs/>
                <w:sz w:val="22"/>
                <w:szCs w:val="22"/>
              </w:rPr>
              <w:t xml:space="preserve"> de la edificación si han sido afectados. (se deberá evaluar si es posible su recuperación y la estrategia para ello)</w:t>
            </w:r>
          </w:p>
          <w:p w14:paraId="076D6E85" w14:textId="77777777" w:rsidR="007014AC" w:rsidRPr="00333F62" w:rsidRDefault="007014AC" w:rsidP="006C762E">
            <w:pPr>
              <w:pStyle w:val="Prrafodelista"/>
              <w:numPr>
                <w:ilvl w:val="0"/>
                <w:numId w:val="9"/>
              </w:numPr>
              <w:rPr>
                <w:rFonts w:asciiTheme="minorHAnsi" w:hAnsiTheme="minorHAnsi" w:cstheme="minorHAnsi"/>
                <w:bCs/>
                <w:sz w:val="22"/>
                <w:szCs w:val="22"/>
              </w:rPr>
            </w:pPr>
            <w:r w:rsidRPr="00333F62">
              <w:rPr>
                <w:rFonts w:asciiTheme="minorHAnsi" w:hAnsiTheme="minorHAnsi" w:cstheme="minorHAnsi"/>
                <w:b/>
                <w:bCs/>
                <w:sz w:val="22"/>
                <w:szCs w:val="22"/>
              </w:rPr>
              <w:t>Elementos Arquitectónicos</w:t>
            </w:r>
            <w:r w:rsidRPr="00333F62">
              <w:rPr>
                <w:rFonts w:asciiTheme="minorHAnsi" w:hAnsiTheme="minorHAnsi" w:cstheme="minorHAnsi"/>
                <w:bCs/>
                <w:sz w:val="22"/>
                <w:szCs w:val="22"/>
              </w:rPr>
              <w:t>:</w:t>
            </w:r>
            <w:r w:rsidR="003D204B" w:rsidRPr="00333F62">
              <w:rPr>
                <w:rFonts w:asciiTheme="minorHAnsi" w:hAnsiTheme="minorHAnsi" w:cstheme="minorHAnsi"/>
                <w:bCs/>
                <w:sz w:val="22"/>
                <w:szCs w:val="22"/>
              </w:rPr>
              <w:t xml:space="preserve"> puertas, ventanas, revestimientos, techos, barandas, escaleras, circulaciones interiores, circulaciones exteriores, tabiques, cielos falsos, muros perimetrales, cornisas, letreros, ascensores, rampas, pavimentos,</w:t>
            </w:r>
          </w:p>
          <w:p w14:paraId="0C35909A" w14:textId="77777777" w:rsidR="007014AC" w:rsidRPr="00333F62" w:rsidRDefault="007014AC" w:rsidP="006C762E">
            <w:pPr>
              <w:pStyle w:val="Prrafodelista"/>
              <w:numPr>
                <w:ilvl w:val="0"/>
                <w:numId w:val="9"/>
              </w:numPr>
              <w:rPr>
                <w:rFonts w:asciiTheme="minorHAnsi" w:hAnsiTheme="minorHAnsi" w:cstheme="minorHAnsi"/>
                <w:bCs/>
                <w:sz w:val="22"/>
                <w:szCs w:val="22"/>
              </w:rPr>
            </w:pPr>
            <w:r w:rsidRPr="00333F62">
              <w:rPr>
                <w:rFonts w:asciiTheme="minorHAnsi" w:hAnsiTheme="minorHAnsi" w:cstheme="minorHAnsi"/>
                <w:b/>
                <w:bCs/>
                <w:sz w:val="22"/>
                <w:szCs w:val="22"/>
              </w:rPr>
              <w:lastRenderedPageBreak/>
              <w:t>Protección, acceso y seguridad física de la infraestructura</w:t>
            </w:r>
            <w:r w:rsidRPr="00333F62">
              <w:rPr>
                <w:rFonts w:asciiTheme="minorHAnsi" w:hAnsiTheme="minorHAnsi" w:cstheme="minorHAnsi"/>
                <w:bCs/>
                <w:sz w:val="22"/>
                <w:szCs w:val="22"/>
              </w:rPr>
              <w:t>:</w:t>
            </w:r>
            <w:r w:rsidR="003D204B" w:rsidRPr="00333F62">
              <w:rPr>
                <w:rFonts w:asciiTheme="minorHAnsi" w:hAnsiTheme="minorHAnsi" w:cstheme="minorHAnsi"/>
                <w:bCs/>
                <w:sz w:val="22"/>
                <w:szCs w:val="22"/>
              </w:rPr>
              <w:t xml:space="preserve"> salidas de emergencia, vías de evacuación, sistemas de emergencia, vigilancia.</w:t>
            </w:r>
          </w:p>
          <w:p w14:paraId="7DF924D4" w14:textId="77777777" w:rsidR="00C17A0C" w:rsidRPr="00333F62" w:rsidRDefault="00333F62" w:rsidP="006C762E">
            <w:pPr>
              <w:pStyle w:val="Prrafodelista"/>
              <w:numPr>
                <w:ilvl w:val="0"/>
                <w:numId w:val="9"/>
              </w:numPr>
              <w:rPr>
                <w:rFonts w:asciiTheme="minorHAnsi" w:hAnsiTheme="minorHAnsi" w:cstheme="minorHAnsi"/>
                <w:bCs/>
                <w:sz w:val="22"/>
                <w:szCs w:val="22"/>
              </w:rPr>
            </w:pPr>
            <w:r w:rsidRPr="00333F62">
              <w:rPr>
                <w:rFonts w:asciiTheme="minorHAnsi" w:hAnsiTheme="minorHAnsi" w:cstheme="minorHAnsi"/>
                <w:b/>
                <w:bCs/>
                <w:sz w:val="22"/>
                <w:szCs w:val="22"/>
              </w:rPr>
              <w:t>L</w:t>
            </w:r>
            <w:r w:rsidR="00C17A0C" w:rsidRPr="00333F62">
              <w:rPr>
                <w:rFonts w:asciiTheme="minorHAnsi" w:hAnsiTheme="minorHAnsi" w:cstheme="minorHAnsi"/>
                <w:b/>
                <w:bCs/>
                <w:sz w:val="22"/>
                <w:szCs w:val="22"/>
              </w:rPr>
              <w:t>íneas vitales</w:t>
            </w:r>
            <w:r w:rsidR="007014AC" w:rsidRPr="00333F62">
              <w:rPr>
                <w:rFonts w:asciiTheme="minorHAnsi" w:hAnsiTheme="minorHAnsi" w:cstheme="minorHAnsi"/>
                <w:bCs/>
                <w:sz w:val="22"/>
                <w:szCs w:val="22"/>
              </w:rPr>
              <w:t>:</w:t>
            </w:r>
            <w:r w:rsidR="003D204B" w:rsidRPr="00333F62">
              <w:rPr>
                <w:rFonts w:asciiTheme="minorHAnsi" w:hAnsiTheme="minorHAnsi" w:cstheme="minorHAnsi"/>
                <w:bCs/>
                <w:sz w:val="22"/>
                <w:szCs w:val="22"/>
              </w:rPr>
              <w:t xml:space="preserve"> sistemas eléctricos, sistemas de telecomunicaciones, sistemas de suministro de agua potable, sistema de protección contra incendios, sistema de gestión de residuos, sistemas de almacenamiento de combustibles, sistemas de gases medicinales, sistemas de calefacción, ventilación y aire acondicionado. </w:t>
            </w:r>
          </w:p>
          <w:p w14:paraId="5A06E4C1" w14:textId="77777777" w:rsidR="007014AC" w:rsidRPr="00333F62" w:rsidRDefault="007014AC" w:rsidP="006C762E">
            <w:pPr>
              <w:pStyle w:val="Prrafodelista"/>
              <w:numPr>
                <w:ilvl w:val="0"/>
                <w:numId w:val="9"/>
              </w:numPr>
              <w:rPr>
                <w:rFonts w:asciiTheme="minorHAnsi" w:hAnsiTheme="minorHAnsi" w:cstheme="minorHAnsi"/>
                <w:bCs/>
                <w:sz w:val="22"/>
                <w:szCs w:val="22"/>
              </w:rPr>
            </w:pPr>
            <w:r w:rsidRPr="00333F62">
              <w:rPr>
                <w:rFonts w:asciiTheme="minorHAnsi" w:hAnsiTheme="minorHAnsi" w:cstheme="minorHAnsi"/>
                <w:b/>
                <w:bCs/>
                <w:sz w:val="22"/>
                <w:szCs w:val="22"/>
              </w:rPr>
              <w:t>Equipos y Suministros</w:t>
            </w:r>
            <w:r w:rsidRPr="00333F62">
              <w:rPr>
                <w:rFonts w:asciiTheme="minorHAnsi" w:hAnsiTheme="minorHAnsi" w:cstheme="minorHAnsi"/>
                <w:bCs/>
                <w:sz w:val="22"/>
                <w:szCs w:val="22"/>
              </w:rPr>
              <w:t>:</w:t>
            </w:r>
            <w:r w:rsidR="003D204B" w:rsidRPr="00333F62">
              <w:rPr>
                <w:rFonts w:asciiTheme="minorHAnsi" w:hAnsiTheme="minorHAnsi" w:cstheme="minorHAnsi"/>
                <w:bCs/>
                <w:sz w:val="22"/>
                <w:szCs w:val="22"/>
              </w:rPr>
              <w:t xml:space="preserve"> mobiliario y equipo de oficina y para almacenes, estanterías. Equipos y suministro médicos en las distintas unidades del establecimiento (farmacia, laboratorio, Imagenología, urgencias, pabellones quirúrgicos, Unidades de paciente crítico, esterilización, unidad de urgencias, considerar urgencias obstétricas y asistencia al recién nacido si corresponde, unidad de quemados, etc.</w:t>
            </w:r>
            <w:r w:rsidR="004948E7" w:rsidRPr="00333F62">
              <w:rPr>
                <w:rFonts w:asciiTheme="minorHAnsi" w:hAnsiTheme="minorHAnsi" w:cstheme="minorHAnsi"/>
                <w:bCs/>
                <w:sz w:val="22"/>
                <w:szCs w:val="22"/>
              </w:rPr>
              <w:t xml:space="preserve"> Equipos de soporte a la vida: ventiladores Mecánicos, resucitador manual, otros equipos electromédicos.</w:t>
            </w:r>
          </w:p>
          <w:p w14:paraId="5582B72C" w14:textId="77777777" w:rsidR="002313FB" w:rsidRPr="00333F62" w:rsidRDefault="002313FB" w:rsidP="006C762E">
            <w:pPr>
              <w:pStyle w:val="Prrafodelista"/>
              <w:numPr>
                <w:ilvl w:val="0"/>
                <w:numId w:val="9"/>
              </w:numPr>
              <w:rPr>
                <w:rFonts w:asciiTheme="minorHAnsi" w:hAnsiTheme="minorHAnsi" w:cstheme="minorHAnsi"/>
                <w:bCs/>
                <w:sz w:val="22"/>
                <w:szCs w:val="22"/>
              </w:rPr>
            </w:pPr>
            <w:r w:rsidRPr="00333F62">
              <w:rPr>
                <w:rFonts w:asciiTheme="minorHAnsi" w:hAnsiTheme="minorHAnsi" w:cstheme="minorHAnsi"/>
                <w:b/>
                <w:bCs/>
                <w:sz w:val="22"/>
                <w:szCs w:val="22"/>
              </w:rPr>
              <w:t>Restablecimiento de capacidades de las unidades clínicas y de apoyo</w:t>
            </w:r>
            <w:r w:rsidRPr="00333F62">
              <w:rPr>
                <w:rFonts w:asciiTheme="minorHAnsi" w:hAnsiTheme="minorHAnsi" w:cstheme="minorHAnsi"/>
                <w:bCs/>
                <w:sz w:val="22"/>
                <w:szCs w:val="22"/>
              </w:rPr>
              <w:t xml:space="preserve"> (número y criticidad de camas, pabellones, </w:t>
            </w:r>
            <w:r w:rsidR="00AE6C69" w:rsidRPr="00333F62">
              <w:rPr>
                <w:rFonts w:asciiTheme="minorHAnsi" w:hAnsiTheme="minorHAnsi" w:cstheme="minorHAnsi"/>
                <w:bCs/>
                <w:sz w:val="22"/>
                <w:szCs w:val="22"/>
              </w:rPr>
              <w:t xml:space="preserve">recursos humanos, </w:t>
            </w:r>
            <w:r w:rsidR="007014AC" w:rsidRPr="00333F62">
              <w:rPr>
                <w:rFonts w:asciiTheme="minorHAnsi" w:hAnsiTheme="minorHAnsi" w:cstheme="minorHAnsi"/>
                <w:bCs/>
                <w:sz w:val="22"/>
                <w:szCs w:val="22"/>
              </w:rPr>
              <w:t>etc.</w:t>
            </w:r>
            <w:r w:rsidRPr="00333F62">
              <w:rPr>
                <w:rFonts w:asciiTheme="minorHAnsi" w:hAnsiTheme="minorHAnsi" w:cstheme="minorHAnsi"/>
                <w:bCs/>
                <w:sz w:val="22"/>
                <w:szCs w:val="22"/>
              </w:rPr>
              <w:t>)</w:t>
            </w:r>
          </w:p>
          <w:p w14:paraId="12BA04E1" w14:textId="77777777" w:rsidR="00562020" w:rsidRPr="00562020" w:rsidRDefault="00562020" w:rsidP="006C762E">
            <w:pPr>
              <w:pStyle w:val="Prrafodelista"/>
              <w:numPr>
                <w:ilvl w:val="0"/>
                <w:numId w:val="9"/>
              </w:numPr>
              <w:rPr>
                <w:rFonts w:asciiTheme="minorHAnsi" w:hAnsiTheme="minorHAnsi" w:cstheme="minorHAnsi"/>
                <w:bCs/>
              </w:rPr>
            </w:pPr>
            <w:r w:rsidRPr="00333F62">
              <w:rPr>
                <w:rFonts w:asciiTheme="minorHAnsi" w:hAnsiTheme="minorHAnsi" w:cstheme="minorHAnsi"/>
                <w:b/>
                <w:bCs/>
                <w:sz w:val="22"/>
                <w:szCs w:val="22"/>
              </w:rPr>
              <w:t>Acciones de Salud Mental en la Gestión del Riesgo de Desastres</w:t>
            </w:r>
            <w:r>
              <w:rPr>
                <w:rFonts w:asciiTheme="minorHAnsi" w:hAnsiTheme="minorHAnsi" w:cstheme="minorHAnsi"/>
                <w:bCs/>
                <w:sz w:val="22"/>
                <w:szCs w:val="22"/>
              </w:rPr>
              <w:t xml:space="preserve"> para funcionarios que lo requieran.</w:t>
            </w:r>
          </w:p>
          <w:p w14:paraId="0559E2D1" w14:textId="77777777" w:rsidR="00F15139" w:rsidRPr="003510ED" w:rsidRDefault="00333F62" w:rsidP="006C762E">
            <w:pPr>
              <w:pStyle w:val="Prrafodelista"/>
              <w:numPr>
                <w:ilvl w:val="0"/>
                <w:numId w:val="9"/>
              </w:numPr>
              <w:rPr>
                <w:rFonts w:asciiTheme="minorHAnsi" w:hAnsiTheme="minorHAnsi" w:cstheme="minorHAnsi"/>
                <w:bCs/>
              </w:rPr>
            </w:pPr>
            <w:r>
              <w:rPr>
                <w:rFonts w:asciiTheme="minorHAnsi" w:hAnsiTheme="minorHAnsi" w:cstheme="minorHAnsi"/>
                <w:bCs/>
                <w:sz w:val="22"/>
                <w:szCs w:val="22"/>
              </w:rPr>
              <w:t>O</w:t>
            </w:r>
            <w:r w:rsidR="00F15139">
              <w:rPr>
                <w:rFonts w:asciiTheme="minorHAnsi" w:hAnsiTheme="minorHAnsi" w:cstheme="minorHAnsi"/>
                <w:bCs/>
                <w:sz w:val="22"/>
                <w:szCs w:val="22"/>
              </w:rPr>
              <w:t>tras acciones de rehabilitación necesarias</w:t>
            </w:r>
            <w:r w:rsidR="00F15139" w:rsidRPr="00C17A0C">
              <w:rPr>
                <w:rFonts w:asciiTheme="minorHAnsi" w:hAnsiTheme="minorHAnsi" w:cstheme="minorHAnsi"/>
                <w:bCs/>
                <w:sz w:val="22"/>
                <w:szCs w:val="22"/>
              </w:rPr>
              <w:t>.</w:t>
            </w:r>
          </w:p>
        </w:tc>
      </w:tr>
    </w:tbl>
    <w:p w14:paraId="2D6D44D0" w14:textId="77777777" w:rsidR="00893FA9" w:rsidRPr="00F43519" w:rsidRDefault="00893FA9" w:rsidP="002A7037">
      <w:pPr>
        <w:jc w:val="both"/>
        <w:rPr>
          <w:rFonts w:asciiTheme="minorHAnsi" w:hAnsiTheme="minorHAnsi" w:cstheme="minorHAnsi"/>
          <w:sz w:val="22"/>
          <w:szCs w:val="22"/>
        </w:rPr>
      </w:pPr>
    </w:p>
    <w:p w14:paraId="53F59968" w14:textId="77777777" w:rsidR="00893FA9" w:rsidRPr="00F43519" w:rsidRDefault="00893FA9" w:rsidP="002A7037">
      <w:pPr>
        <w:jc w:val="both"/>
        <w:rPr>
          <w:rFonts w:asciiTheme="minorHAnsi" w:hAnsiTheme="minorHAnsi" w:cstheme="minorHAnsi"/>
          <w:sz w:val="22"/>
          <w:szCs w:val="22"/>
        </w:rPr>
      </w:pPr>
    </w:p>
    <w:p w14:paraId="100B0D51" w14:textId="7B53447C" w:rsidR="007618CB" w:rsidRPr="00CA736F" w:rsidRDefault="00F22813" w:rsidP="00F221C0">
      <w:pPr>
        <w:pStyle w:val="Ttulo1"/>
        <w:numPr>
          <w:ilvl w:val="1"/>
          <w:numId w:val="25"/>
        </w:numPr>
      </w:pPr>
      <w:bookmarkStart w:id="16" w:name="_Toc64540716"/>
      <w:r w:rsidRPr="00CA736F">
        <w:t>Coordinación Interinstitucional</w:t>
      </w:r>
      <w:bookmarkEnd w:id="16"/>
    </w:p>
    <w:p w14:paraId="130A8A6F" w14:textId="77777777" w:rsidR="00453DB3" w:rsidRDefault="00453DB3" w:rsidP="00453DB3">
      <w:pPr>
        <w:pStyle w:val="Prrafodelista"/>
        <w:ind w:left="1110"/>
        <w:jc w:val="both"/>
        <w:rPr>
          <w:rFonts w:asciiTheme="minorHAnsi" w:hAnsiTheme="minorHAnsi" w:cstheme="minorHAnsi"/>
          <w:sz w:val="22"/>
          <w:szCs w:val="22"/>
        </w:rPr>
      </w:pPr>
    </w:p>
    <w:p w14:paraId="13CAC8C1" w14:textId="2C8FC217" w:rsidR="00F22813" w:rsidRPr="00F43519" w:rsidRDefault="006665A8" w:rsidP="007618CB">
      <w:pPr>
        <w:jc w:val="both"/>
        <w:rPr>
          <w:rFonts w:asciiTheme="minorHAnsi" w:hAnsiTheme="minorHAnsi" w:cstheme="minorHAnsi"/>
          <w:sz w:val="22"/>
          <w:szCs w:val="22"/>
        </w:rPr>
      </w:pPr>
      <w:r w:rsidRPr="00F43519">
        <w:rPr>
          <w:rFonts w:asciiTheme="minorHAnsi" w:hAnsiTheme="minorHAnsi" w:cstheme="minorHAnsi"/>
          <w:sz w:val="22"/>
          <w:szCs w:val="22"/>
        </w:rPr>
        <w:tab/>
      </w:r>
      <w:r w:rsidRPr="00F43519">
        <w:rPr>
          <w:rFonts w:asciiTheme="minorHAnsi" w:hAnsiTheme="minorHAnsi" w:cstheme="minorHAnsi"/>
          <w:sz w:val="22"/>
          <w:szCs w:val="22"/>
        </w:rPr>
        <w:tab/>
      </w:r>
      <w:r w:rsidRPr="00F43519">
        <w:rPr>
          <w:rFonts w:asciiTheme="minorHAnsi" w:hAnsiTheme="minorHAnsi" w:cstheme="minorHAnsi"/>
          <w:sz w:val="22"/>
          <w:szCs w:val="22"/>
        </w:rPr>
        <w:tab/>
      </w:r>
      <w:r w:rsidRPr="00F43519">
        <w:rPr>
          <w:rFonts w:asciiTheme="minorHAnsi" w:hAnsiTheme="minorHAnsi" w:cstheme="minorHAnsi"/>
          <w:sz w:val="22"/>
          <w:szCs w:val="22"/>
        </w:rPr>
        <w:tab/>
      </w:r>
    </w:p>
    <w:p w14:paraId="658445DD" w14:textId="42FBC0DA" w:rsidR="007618CB" w:rsidRDefault="007727E2" w:rsidP="00F221C0">
      <w:pPr>
        <w:pStyle w:val="Ttulo1"/>
        <w:numPr>
          <w:ilvl w:val="2"/>
          <w:numId w:val="25"/>
        </w:numPr>
      </w:pPr>
      <w:bookmarkStart w:id="17" w:name="_Toc64540717"/>
      <w:r>
        <w:t>Fase Alerta, R</w:t>
      </w:r>
      <w:r w:rsidR="00B46D8E" w:rsidRPr="001C765D">
        <w:t xml:space="preserve">espuesta y </w:t>
      </w:r>
      <w:r>
        <w:t>R</w:t>
      </w:r>
      <w:r w:rsidR="00B46D8E" w:rsidRPr="001C765D">
        <w:t>ehabilitación</w:t>
      </w:r>
      <w:bookmarkEnd w:id="17"/>
    </w:p>
    <w:p w14:paraId="6128AC88" w14:textId="2215A8E6" w:rsidR="004F00C0" w:rsidRPr="004F00C0" w:rsidRDefault="004F00C0" w:rsidP="00ED0D4D">
      <w:pPr>
        <w:pStyle w:val="Prrafodelista"/>
        <w:jc w:val="both"/>
        <w:rPr>
          <w:rFonts w:asciiTheme="minorHAnsi" w:hAnsiTheme="minorHAnsi" w:cstheme="minorHAnsi"/>
          <w:bCs/>
        </w:rPr>
      </w:pPr>
    </w:p>
    <w:tbl>
      <w:tblPr>
        <w:tblStyle w:val="Tablaconcuadrcula1"/>
        <w:tblpPr w:leftFromText="141" w:rightFromText="141" w:vertAnchor="text" w:tblpY="210"/>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905"/>
        <w:gridCol w:w="2354"/>
        <w:gridCol w:w="2446"/>
        <w:gridCol w:w="2689"/>
      </w:tblGrid>
      <w:tr w:rsidR="004F00C0" w:rsidRPr="00D10773" w14:paraId="4F6AC694" w14:textId="77777777" w:rsidTr="004B6E8B">
        <w:tc>
          <w:tcPr>
            <w:tcW w:w="5000" w:type="pct"/>
            <w:gridSpan w:val="4"/>
            <w:shd w:val="clear" w:color="auto" w:fill="EEECE1" w:themeFill="background2"/>
            <w:vAlign w:val="center"/>
          </w:tcPr>
          <w:p w14:paraId="1BD4D7E2" w14:textId="1485FB40" w:rsidR="004F00C0" w:rsidRPr="004B6E8B" w:rsidRDefault="00BF4821" w:rsidP="007727E2">
            <w:pPr>
              <w:jc w:val="center"/>
              <w:rPr>
                <w:b/>
                <w:sz w:val="22"/>
                <w:szCs w:val="22"/>
              </w:rPr>
            </w:pPr>
            <w:r w:rsidRPr="004B6E8B">
              <w:rPr>
                <w:rFonts w:asciiTheme="minorHAnsi" w:hAnsiTheme="minorHAnsi" w:cstheme="minorHAnsi"/>
                <w:b/>
                <w:bCs/>
                <w:sz w:val="22"/>
                <w:szCs w:val="22"/>
              </w:rPr>
              <w:t>COORDINACIÓN INTERINSTITUCIONAL - FASE ALERTA, RESPUESTA Y REHABILITACIÓN</w:t>
            </w:r>
          </w:p>
        </w:tc>
      </w:tr>
      <w:tr w:rsidR="004F00C0" w:rsidRPr="00D10773" w14:paraId="3D0F1A8E" w14:textId="77777777" w:rsidTr="004B6E8B">
        <w:tc>
          <w:tcPr>
            <w:tcW w:w="1014" w:type="pct"/>
            <w:shd w:val="clear" w:color="auto" w:fill="EEECE1" w:themeFill="background2"/>
            <w:vAlign w:val="center"/>
          </w:tcPr>
          <w:p w14:paraId="4E50EE90" w14:textId="77777777" w:rsidR="004F00C0" w:rsidRPr="00D10773" w:rsidRDefault="004F00C0" w:rsidP="004B6E8B">
            <w:pPr>
              <w:pStyle w:val="Sinespaciado"/>
              <w:jc w:val="center"/>
              <w:rPr>
                <w:b/>
              </w:rPr>
            </w:pPr>
            <w:r>
              <w:rPr>
                <w:b/>
              </w:rPr>
              <w:t>Institución / Entidades / Organismos</w:t>
            </w:r>
          </w:p>
        </w:tc>
        <w:tc>
          <w:tcPr>
            <w:tcW w:w="1253" w:type="pct"/>
            <w:shd w:val="clear" w:color="auto" w:fill="EEECE1" w:themeFill="background2"/>
            <w:vAlign w:val="center"/>
          </w:tcPr>
          <w:p w14:paraId="11DCD924" w14:textId="77777777" w:rsidR="004F00C0" w:rsidRPr="00D10773" w:rsidRDefault="004F00C0" w:rsidP="004B6E8B">
            <w:pPr>
              <w:pStyle w:val="Sinespaciado"/>
              <w:jc w:val="center"/>
              <w:rPr>
                <w:b/>
              </w:rPr>
            </w:pPr>
            <w:r>
              <w:rPr>
                <w:b/>
              </w:rPr>
              <w:t>Coordinaciones en Fase Alerta</w:t>
            </w:r>
          </w:p>
        </w:tc>
        <w:tc>
          <w:tcPr>
            <w:tcW w:w="1302" w:type="pct"/>
            <w:shd w:val="clear" w:color="auto" w:fill="EEECE1" w:themeFill="background2"/>
            <w:vAlign w:val="center"/>
          </w:tcPr>
          <w:p w14:paraId="6082F0D9" w14:textId="77777777" w:rsidR="004F00C0" w:rsidRPr="00D10773" w:rsidRDefault="004F00C0" w:rsidP="004B6E8B">
            <w:pPr>
              <w:pStyle w:val="Sinespaciado"/>
              <w:jc w:val="center"/>
              <w:rPr>
                <w:b/>
              </w:rPr>
            </w:pPr>
            <w:r>
              <w:rPr>
                <w:b/>
              </w:rPr>
              <w:t>Coordinaciones en Fase Respuesta</w:t>
            </w:r>
          </w:p>
        </w:tc>
        <w:tc>
          <w:tcPr>
            <w:tcW w:w="1431" w:type="pct"/>
            <w:shd w:val="clear" w:color="auto" w:fill="EEECE1" w:themeFill="background2"/>
            <w:vAlign w:val="center"/>
          </w:tcPr>
          <w:p w14:paraId="1A5EAC92" w14:textId="77777777" w:rsidR="004F00C0" w:rsidRDefault="004F00C0" w:rsidP="004B6E8B">
            <w:pPr>
              <w:pStyle w:val="Sinespaciado"/>
              <w:jc w:val="center"/>
              <w:rPr>
                <w:b/>
              </w:rPr>
            </w:pPr>
            <w:r>
              <w:rPr>
                <w:b/>
              </w:rPr>
              <w:t>Coordinaciones en Fase Rehabilitación</w:t>
            </w:r>
          </w:p>
        </w:tc>
      </w:tr>
      <w:tr w:rsidR="004F00C0" w:rsidRPr="001D37BD" w14:paraId="17AE34AC" w14:textId="77777777" w:rsidTr="004F00C0">
        <w:tc>
          <w:tcPr>
            <w:tcW w:w="1014" w:type="pct"/>
            <w:shd w:val="clear" w:color="auto" w:fill="EEECE1" w:themeFill="background2"/>
          </w:tcPr>
          <w:p w14:paraId="077A984D" w14:textId="77777777" w:rsidR="004F00C0" w:rsidRPr="004F00C0" w:rsidRDefault="004F00C0" w:rsidP="004B6E8B">
            <w:pPr>
              <w:pStyle w:val="Sinespaciado"/>
              <w:jc w:val="center"/>
              <w:rPr>
                <w:b/>
              </w:rPr>
            </w:pPr>
            <w:r>
              <w:rPr>
                <w:b/>
              </w:rPr>
              <w:t>Bomberos</w:t>
            </w:r>
          </w:p>
        </w:tc>
        <w:tc>
          <w:tcPr>
            <w:tcW w:w="1253" w:type="pct"/>
            <w:shd w:val="clear" w:color="auto" w:fill="F6F5EE"/>
          </w:tcPr>
          <w:p w14:paraId="053165DE" w14:textId="77777777" w:rsidR="004F00C0" w:rsidRPr="001D37BD" w:rsidRDefault="004F00C0" w:rsidP="004F00C0">
            <w:pPr>
              <w:pStyle w:val="Prrafodelista"/>
              <w:spacing w:after="240"/>
              <w:ind w:left="284"/>
              <w:rPr>
                <w:rFonts w:asciiTheme="minorHAnsi" w:hAnsiTheme="minorHAnsi"/>
                <w:sz w:val="20"/>
              </w:rPr>
            </w:pPr>
          </w:p>
        </w:tc>
        <w:tc>
          <w:tcPr>
            <w:tcW w:w="1302" w:type="pct"/>
            <w:shd w:val="clear" w:color="auto" w:fill="F6F5EE"/>
          </w:tcPr>
          <w:p w14:paraId="531DA959" w14:textId="77777777" w:rsidR="004F00C0" w:rsidRPr="001D37BD" w:rsidRDefault="004F00C0" w:rsidP="00473BD8">
            <w:pPr>
              <w:pStyle w:val="Sinespaciado"/>
              <w:jc w:val="left"/>
              <w:rPr>
                <w:sz w:val="20"/>
              </w:rPr>
            </w:pPr>
          </w:p>
        </w:tc>
        <w:tc>
          <w:tcPr>
            <w:tcW w:w="1431" w:type="pct"/>
            <w:shd w:val="clear" w:color="auto" w:fill="F6F5EE"/>
          </w:tcPr>
          <w:p w14:paraId="33F6A1E9" w14:textId="77777777" w:rsidR="004F00C0" w:rsidRPr="001D37BD" w:rsidRDefault="004F00C0" w:rsidP="00473BD8">
            <w:pPr>
              <w:pStyle w:val="Sinespaciado"/>
              <w:jc w:val="left"/>
              <w:rPr>
                <w:sz w:val="20"/>
              </w:rPr>
            </w:pPr>
          </w:p>
        </w:tc>
      </w:tr>
      <w:tr w:rsidR="004F00C0" w:rsidRPr="001D37BD" w14:paraId="63BEF3CC" w14:textId="77777777" w:rsidTr="004F00C0">
        <w:tc>
          <w:tcPr>
            <w:tcW w:w="1014" w:type="pct"/>
            <w:shd w:val="clear" w:color="auto" w:fill="EEECE1" w:themeFill="background2"/>
          </w:tcPr>
          <w:p w14:paraId="112779D6" w14:textId="77777777" w:rsidR="004F00C0" w:rsidRDefault="004F00C0" w:rsidP="004B6E8B">
            <w:pPr>
              <w:pStyle w:val="Sinespaciado"/>
              <w:jc w:val="center"/>
              <w:rPr>
                <w:b/>
              </w:rPr>
            </w:pPr>
            <w:r>
              <w:rPr>
                <w:b/>
              </w:rPr>
              <w:t>Proveedor de Agua Potable</w:t>
            </w:r>
          </w:p>
        </w:tc>
        <w:tc>
          <w:tcPr>
            <w:tcW w:w="1253" w:type="pct"/>
            <w:shd w:val="clear" w:color="auto" w:fill="F6F5EE"/>
          </w:tcPr>
          <w:p w14:paraId="3279C7EE" w14:textId="77777777" w:rsidR="004F00C0" w:rsidRPr="001D37BD" w:rsidRDefault="004F00C0" w:rsidP="004F00C0">
            <w:pPr>
              <w:pStyle w:val="Prrafodelista"/>
              <w:spacing w:after="240"/>
              <w:ind w:left="284"/>
              <w:rPr>
                <w:rFonts w:asciiTheme="minorHAnsi" w:hAnsiTheme="minorHAnsi"/>
                <w:sz w:val="20"/>
              </w:rPr>
            </w:pPr>
          </w:p>
        </w:tc>
        <w:tc>
          <w:tcPr>
            <w:tcW w:w="1302" w:type="pct"/>
            <w:shd w:val="clear" w:color="auto" w:fill="F6F5EE"/>
          </w:tcPr>
          <w:p w14:paraId="04F7D05A" w14:textId="77777777" w:rsidR="004F00C0" w:rsidRPr="001D37BD" w:rsidRDefault="004F00C0" w:rsidP="00473BD8">
            <w:pPr>
              <w:pStyle w:val="Sinespaciado"/>
              <w:jc w:val="left"/>
              <w:rPr>
                <w:sz w:val="20"/>
              </w:rPr>
            </w:pPr>
          </w:p>
        </w:tc>
        <w:tc>
          <w:tcPr>
            <w:tcW w:w="1431" w:type="pct"/>
            <w:shd w:val="clear" w:color="auto" w:fill="F6F5EE"/>
          </w:tcPr>
          <w:p w14:paraId="3200CCD6" w14:textId="77777777" w:rsidR="004F00C0" w:rsidRPr="001D37BD" w:rsidRDefault="004F00C0" w:rsidP="00473BD8">
            <w:pPr>
              <w:pStyle w:val="Sinespaciado"/>
              <w:jc w:val="left"/>
              <w:rPr>
                <w:sz w:val="20"/>
              </w:rPr>
            </w:pPr>
          </w:p>
        </w:tc>
      </w:tr>
      <w:tr w:rsidR="004F00C0" w:rsidRPr="001D37BD" w14:paraId="519866A5" w14:textId="77777777" w:rsidTr="004F00C0">
        <w:tc>
          <w:tcPr>
            <w:tcW w:w="1014" w:type="pct"/>
            <w:shd w:val="clear" w:color="auto" w:fill="EEECE1" w:themeFill="background2"/>
          </w:tcPr>
          <w:p w14:paraId="2F9BD2F2" w14:textId="77777777" w:rsidR="004F00C0" w:rsidRDefault="004F00C0" w:rsidP="004B6E8B">
            <w:pPr>
              <w:pStyle w:val="Sinespaciado"/>
              <w:jc w:val="center"/>
              <w:rPr>
                <w:b/>
              </w:rPr>
            </w:pPr>
            <w:r>
              <w:rPr>
                <w:b/>
              </w:rPr>
              <w:t>Proveedor Electricidad</w:t>
            </w:r>
          </w:p>
        </w:tc>
        <w:tc>
          <w:tcPr>
            <w:tcW w:w="1253" w:type="pct"/>
            <w:shd w:val="clear" w:color="auto" w:fill="F6F5EE"/>
          </w:tcPr>
          <w:p w14:paraId="07F84EBB" w14:textId="77777777" w:rsidR="004F00C0" w:rsidRPr="001D37BD" w:rsidRDefault="004F00C0" w:rsidP="004F00C0">
            <w:pPr>
              <w:pStyle w:val="Prrafodelista"/>
              <w:spacing w:after="240"/>
              <w:ind w:left="284"/>
              <w:rPr>
                <w:rFonts w:asciiTheme="minorHAnsi" w:hAnsiTheme="minorHAnsi"/>
                <w:sz w:val="20"/>
              </w:rPr>
            </w:pPr>
          </w:p>
        </w:tc>
        <w:tc>
          <w:tcPr>
            <w:tcW w:w="1302" w:type="pct"/>
            <w:shd w:val="clear" w:color="auto" w:fill="F6F5EE"/>
          </w:tcPr>
          <w:p w14:paraId="5BF113FB" w14:textId="77777777" w:rsidR="004F00C0" w:rsidRPr="001D37BD" w:rsidRDefault="004F00C0" w:rsidP="00473BD8">
            <w:pPr>
              <w:pStyle w:val="Sinespaciado"/>
              <w:jc w:val="left"/>
              <w:rPr>
                <w:sz w:val="20"/>
              </w:rPr>
            </w:pPr>
          </w:p>
        </w:tc>
        <w:tc>
          <w:tcPr>
            <w:tcW w:w="1431" w:type="pct"/>
            <w:shd w:val="clear" w:color="auto" w:fill="F6F5EE"/>
          </w:tcPr>
          <w:p w14:paraId="4A9858ED" w14:textId="77777777" w:rsidR="004F00C0" w:rsidRPr="001D37BD" w:rsidRDefault="004F00C0" w:rsidP="00473BD8">
            <w:pPr>
              <w:pStyle w:val="Sinespaciado"/>
              <w:jc w:val="left"/>
              <w:rPr>
                <w:sz w:val="20"/>
              </w:rPr>
            </w:pPr>
          </w:p>
        </w:tc>
      </w:tr>
      <w:tr w:rsidR="004F00C0" w:rsidRPr="001D37BD" w14:paraId="30B40C54" w14:textId="77777777" w:rsidTr="004F00C0">
        <w:tc>
          <w:tcPr>
            <w:tcW w:w="1014" w:type="pct"/>
            <w:shd w:val="clear" w:color="auto" w:fill="EEECE1" w:themeFill="background2"/>
          </w:tcPr>
          <w:p w14:paraId="5EA6AD05" w14:textId="77777777" w:rsidR="004F00C0" w:rsidRDefault="004F00C0" w:rsidP="004B6E8B">
            <w:pPr>
              <w:pStyle w:val="Sinespaciado"/>
              <w:jc w:val="center"/>
              <w:rPr>
                <w:b/>
              </w:rPr>
            </w:pPr>
            <w:r>
              <w:rPr>
                <w:b/>
              </w:rPr>
              <w:t>Proveedor Gases Clínicos</w:t>
            </w:r>
          </w:p>
        </w:tc>
        <w:tc>
          <w:tcPr>
            <w:tcW w:w="1253" w:type="pct"/>
            <w:shd w:val="clear" w:color="auto" w:fill="F6F5EE"/>
          </w:tcPr>
          <w:p w14:paraId="3B4873EE" w14:textId="77777777" w:rsidR="004F00C0" w:rsidRPr="001D37BD" w:rsidRDefault="004F00C0" w:rsidP="004F00C0">
            <w:pPr>
              <w:pStyle w:val="Prrafodelista"/>
              <w:spacing w:after="240"/>
              <w:ind w:left="284"/>
              <w:rPr>
                <w:rFonts w:asciiTheme="minorHAnsi" w:hAnsiTheme="minorHAnsi"/>
                <w:sz w:val="20"/>
              </w:rPr>
            </w:pPr>
          </w:p>
        </w:tc>
        <w:tc>
          <w:tcPr>
            <w:tcW w:w="1302" w:type="pct"/>
            <w:shd w:val="clear" w:color="auto" w:fill="F6F5EE"/>
          </w:tcPr>
          <w:p w14:paraId="65944681" w14:textId="77777777" w:rsidR="004F00C0" w:rsidRPr="001D37BD" w:rsidRDefault="004F00C0" w:rsidP="00473BD8">
            <w:pPr>
              <w:pStyle w:val="Sinespaciado"/>
              <w:jc w:val="left"/>
              <w:rPr>
                <w:sz w:val="20"/>
              </w:rPr>
            </w:pPr>
          </w:p>
        </w:tc>
        <w:tc>
          <w:tcPr>
            <w:tcW w:w="1431" w:type="pct"/>
            <w:shd w:val="clear" w:color="auto" w:fill="F6F5EE"/>
          </w:tcPr>
          <w:p w14:paraId="0461A2ED" w14:textId="77777777" w:rsidR="004F00C0" w:rsidRPr="001D37BD" w:rsidRDefault="004F00C0" w:rsidP="00473BD8">
            <w:pPr>
              <w:pStyle w:val="Sinespaciado"/>
              <w:jc w:val="left"/>
              <w:rPr>
                <w:sz w:val="20"/>
              </w:rPr>
            </w:pPr>
          </w:p>
        </w:tc>
      </w:tr>
      <w:tr w:rsidR="004F00C0" w:rsidRPr="001D37BD" w14:paraId="29EBE2B8" w14:textId="77777777" w:rsidTr="004F00C0">
        <w:tc>
          <w:tcPr>
            <w:tcW w:w="1014" w:type="pct"/>
            <w:shd w:val="clear" w:color="auto" w:fill="EEECE1" w:themeFill="background2"/>
          </w:tcPr>
          <w:p w14:paraId="0649CF21" w14:textId="77777777" w:rsidR="004F00C0" w:rsidRDefault="004F00C0" w:rsidP="004B6E8B">
            <w:pPr>
              <w:pStyle w:val="Sinespaciado"/>
              <w:jc w:val="center"/>
              <w:rPr>
                <w:b/>
              </w:rPr>
            </w:pPr>
            <w:r>
              <w:rPr>
                <w:b/>
              </w:rPr>
              <w:t>Superintendencia Electricidad</w:t>
            </w:r>
          </w:p>
        </w:tc>
        <w:tc>
          <w:tcPr>
            <w:tcW w:w="1253" w:type="pct"/>
            <w:shd w:val="clear" w:color="auto" w:fill="F6F5EE"/>
          </w:tcPr>
          <w:p w14:paraId="589BEBF2" w14:textId="77777777" w:rsidR="004F00C0" w:rsidRPr="001D37BD" w:rsidRDefault="004F00C0" w:rsidP="004F00C0">
            <w:pPr>
              <w:pStyle w:val="Prrafodelista"/>
              <w:spacing w:after="240"/>
              <w:ind w:left="284"/>
              <w:rPr>
                <w:rFonts w:asciiTheme="minorHAnsi" w:hAnsiTheme="minorHAnsi"/>
                <w:sz w:val="20"/>
              </w:rPr>
            </w:pPr>
          </w:p>
        </w:tc>
        <w:tc>
          <w:tcPr>
            <w:tcW w:w="1302" w:type="pct"/>
            <w:shd w:val="clear" w:color="auto" w:fill="F6F5EE"/>
          </w:tcPr>
          <w:p w14:paraId="70B77D46" w14:textId="77777777" w:rsidR="004F00C0" w:rsidRPr="001D37BD" w:rsidRDefault="004F00C0" w:rsidP="00473BD8">
            <w:pPr>
              <w:pStyle w:val="Sinespaciado"/>
              <w:jc w:val="left"/>
              <w:rPr>
                <w:sz w:val="20"/>
              </w:rPr>
            </w:pPr>
          </w:p>
        </w:tc>
        <w:tc>
          <w:tcPr>
            <w:tcW w:w="1431" w:type="pct"/>
            <w:shd w:val="clear" w:color="auto" w:fill="F6F5EE"/>
          </w:tcPr>
          <w:p w14:paraId="4A4DE8E1" w14:textId="77777777" w:rsidR="004F00C0" w:rsidRPr="001D37BD" w:rsidRDefault="004F00C0" w:rsidP="00473BD8">
            <w:pPr>
              <w:pStyle w:val="Sinespaciado"/>
              <w:jc w:val="left"/>
              <w:rPr>
                <w:sz w:val="20"/>
              </w:rPr>
            </w:pPr>
          </w:p>
        </w:tc>
      </w:tr>
      <w:tr w:rsidR="004F00C0" w:rsidRPr="001D37BD" w14:paraId="57D0F59B" w14:textId="77777777" w:rsidTr="004F00C0">
        <w:tc>
          <w:tcPr>
            <w:tcW w:w="1014" w:type="pct"/>
            <w:shd w:val="clear" w:color="auto" w:fill="EEECE1" w:themeFill="background2"/>
          </w:tcPr>
          <w:p w14:paraId="596584A9" w14:textId="77777777" w:rsidR="004F00C0" w:rsidRDefault="004F00C0" w:rsidP="004B6E8B">
            <w:pPr>
              <w:pStyle w:val="Prrafodelista"/>
              <w:ind w:left="0"/>
              <w:jc w:val="center"/>
              <w:rPr>
                <w:b/>
              </w:rPr>
            </w:pPr>
            <w:r w:rsidRPr="004B6E8B">
              <w:rPr>
                <w:rFonts w:asciiTheme="minorHAnsi" w:hAnsiTheme="minorHAnsi" w:cstheme="minorHAnsi"/>
                <w:i/>
                <w:color w:val="0070C0"/>
                <w:sz w:val="20"/>
                <w:szCs w:val="20"/>
              </w:rPr>
              <w:t>Otros</w:t>
            </w:r>
          </w:p>
        </w:tc>
        <w:tc>
          <w:tcPr>
            <w:tcW w:w="1253" w:type="pct"/>
            <w:shd w:val="clear" w:color="auto" w:fill="F6F5EE"/>
          </w:tcPr>
          <w:p w14:paraId="269F1CBD" w14:textId="77777777" w:rsidR="004F00C0" w:rsidRPr="001D37BD" w:rsidRDefault="004F00C0" w:rsidP="004F00C0">
            <w:pPr>
              <w:pStyle w:val="Prrafodelista"/>
              <w:spacing w:after="240"/>
              <w:ind w:left="284"/>
              <w:rPr>
                <w:rFonts w:asciiTheme="minorHAnsi" w:hAnsiTheme="minorHAnsi"/>
                <w:sz w:val="20"/>
              </w:rPr>
            </w:pPr>
          </w:p>
        </w:tc>
        <w:tc>
          <w:tcPr>
            <w:tcW w:w="1302" w:type="pct"/>
            <w:shd w:val="clear" w:color="auto" w:fill="F6F5EE"/>
          </w:tcPr>
          <w:p w14:paraId="411E543B" w14:textId="77777777" w:rsidR="004F00C0" w:rsidRPr="001D37BD" w:rsidRDefault="004F00C0" w:rsidP="00473BD8">
            <w:pPr>
              <w:pStyle w:val="Sinespaciado"/>
              <w:jc w:val="left"/>
              <w:rPr>
                <w:sz w:val="20"/>
              </w:rPr>
            </w:pPr>
          </w:p>
        </w:tc>
        <w:tc>
          <w:tcPr>
            <w:tcW w:w="1431" w:type="pct"/>
            <w:shd w:val="clear" w:color="auto" w:fill="F6F5EE"/>
          </w:tcPr>
          <w:p w14:paraId="43921F8B" w14:textId="77777777" w:rsidR="004F00C0" w:rsidRPr="001D37BD" w:rsidRDefault="004F00C0" w:rsidP="00473BD8">
            <w:pPr>
              <w:pStyle w:val="Sinespaciado"/>
              <w:jc w:val="left"/>
              <w:rPr>
                <w:sz w:val="20"/>
              </w:rPr>
            </w:pPr>
          </w:p>
        </w:tc>
      </w:tr>
    </w:tbl>
    <w:p w14:paraId="066B1A8C" w14:textId="77777777" w:rsidR="001B16A1" w:rsidRDefault="001B16A1" w:rsidP="000A1AD8">
      <w:pPr>
        <w:jc w:val="both"/>
        <w:rPr>
          <w:rFonts w:asciiTheme="minorHAnsi" w:hAnsiTheme="minorHAnsi" w:cstheme="minorHAnsi"/>
          <w:sz w:val="22"/>
          <w:szCs w:val="22"/>
        </w:rPr>
      </w:pPr>
    </w:p>
    <w:p w14:paraId="55E61B2A" w14:textId="77777777" w:rsidR="00C24DD8" w:rsidRPr="00647F27" w:rsidRDefault="00F22813" w:rsidP="00647F27">
      <w:pPr>
        <w:pStyle w:val="Ttulo1"/>
        <w:numPr>
          <w:ilvl w:val="0"/>
          <w:numId w:val="25"/>
        </w:numPr>
      </w:pPr>
      <w:bookmarkStart w:id="18" w:name="_Toc64540718"/>
      <w:r w:rsidRPr="00647F27">
        <w:t>Comunicación e Información</w:t>
      </w:r>
      <w:bookmarkEnd w:id="18"/>
    </w:p>
    <w:p w14:paraId="77ACFDD6" w14:textId="77777777" w:rsidR="00F22813" w:rsidRPr="00FB6A8A" w:rsidRDefault="00F22813" w:rsidP="00C24DD8">
      <w:pPr>
        <w:pStyle w:val="Prrafodelista"/>
        <w:jc w:val="both"/>
        <w:rPr>
          <w:rFonts w:asciiTheme="minorHAnsi" w:hAnsiTheme="minorHAnsi" w:cstheme="minorHAnsi"/>
          <w:b/>
          <w:sz w:val="22"/>
          <w:szCs w:val="22"/>
        </w:rPr>
      </w:pPr>
      <w:r w:rsidRPr="00FB6A8A">
        <w:rPr>
          <w:rFonts w:asciiTheme="minorHAnsi" w:hAnsiTheme="minorHAnsi" w:cstheme="minorHAnsi"/>
          <w:b/>
          <w:sz w:val="22"/>
          <w:szCs w:val="22"/>
        </w:rPr>
        <w:tab/>
      </w:r>
      <w:r w:rsidRPr="00FB6A8A">
        <w:rPr>
          <w:rFonts w:asciiTheme="minorHAnsi" w:hAnsiTheme="minorHAnsi" w:cstheme="minorHAnsi"/>
          <w:b/>
          <w:sz w:val="22"/>
          <w:szCs w:val="22"/>
        </w:rPr>
        <w:tab/>
      </w:r>
      <w:r w:rsidRPr="00FB6A8A">
        <w:rPr>
          <w:rFonts w:asciiTheme="minorHAnsi" w:hAnsiTheme="minorHAnsi" w:cstheme="minorHAnsi"/>
          <w:b/>
          <w:sz w:val="22"/>
          <w:szCs w:val="22"/>
        </w:rPr>
        <w:tab/>
      </w:r>
      <w:r w:rsidRPr="00FB6A8A">
        <w:rPr>
          <w:rFonts w:asciiTheme="minorHAnsi" w:hAnsiTheme="minorHAnsi" w:cstheme="minorHAnsi"/>
          <w:b/>
          <w:sz w:val="22"/>
          <w:szCs w:val="22"/>
        </w:rPr>
        <w:tab/>
      </w:r>
      <w:r w:rsidRPr="00FB6A8A">
        <w:rPr>
          <w:rFonts w:asciiTheme="minorHAnsi" w:hAnsiTheme="minorHAnsi" w:cstheme="minorHAnsi"/>
          <w:b/>
          <w:sz w:val="22"/>
          <w:szCs w:val="22"/>
        </w:rPr>
        <w:tab/>
      </w:r>
      <w:r w:rsidRPr="00FB6A8A">
        <w:rPr>
          <w:rFonts w:asciiTheme="minorHAnsi" w:hAnsiTheme="minorHAnsi" w:cstheme="minorHAnsi"/>
          <w:b/>
          <w:sz w:val="22"/>
          <w:szCs w:val="22"/>
        </w:rPr>
        <w:tab/>
      </w:r>
    </w:p>
    <w:p w14:paraId="4292E3F1" w14:textId="0EB5F95A" w:rsidR="00C24DD8" w:rsidRPr="00A414FA" w:rsidRDefault="00F22813" w:rsidP="00F221C0">
      <w:pPr>
        <w:pStyle w:val="Ttulo1"/>
        <w:numPr>
          <w:ilvl w:val="1"/>
          <w:numId w:val="25"/>
        </w:numPr>
      </w:pPr>
      <w:bookmarkStart w:id="19" w:name="_Toc64540719"/>
      <w:r w:rsidRPr="00A414FA">
        <w:t>Sistema de Telecomunicaciones</w:t>
      </w:r>
      <w:bookmarkEnd w:id="19"/>
    </w:p>
    <w:p w14:paraId="183F6F4B" w14:textId="77777777" w:rsidR="00F22813" w:rsidRDefault="00F22813" w:rsidP="00C24DD8">
      <w:pPr>
        <w:jc w:val="both"/>
        <w:rPr>
          <w:rFonts w:asciiTheme="minorHAnsi" w:hAnsiTheme="minorHAnsi" w:cstheme="minorHAnsi"/>
          <w:sz w:val="22"/>
          <w:szCs w:val="22"/>
        </w:rPr>
      </w:pPr>
      <w:r w:rsidRPr="00F43519">
        <w:rPr>
          <w:rFonts w:asciiTheme="minorHAnsi" w:hAnsiTheme="minorHAnsi" w:cstheme="minorHAnsi"/>
          <w:sz w:val="22"/>
          <w:szCs w:val="22"/>
        </w:rPr>
        <w:tab/>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9394"/>
      </w:tblGrid>
      <w:tr w:rsidR="00465318" w:rsidRPr="00F43519" w14:paraId="1F91C2C5" w14:textId="77777777" w:rsidTr="00EF0434">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tcPr>
          <w:p w14:paraId="31A845FD" w14:textId="77777777" w:rsidR="00465318" w:rsidRPr="00F43519" w:rsidRDefault="00465318" w:rsidP="00A8345E">
            <w:pPr>
              <w:rPr>
                <w:rFonts w:asciiTheme="minorHAnsi" w:hAnsiTheme="minorHAnsi" w:cstheme="minorHAnsi"/>
                <w:b/>
                <w:bCs/>
              </w:rPr>
            </w:pPr>
            <w:r>
              <w:rPr>
                <w:rFonts w:asciiTheme="minorHAnsi" w:hAnsiTheme="minorHAnsi" w:cstheme="minorHAnsi"/>
                <w:b/>
                <w:bCs/>
                <w:sz w:val="22"/>
                <w:szCs w:val="22"/>
              </w:rPr>
              <w:t>SISTEMA DE TELECOMUNICACIONES</w:t>
            </w:r>
          </w:p>
        </w:tc>
      </w:tr>
      <w:tr w:rsidR="00465318" w:rsidRPr="00F43519" w14:paraId="0618AD7E" w14:textId="77777777" w:rsidTr="00EF0434">
        <w:trPr>
          <w:trHeight w:val="617"/>
        </w:trPr>
        <w:tc>
          <w:tcPr>
            <w:tcW w:w="5000" w:type="pct"/>
            <w:shd w:val="clear" w:color="auto" w:fill="EEECE1" w:themeFill="background2"/>
            <w:hideMark/>
          </w:tcPr>
          <w:p w14:paraId="35E9BA76" w14:textId="77777777" w:rsidR="00B94D3E" w:rsidRPr="00EF0434" w:rsidRDefault="00465318" w:rsidP="00FB6A8A">
            <w:pPr>
              <w:pStyle w:val="Prrafodelista"/>
              <w:ind w:left="0"/>
              <w:jc w:val="both"/>
              <w:rPr>
                <w:rFonts w:asciiTheme="minorHAnsi" w:hAnsiTheme="minorHAnsi" w:cstheme="minorHAnsi"/>
                <w:i/>
                <w:color w:val="0070C0"/>
                <w:sz w:val="20"/>
                <w:szCs w:val="20"/>
              </w:rPr>
            </w:pPr>
            <w:r w:rsidRPr="00EF0434">
              <w:rPr>
                <w:rFonts w:asciiTheme="minorHAnsi" w:hAnsiTheme="minorHAnsi" w:cstheme="minorHAnsi"/>
                <w:i/>
                <w:color w:val="0070C0"/>
                <w:sz w:val="20"/>
                <w:szCs w:val="20"/>
              </w:rPr>
              <w:t xml:space="preserve">Deberá describir cuales son los </w:t>
            </w:r>
            <w:r w:rsidRPr="00D165DB">
              <w:rPr>
                <w:rFonts w:asciiTheme="minorHAnsi" w:hAnsiTheme="minorHAnsi" w:cstheme="minorHAnsi"/>
                <w:b/>
                <w:i/>
                <w:color w:val="0070C0"/>
                <w:sz w:val="20"/>
                <w:szCs w:val="20"/>
              </w:rPr>
              <w:t>sistemas y flujos de comunicaci</w:t>
            </w:r>
            <w:r w:rsidR="001D37BD" w:rsidRPr="00D165DB">
              <w:rPr>
                <w:rFonts w:asciiTheme="minorHAnsi" w:hAnsiTheme="minorHAnsi" w:cstheme="minorHAnsi"/>
                <w:b/>
                <w:i/>
                <w:color w:val="0070C0"/>
                <w:sz w:val="20"/>
                <w:szCs w:val="20"/>
              </w:rPr>
              <w:t>ón.</w:t>
            </w:r>
            <w:r w:rsidR="002760EE" w:rsidRPr="00D165DB">
              <w:rPr>
                <w:rFonts w:asciiTheme="minorHAnsi" w:hAnsiTheme="minorHAnsi" w:cstheme="minorHAnsi"/>
                <w:i/>
                <w:color w:val="0070C0"/>
                <w:sz w:val="20"/>
                <w:szCs w:val="20"/>
              </w:rPr>
              <w:t xml:space="preserve"> </w:t>
            </w:r>
            <w:r w:rsidR="001D37BD" w:rsidRPr="00D165DB">
              <w:rPr>
                <w:rFonts w:asciiTheme="minorHAnsi" w:hAnsiTheme="minorHAnsi" w:cstheme="minorHAnsi"/>
                <w:i/>
                <w:color w:val="0070C0"/>
                <w:sz w:val="20"/>
                <w:szCs w:val="20"/>
              </w:rPr>
              <w:t>Considerando la información aportada en el punto 2 de Levantamiento de recursos y capacidades se deberá describir</w:t>
            </w:r>
            <w:r w:rsidR="001D37BD" w:rsidRPr="00EF0434">
              <w:rPr>
                <w:rFonts w:asciiTheme="minorHAnsi" w:hAnsiTheme="minorHAnsi" w:cstheme="minorHAnsi"/>
                <w:i/>
                <w:color w:val="0070C0"/>
                <w:sz w:val="20"/>
                <w:szCs w:val="20"/>
              </w:rPr>
              <w:t xml:space="preserve"> cómo</w:t>
            </w:r>
            <w:r w:rsidR="004E7ACC" w:rsidRPr="00EF0434">
              <w:rPr>
                <w:rFonts w:asciiTheme="minorHAnsi" w:hAnsiTheme="minorHAnsi" w:cstheme="minorHAnsi"/>
                <w:i/>
                <w:color w:val="0070C0"/>
                <w:sz w:val="20"/>
                <w:szCs w:val="20"/>
              </w:rPr>
              <w:t xml:space="preserve"> y quienes </w:t>
            </w:r>
            <w:r w:rsidR="001D37BD" w:rsidRPr="00EF0434">
              <w:rPr>
                <w:rFonts w:asciiTheme="minorHAnsi" w:hAnsiTheme="minorHAnsi" w:cstheme="minorHAnsi"/>
                <w:i/>
                <w:color w:val="0070C0"/>
                <w:sz w:val="20"/>
                <w:szCs w:val="20"/>
              </w:rPr>
              <w:t xml:space="preserve">operan el sistema de </w:t>
            </w:r>
            <w:r w:rsidR="00B94D3E" w:rsidRPr="00EF0434">
              <w:rPr>
                <w:rFonts w:asciiTheme="minorHAnsi" w:hAnsiTheme="minorHAnsi" w:cstheme="minorHAnsi"/>
                <w:i/>
                <w:color w:val="0070C0"/>
                <w:sz w:val="20"/>
                <w:szCs w:val="20"/>
              </w:rPr>
              <w:t xml:space="preserve">altavoz, </w:t>
            </w:r>
            <w:r w:rsidR="001D37BD" w:rsidRPr="00EF0434">
              <w:rPr>
                <w:rFonts w:asciiTheme="minorHAnsi" w:hAnsiTheme="minorHAnsi" w:cstheme="minorHAnsi"/>
                <w:i/>
                <w:color w:val="0070C0"/>
                <w:sz w:val="20"/>
                <w:szCs w:val="20"/>
              </w:rPr>
              <w:t>telecomunicaciones y ra</w:t>
            </w:r>
            <w:r w:rsidR="00EF0434">
              <w:rPr>
                <w:rFonts w:asciiTheme="minorHAnsi" w:hAnsiTheme="minorHAnsi" w:cstheme="minorHAnsi"/>
                <w:i/>
                <w:color w:val="0070C0"/>
                <w:sz w:val="20"/>
                <w:szCs w:val="20"/>
              </w:rPr>
              <w:t>diocomunicaciones si lo hubiera</w:t>
            </w:r>
            <w:r w:rsidR="00DA29BE" w:rsidRPr="00EF0434">
              <w:rPr>
                <w:rFonts w:asciiTheme="minorHAnsi" w:hAnsiTheme="minorHAnsi" w:cstheme="minorHAnsi"/>
                <w:i/>
                <w:color w:val="0070C0"/>
                <w:sz w:val="20"/>
                <w:szCs w:val="20"/>
              </w:rPr>
              <w:t xml:space="preserve">, conforme </w:t>
            </w:r>
            <w:r w:rsidR="004A213E">
              <w:rPr>
                <w:rFonts w:asciiTheme="minorHAnsi" w:hAnsiTheme="minorHAnsi" w:cstheme="minorHAnsi"/>
                <w:i/>
                <w:color w:val="0070C0"/>
                <w:sz w:val="20"/>
                <w:szCs w:val="20"/>
              </w:rPr>
              <w:t>al</w:t>
            </w:r>
            <w:r w:rsidR="00DA29BE" w:rsidRPr="00EF0434">
              <w:rPr>
                <w:rFonts w:asciiTheme="minorHAnsi" w:hAnsiTheme="minorHAnsi" w:cstheme="minorHAnsi"/>
                <w:i/>
                <w:color w:val="0070C0"/>
                <w:sz w:val="20"/>
                <w:szCs w:val="20"/>
              </w:rPr>
              <w:t xml:space="preserve"> ejemplo</w:t>
            </w:r>
            <w:r w:rsidR="002313FB" w:rsidRPr="00EF0434">
              <w:rPr>
                <w:rFonts w:asciiTheme="minorHAnsi" w:hAnsiTheme="minorHAnsi" w:cstheme="minorHAnsi"/>
                <w:i/>
                <w:color w:val="0070C0"/>
                <w:sz w:val="20"/>
                <w:szCs w:val="20"/>
              </w:rPr>
              <w:t>:</w:t>
            </w:r>
          </w:p>
          <w:p w14:paraId="62A311DD" w14:textId="77777777" w:rsidR="00B94D3E" w:rsidRDefault="00B94D3E" w:rsidP="00A8345E">
            <w:pPr>
              <w:rPr>
                <w:rFonts w:asciiTheme="minorHAnsi" w:hAnsiTheme="minorHAnsi" w:cstheme="minorHAnsi"/>
                <w:bCs/>
              </w:rPr>
            </w:pPr>
          </w:p>
          <w:tbl>
            <w:tblPr>
              <w:tblStyle w:val="Tablaconcuadrcula1"/>
              <w:tblpPr w:leftFromText="141" w:rightFromText="141" w:vertAnchor="text" w:tblpY="210"/>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63"/>
              <w:gridCol w:w="3674"/>
              <w:gridCol w:w="3707"/>
            </w:tblGrid>
            <w:tr w:rsidR="00EF0434" w:rsidRPr="00D10773" w14:paraId="6238A9ED" w14:textId="77777777" w:rsidTr="00EF0434">
              <w:tc>
                <w:tcPr>
                  <w:tcW w:w="1008" w:type="pct"/>
                  <w:vAlign w:val="center"/>
                </w:tcPr>
                <w:p w14:paraId="24F132B0" w14:textId="77777777" w:rsidR="00EF0434" w:rsidRPr="00EF0434" w:rsidRDefault="00EF0434" w:rsidP="00EF0434">
                  <w:pPr>
                    <w:spacing w:before="60" w:after="60"/>
                    <w:jc w:val="center"/>
                    <w:rPr>
                      <w:rFonts w:asciiTheme="minorHAnsi" w:hAnsiTheme="minorHAnsi" w:cstheme="minorHAnsi"/>
                      <w:b/>
                      <w:sz w:val="22"/>
                      <w:szCs w:val="22"/>
                    </w:rPr>
                  </w:pPr>
                  <w:r w:rsidRPr="00EF0434">
                    <w:rPr>
                      <w:rFonts w:asciiTheme="minorHAnsi" w:hAnsiTheme="minorHAnsi" w:cstheme="minorHAnsi"/>
                      <w:b/>
                      <w:sz w:val="22"/>
                      <w:szCs w:val="22"/>
                    </w:rPr>
                    <w:lastRenderedPageBreak/>
                    <w:t>Sistemas</w:t>
                  </w:r>
                </w:p>
              </w:tc>
              <w:tc>
                <w:tcPr>
                  <w:tcW w:w="1987" w:type="pct"/>
                  <w:vAlign w:val="center"/>
                </w:tcPr>
                <w:p w14:paraId="543256E3" w14:textId="77777777" w:rsidR="00EF0434" w:rsidRPr="00EF0434" w:rsidRDefault="00EF0434" w:rsidP="00EF0434">
                  <w:pPr>
                    <w:spacing w:before="60" w:after="60"/>
                    <w:jc w:val="center"/>
                    <w:rPr>
                      <w:rFonts w:asciiTheme="minorHAnsi" w:hAnsiTheme="minorHAnsi" w:cstheme="minorHAnsi"/>
                      <w:b/>
                      <w:sz w:val="22"/>
                      <w:szCs w:val="22"/>
                    </w:rPr>
                  </w:pPr>
                  <w:r w:rsidRPr="00EF0434">
                    <w:rPr>
                      <w:rFonts w:asciiTheme="minorHAnsi" w:hAnsiTheme="minorHAnsi" w:cstheme="minorHAnsi"/>
                      <w:b/>
                      <w:sz w:val="22"/>
                      <w:szCs w:val="22"/>
                    </w:rPr>
                    <w:t>Descripción</w:t>
                  </w:r>
                </w:p>
              </w:tc>
              <w:tc>
                <w:tcPr>
                  <w:tcW w:w="2005" w:type="pct"/>
                  <w:vAlign w:val="center"/>
                </w:tcPr>
                <w:p w14:paraId="2A3C3136" w14:textId="77777777" w:rsidR="00EF0434" w:rsidRPr="00EF0434" w:rsidRDefault="00EF0434" w:rsidP="00EF0434">
                  <w:pPr>
                    <w:spacing w:before="60" w:after="60"/>
                    <w:jc w:val="center"/>
                    <w:rPr>
                      <w:rFonts w:asciiTheme="minorHAnsi" w:hAnsiTheme="minorHAnsi" w:cstheme="minorHAnsi"/>
                      <w:b/>
                      <w:sz w:val="22"/>
                      <w:szCs w:val="22"/>
                    </w:rPr>
                  </w:pPr>
                  <w:r w:rsidRPr="00EF0434">
                    <w:rPr>
                      <w:rFonts w:asciiTheme="minorHAnsi" w:hAnsiTheme="minorHAnsi" w:cstheme="minorHAnsi"/>
                      <w:b/>
                      <w:sz w:val="22"/>
                      <w:szCs w:val="22"/>
                    </w:rPr>
                    <w:t>Quién lo opera</w:t>
                  </w:r>
                </w:p>
              </w:tc>
            </w:tr>
            <w:tr w:rsidR="00EF0434" w:rsidRPr="001D37BD" w14:paraId="0E425C1E" w14:textId="77777777" w:rsidTr="00812385">
              <w:tc>
                <w:tcPr>
                  <w:tcW w:w="1008" w:type="pct"/>
                </w:tcPr>
                <w:p w14:paraId="32DBC39D" w14:textId="77777777" w:rsidR="00EF0434" w:rsidRPr="00EF0434" w:rsidRDefault="00EF0434" w:rsidP="00EF0434">
                  <w:pPr>
                    <w:spacing w:before="60" w:after="60"/>
                    <w:jc w:val="both"/>
                    <w:rPr>
                      <w:rFonts w:asciiTheme="minorHAnsi" w:hAnsiTheme="minorHAnsi" w:cstheme="minorHAnsi"/>
                      <w:b/>
                      <w:sz w:val="22"/>
                      <w:szCs w:val="22"/>
                    </w:rPr>
                  </w:pPr>
                  <w:r w:rsidRPr="00EF0434">
                    <w:rPr>
                      <w:rFonts w:asciiTheme="minorHAnsi" w:hAnsiTheme="minorHAnsi" w:cstheme="minorHAnsi"/>
                      <w:b/>
                      <w:sz w:val="22"/>
                      <w:szCs w:val="22"/>
                    </w:rPr>
                    <w:t>Telefonía</w:t>
                  </w:r>
                </w:p>
              </w:tc>
              <w:tc>
                <w:tcPr>
                  <w:tcW w:w="1987" w:type="pct"/>
                  <w:shd w:val="clear" w:color="auto" w:fill="F6F5EE"/>
                </w:tcPr>
                <w:p w14:paraId="33EC21B2" w14:textId="68E6CA22" w:rsidR="00EF0434" w:rsidRPr="00EF0434" w:rsidRDefault="00EF0434" w:rsidP="00EF0434">
                  <w:pPr>
                    <w:pStyle w:val="Prrafodelista"/>
                    <w:ind w:left="0"/>
                    <w:rPr>
                      <w:rFonts w:asciiTheme="minorHAnsi" w:hAnsiTheme="minorHAnsi" w:cstheme="minorHAnsi"/>
                      <w:i/>
                      <w:color w:val="0070C0"/>
                      <w:sz w:val="20"/>
                      <w:szCs w:val="20"/>
                    </w:rPr>
                  </w:pPr>
                </w:p>
              </w:tc>
              <w:tc>
                <w:tcPr>
                  <w:tcW w:w="2005" w:type="pct"/>
                  <w:shd w:val="clear" w:color="auto" w:fill="F6F5EE"/>
                </w:tcPr>
                <w:p w14:paraId="04D58455" w14:textId="77777777" w:rsidR="00EF0434" w:rsidRPr="00EF0434" w:rsidRDefault="00EF0434" w:rsidP="00EF0434">
                  <w:pPr>
                    <w:pStyle w:val="Prrafodelista"/>
                    <w:ind w:left="0"/>
                    <w:rPr>
                      <w:rFonts w:asciiTheme="minorHAnsi" w:hAnsiTheme="minorHAnsi" w:cstheme="minorHAnsi"/>
                      <w:i/>
                      <w:color w:val="0070C0"/>
                      <w:sz w:val="20"/>
                      <w:szCs w:val="20"/>
                    </w:rPr>
                  </w:pPr>
                </w:p>
              </w:tc>
            </w:tr>
            <w:tr w:rsidR="00EF0434" w:rsidRPr="001D37BD" w14:paraId="62AC4F66" w14:textId="77777777" w:rsidTr="00812385">
              <w:tc>
                <w:tcPr>
                  <w:tcW w:w="1008" w:type="pct"/>
                </w:tcPr>
                <w:p w14:paraId="22D496F5" w14:textId="77777777" w:rsidR="00EF0434" w:rsidRPr="00EF0434" w:rsidRDefault="00EF0434" w:rsidP="00EF0434">
                  <w:pPr>
                    <w:spacing w:before="60" w:after="60"/>
                    <w:jc w:val="both"/>
                    <w:rPr>
                      <w:rFonts w:asciiTheme="minorHAnsi" w:hAnsiTheme="minorHAnsi" w:cstheme="minorHAnsi"/>
                      <w:b/>
                      <w:sz w:val="22"/>
                      <w:szCs w:val="22"/>
                    </w:rPr>
                  </w:pPr>
                  <w:r w:rsidRPr="00521669">
                    <w:rPr>
                      <w:rFonts w:asciiTheme="minorHAnsi" w:hAnsiTheme="minorHAnsi" w:cstheme="minorHAnsi"/>
                      <w:b/>
                      <w:bCs/>
                      <w:sz w:val="22"/>
                      <w:szCs w:val="22"/>
                    </w:rPr>
                    <w:t>Altoparlantes</w:t>
                  </w:r>
                  <w:r w:rsidRPr="00B94D3E">
                    <w:rPr>
                      <w:rFonts w:asciiTheme="minorHAnsi" w:hAnsiTheme="minorHAnsi" w:cstheme="minorHAnsi"/>
                      <w:bCs/>
                      <w:sz w:val="22"/>
                      <w:szCs w:val="22"/>
                    </w:rPr>
                    <w:t xml:space="preserve">:   </w:t>
                  </w:r>
                </w:p>
              </w:tc>
              <w:tc>
                <w:tcPr>
                  <w:tcW w:w="1987" w:type="pct"/>
                  <w:shd w:val="clear" w:color="auto" w:fill="F6F5EE"/>
                </w:tcPr>
                <w:p w14:paraId="50B00759" w14:textId="78E565DF" w:rsidR="00EF0434" w:rsidRPr="00EF0434" w:rsidRDefault="00EF0434" w:rsidP="00EF0434">
                  <w:pPr>
                    <w:pStyle w:val="Prrafodelista"/>
                    <w:ind w:left="0"/>
                    <w:rPr>
                      <w:rFonts w:asciiTheme="minorHAnsi" w:hAnsiTheme="minorHAnsi" w:cstheme="minorHAnsi"/>
                      <w:i/>
                      <w:color w:val="0070C0"/>
                      <w:sz w:val="20"/>
                      <w:szCs w:val="20"/>
                    </w:rPr>
                  </w:pPr>
                </w:p>
              </w:tc>
              <w:tc>
                <w:tcPr>
                  <w:tcW w:w="2005" w:type="pct"/>
                  <w:shd w:val="clear" w:color="auto" w:fill="F6F5EE"/>
                </w:tcPr>
                <w:p w14:paraId="0C16D314" w14:textId="77777777" w:rsidR="00EF0434" w:rsidRPr="00EF0434" w:rsidRDefault="00EF0434" w:rsidP="00EF0434">
                  <w:pPr>
                    <w:pStyle w:val="Prrafodelista"/>
                    <w:ind w:left="0"/>
                    <w:rPr>
                      <w:rFonts w:asciiTheme="minorHAnsi" w:hAnsiTheme="minorHAnsi" w:cstheme="minorHAnsi"/>
                      <w:i/>
                      <w:color w:val="0070C0"/>
                      <w:sz w:val="20"/>
                      <w:szCs w:val="20"/>
                    </w:rPr>
                  </w:pPr>
                </w:p>
              </w:tc>
            </w:tr>
            <w:tr w:rsidR="00FB6A8A" w:rsidRPr="001D37BD" w14:paraId="562060D4" w14:textId="77777777" w:rsidTr="00812385">
              <w:tc>
                <w:tcPr>
                  <w:tcW w:w="1008" w:type="pct"/>
                </w:tcPr>
                <w:p w14:paraId="3D7BCE83" w14:textId="332F8048" w:rsidR="00FB6A8A" w:rsidRPr="00521669" w:rsidRDefault="00FB6A8A" w:rsidP="00FB6A8A">
                  <w:pPr>
                    <w:pStyle w:val="Prrafodelista"/>
                    <w:ind w:left="0"/>
                    <w:rPr>
                      <w:rFonts w:asciiTheme="minorHAnsi" w:hAnsiTheme="minorHAnsi" w:cstheme="minorHAnsi"/>
                      <w:b/>
                      <w:bCs/>
                      <w:sz w:val="22"/>
                      <w:szCs w:val="22"/>
                    </w:rPr>
                  </w:pPr>
                  <w:r w:rsidRPr="00FB6A8A">
                    <w:rPr>
                      <w:rFonts w:asciiTheme="minorHAnsi" w:hAnsiTheme="minorHAnsi" w:cstheme="minorHAnsi"/>
                      <w:i/>
                      <w:color w:val="0070C0"/>
                      <w:sz w:val="20"/>
                      <w:szCs w:val="20"/>
                    </w:rPr>
                    <w:t>Otros</w:t>
                  </w:r>
                </w:p>
              </w:tc>
              <w:tc>
                <w:tcPr>
                  <w:tcW w:w="1987" w:type="pct"/>
                  <w:shd w:val="clear" w:color="auto" w:fill="F6F5EE"/>
                </w:tcPr>
                <w:p w14:paraId="51AE44B1" w14:textId="77777777" w:rsidR="00FB6A8A" w:rsidRPr="00EF0434" w:rsidRDefault="00FB6A8A" w:rsidP="00EF0434">
                  <w:pPr>
                    <w:pStyle w:val="Prrafodelista"/>
                    <w:ind w:left="0"/>
                    <w:rPr>
                      <w:rFonts w:asciiTheme="minorHAnsi" w:hAnsiTheme="minorHAnsi" w:cstheme="minorHAnsi"/>
                      <w:i/>
                      <w:color w:val="0070C0"/>
                      <w:sz w:val="20"/>
                      <w:szCs w:val="20"/>
                    </w:rPr>
                  </w:pPr>
                </w:p>
              </w:tc>
              <w:tc>
                <w:tcPr>
                  <w:tcW w:w="2005" w:type="pct"/>
                  <w:shd w:val="clear" w:color="auto" w:fill="F6F5EE"/>
                </w:tcPr>
                <w:p w14:paraId="258E109F" w14:textId="77777777" w:rsidR="00FB6A8A" w:rsidRPr="00EF0434" w:rsidRDefault="00FB6A8A" w:rsidP="00EF0434">
                  <w:pPr>
                    <w:pStyle w:val="Prrafodelista"/>
                    <w:ind w:left="0"/>
                    <w:rPr>
                      <w:rFonts w:asciiTheme="minorHAnsi" w:hAnsiTheme="minorHAnsi" w:cstheme="minorHAnsi"/>
                      <w:i/>
                      <w:color w:val="0070C0"/>
                      <w:sz w:val="20"/>
                      <w:szCs w:val="20"/>
                    </w:rPr>
                  </w:pPr>
                </w:p>
              </w:tc>
            </w:tr>
          </w:tbl>
          <w:p w14:paraId="6B01CBE4" w14:textId="77777777" w:rsidR="00B94D3E" w:rsidRDefault="00B94D3E" w:rsidP="00EF0434">
            <w:pPr>
              <w:rPr>
                <w:rFonts w:asciiTheme="minorHAnsi" w:hAnsiTheme="minorHAnsi" w:cstheme="minorHAnsi"/>
                <w:bCs/>
              </w:rPr>
            </w:pPr>
          </w:p>
          <w:p w14:paraId="7ED680D0" w14:textId="77777777" w:rsidR="00FB6A8A" w:rsidRPr="00F43519" w:rsidRDefault="00FB6A8A" w:rsidP="00EF0434">
            <w:pPr>
              <w:rPr>
                <w:rFonts w:asciiTheme="minorHAnsi" w:hAnsiTheme="minorHAnsi" w:cstheme="minorHAnsi"/>
                <w:bCs/>
              </w:rPr>
            </w:pPr>
          </w:p>
        </w:tc>
      </w:tr>
    </w:tbl>
    <w:p w14:paraId="7BC46D0C" w14:textId="77777777" w:rsidR="00465318" w:rsidRDefault="00465318" w:rsidP="00C24DD8">
      <w:pPr>
        <w:jc w:val="both"/>
        <w:rPr>
          <w:rFonts w:asciiTheme="minorHAnsi" w:hAnsiTheme="minorHAnsi" w:cstheme="minorHAnsi"/>
          <w:sz w:val="22"/>
          <w:szCs w:val="22"/>
        </w:rPr>
      </w:pPr>
    </w:p>
    <w:p w14:paraId="399860FE" w14:textId="77777777" w:rsidR="00465318" w:rsidRDefault="00465318" w:rsidP="00F221C0">
      <w:pPr>
        <w:pStyle w:val="Ttulo1"/>
      </w:pPr>
    </w:p>
    <w:p w14:paraId="25CDBF06" w14:textId="7231C74F" w:rsidR="00F22813" w:rsidRPr="003B1973" w:rsidRDefault="00F22813" w:rsidP="00F221C0">
      <w:pPr>
        <w:pStyle w:val="Ttulo1"/>
        <w:numPr>
          <w:ilvl w:val="1"/>
          <w:numId w:val="25"/>
        </w:numPr>
      </w:pPr>
      <w:bookmarkStart w:id="20" w:name="_Toc64540720"/>
      <w:r w:rsidRPr="003B1973">
        <w:t>Información a la Comunidad y Medios de Comunicación</w:t>
      </w:r>
      <w:bookmarkEnd w:id="20"/>
      <w:r w:rsidRPr="003B1973">
        <w:tab/>
      </w:r>
      <w:r w:rsidRPr="003B1973">
        <w:tab/>
      </w:r>
    </w:p>
    <w:p w14:paraId="61261F58" w14:textId="77777777" w:rsidR="00F22813" w:rsidRDefault="00F22813" w:rsidP="00F22813">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465318" w:rsidRPr="00F43519" w14:paraId="0E4297DB" w14:textId="77777777" w:rsidTr="00EF0434">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01EA22B8" w14:textId="77777777" w:rsidR="00465318" w:rsidRPr="00F43519" w:rsidRDefault="00860196" w:rsidP="00F43519">
            <w:pPr>
              <w:rPr>
                <w:rFonts w:asciiTheme="minorHAnsi" w:hAnsiTheme="minorHAnsi" w:cstheme="minorHAnsi"/>
                <w:b/>
                <w:bCs/>
              </w:rPr>
            </w:pPr>
            <w:r>
              <w:rPr>
                <w:rFonts w:asciiTheme="minorHAnsi" w:hAnsiTheme="minorHAnsi" w:cstheme="minorHAnsi"/>
                <w:b/>
                <w:bCs/>
                <w:sz w:val="22"/>
                <w:szCs w:val="22"/>
              </w:rPr>
              <w:t>INFORMACIÓN A LA COMUNIDAD Y MEDIOS DE COMUNICACIÓN</w:t>
            </w:r>
          </w:p>
        </w:tc>
      </w:tr>
      <w:tr w:rsidR="00465318" w:rsidRPr="00F43519" w14:paraId="54FD8491" w14:textId="77777777" w:rsidTr="00EF0434">
        <w:trPr>
          <w:trHeight w:val="759"/>
        </w:trPr>
        <w:tc>
          <w:tcPr>
            <w:tcW w:w="5000" w:type="pct"/>
            <w:shd w:val="clear" w:color="auto" w:fill="EEECE1" w:themeFill="background2"/>
            <w:hideMark/>
          </w:tcPr>
          <w:p w14:paraId="2BC86A14" w14:textId="77777777" w:rsidR="00C022BD" w:rsidRPr="00EF0434" w:rsidRDefault="00E43112" w:rsidP="00EF0434">
            <w:pPr>
              <w:pStyle w:val="Prrafodelista"/>
              <w:ind w:left="0"/>
              <w:rPr>
                <w:rFonts w:asciiTheme="minorHAnsi" w:hAnsiTheme="minorHAnsi" w:cstheme="minorHAnsi"/>
                <w:i/>
                <w:color w:val="0070C0"/>
                <w:sz w:val="20"/>
                <w:szCs w:val="20"/>
              </w:rPr>
            </w:pPr>
            <w:r w:rsidRPr="00EF0434">
              <w:rPr>
                <w:rFonts w:asciiTheme="minorHAnsi" w:hAnsiTheme="minorHAnsi" w:cstheme="minorHAnsi"/>
                <w:i/>
                <w:color w:val="0070C0"/>
                <w:sz w:val="20"/>
                <w:szCs w:val="20"/>
              </w:rPr>
              <w:t>Considerar este rol dentro de las funciones y tarjetas de acción de los integrantes del Comité de Emergencia</w:t>
            </w:r>
            <w:r w:rsidR="00BF4821">
              <w:rPr>
                <w:rFonts w:asciiTheme="minorHAnsi" w:hAnsiTheme="minorHAnsi" w:cstheme="minorHAnsi"/>
                <w:i/>
                <w:color w:val="0070C0"/>
                <w:sz w:val="20"/>
                <w:szCs w:val="20"/>
              </w:rPr>
              <w:t xml:space="preserve"> que </w:t>
            </w:r>
            <w:r w:rsidR="00BF4821" w:rsidRPr="00D165DB">
              <w:rPr>
                <w:rFonts w:asciiTheme="minorHAnsi" w:hAnsiTheme="minorHAnsi" w:cstheme="minorHAnsi"/>
                <w:i/>
                <w:color w:val="0070C0"/>
                <w:sz w:val="20"/>
                <w:szCs w:val="20"/>
              </w:rPr>
              <w:t>correspondan en Anexo 8.6</w:t>
            </w:r>
            <w:r w:rsidRPr="00D165DB">
              <w:rPr>
                <w:rFonts w:asciiTheme="minorHAnsi" w:hAnsiTheme="minorHAnsi" w:cstheme="minorHAnsi"/>
                <w:i/>
                <w:color w:val="0070C0"/>
                <w:sz w:val="20"/>
                <w:szCs w:val="20"/>
              </w:rPr>
              <w:t>.</w:t>
            </w:r>
          </w:p>
          <w:p w14:paraId="429A509D" w14:textId="77777777" w:rsidR="00C022BD" w:rsidRDefault="00C022BD" w:rsidP="00E43112">
            <w:pPr>
              <w:rPr>
                <w:rFonts w:asciiTheme="minorHAnsi" w:hAnsiTheme="minorHAnsi" w:cstheme="minorHAnsi"/>
                <w:bCs/>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1390"/>
              <w:gridCol w:w="1394"/>
              <w:gridCol w:w="6460"/>
            </w:tblGrid>
            <w:tr w:rsidR="00C022BD" w:rsidRPr="00F43519" w14:paraId="73EAC514" w14:textId="77777777" w:rsidTr="00EF0434">
              <w:trPr>
                <w:trHeight w:val="300"/>
                <w:jc w:val="center"/>
              </w:trPr>
              <w:tc>
                <w:tcPr>
                  <w:tcW w:w="752" w:type="pct"/>
                  <w:shd w:val="clear" w:color="auto" w:fill="EEECE1" w:themeFill="background2"/>
                  <w:vAlign w:val="center"/>
                </w:tcPr>
                <w:p w14:paraId="35137E96" w14:textId="77777777" w:rsidR="00C022BD" w:rsidRPr="00EF0434" w:rsidRDefault="00C022BD" w:rsidP="00EF0434">
                  <w:pPr>
                    <w:spacing w:before="60" w:after="60"/>
                    <w:jc w:val="center"/>
                    <w:rPr>
                      <w:rFonts w:asciiTheme="minorHAnsi" w:hAnsiTheme="minorHAnsi" w:cstheme="minorHAnsi"/>
                      <w:b/>
                      <w:sz w:val="22"/>
                      <w:szCs w:val="22"/>
                    </w:rPr>
                  </w:pPr>
                  <w:r w:rsidRPr="00EF0434">
                    <w:rPr>
                      <w:rFonts w:asciiTheme="minorHAnsi" w:hAnsiTheme="minorHAnsi" w:cstheme="minorHAnsi"/>
                      <w:b/>
                      <w:sz w:val="22"/>
                      <w:szCs w:val="22"/>
                    </w:rPr>
                    <w:t>Tipo</w:t>
                  </w:r>
                </w:p>
              </w:tc>
              <w:tc>
                <w:tcPr>
                  <w:tcW w:w="754" w:type="pct"/>
                  <w:shd w:val="clear" w:color="auto" w:fill="EEECE1" w:themeFill="background2"/>
                  <w:noWrap/>
                  <w:vAlign w:val="center"/>
                  <w:hideMark/>
                </w:tcPr>
                <w:p w14:paraId="47EC1B61" w14:textId="77777777" w:rsidR="00C022BD" w:rsidRPr="00EF0434" w:rsidRDefault="00C022BD" w:rsidP="00EF0434">
                  <w:pPr>
                    <w:spacing w:before="60" w:after="60"/>
                    <w:jc w:val="center"/>
                    <w:rPr>
                      <w:rFonts w:asciiTheme="minorHAnsi" w:hAnsiTheme="minorHAnsi" w:cstheme="minorHAnsi"/>
                      <w:b/>
                      <w:sz w:val="22"/>
                      <w:szCs w:val="22"/>
                    </w:rPr>
                  </w:pPr>
                  <w:r w:rsidRPr="00EF0434">
                    <w:rPr>
                      <w:rFonts w:asciiTheme="minorHAnsi" w:hAnsiTheme="minorHAnsi" w:cstheme="minorHAnsi"/>
                      <w:b/>
                      <w:sz w:val="22"/>
                      <w:szCs w:val="22"/>
                    </w:rPr>
                    <w:t>Tiempo</w:t>
                  </w:r>
                </w:p>
              </w:tc>
              <w:tc>
                <w:tcPr>
                  <w:tcW w:w="3494" w:type="pct"/>
                  <w:shd w:val="clear" w:color="auto" w:fill="EEECE1" w:themeFill="background2"/>
                  <w:noWrap/>
                  <w:vAlign w:val="center"/>
                  <w:hideMark/>
                </w:tcPr>
                <w:p w14:paraId="47E33EBD" w14:textId="77777777" w:rsidR="00C022BD" w:rsidRPr="00EF0434" w:rsidRDefault="00C022BD" w:rsidP="00EF0434">
                  <w:pPr>
                    <w:spacing w:before="60" w:after="60"/>
                    <w:jc w:val="center"/>
                    <w:rPr>
                      <w:rFonts w:asciiTheme="minorHAnsi" w:hAnsiTheme="minorHAnsi" w:cstheme="minorHAnsi"/>
                      <w:b/>
                      <w:sz w:val="22"/>
                      <w:szCs w:val="22"/>
                    </w:rPr>
                  </w:pPr>
                  <w:r w:rsidRPr="00EF0434">
                    <w:rPr>
                      <w:rFonts w:asciiTheme="minorHAnsi" w:hAnsiTheme="minorHAnsi" w:cstheme="minorHAnsi"/>
                      <w:b/>
                      <w:sz w:val="22"/>
                      <w:szCs w:val="22"/>
                    </w:rPr>
                    <w:t>Descripción</w:t>
                  </w:r>
                </w:p>
              </w:tc>
            </w:tr>
            <w:tr w:rsidR="00C022BD" w:rsidRPr="00F43519" w14:paraId="091F007E" w14:textId="77777777" w:rsidTr="00EF0434">
              <w:trPr>
                <w:trHeight w:val="300"/>
                <w:jc w:val="center"/>
              </w:trPr>
              <w:tc>
                <w:tcPr>
                  <w:tcW w:w="752" w:type="pct"/>
                </w:tcPr>
                <w:p w14:paraId="10978A1A" w14:textId="77777777" w:rsidR="00C022BD" w:rsidRPr="00EF0434" w:rsidRDefault="00C022BD" w:rsidP="00EF0434">
                  <w:pPr>
                    <w:spacing w:before="60" w:after="60"/>
                    <w:rPr>
                      <w:rFonts w:asciiTheme="minorHAnsi" w:hAnsiTheme="minorHAnsi" w:cstheme="minorHAnsi"/>
                      <w:b/>
                      <w:sz w:val="22"/>
                      <w:szCs w:val="22"/>
                    </w:rPr>
                  </w:pPr>
                  <w:r w:rsidRPr="00EF0434">
                    <w:rPr>
                      <w:rFonts w:asciiTheme="minorHAnsi" w:hAnsiTheme="minorHAnsi" w:cstheme="minorHAnsi"/>
                      <w:b/>
                      <w:sz w:val="22"/>
                      <w:szCs w:val="22"/>
                    </w:rPr>
                    <w:t>Reporte o Informe</w:t>
                  </w:r>
                </w:p>
              </w:tc>
              <w:tc>
                <w:tcPr>
                  <w:tcW w:w="754" w:type="pct"/>
                  <w:shd w:val="clear" w:color="auto" w:fill="F6F5EE"/>
                  <w:noWrap/>
                </w:tcPr>
                <w:p w14:paraId="2099C869" w14:textId="77777777" w:rsidR="00C022BD" w:rsidRPr="00BF4821" w:rsidRDefault="00C022BD" w:rsidP="00EF0434">
                  <w:pPr>
                    <w:spacing w:before="60" w:after="60"/>
                    <w:rPr>
                      <w:rFonts w:asciiTheme="minorHAnsi" w:hAnsiTheme="minorHAnsi" w:cstheme="minorHAnsi"/>
                      <w:sz w:val="22"/>
                      <w:szCs w:val="22"/>
                    </w:rPr>
                  </w:pPr>
                  <w:r w:rsidRPr="00BF4821">
                    <w:rPr>
                      <w:rFonts w:asciiTheme="minorHAnsi" w:hAnsiTheme="minorHAnsi" w:cstheme="minorHAnsi"/>
                      <w:sz w:val="22"/>
                      <w:szCs w:val="22"/>
                    </w:rPr>
                    <w:t>1 hora (de transcurrido el evento o incidente)</w:t>
                  </w:r>
                </w:p>
              </w:tc>
              <w:tc>
                <w:tcPr>
                  <w:tcW w:w="3494" w:type="pct"/>
                  <w:shd w:val="clear" w:color="auto" w:fill="F6F5EE"/>
                  <w:noWrap/>
                </w:tcPr>
                <w:p w14:paraId="46AA2A21" w14:textId="77777777" w:rsidR="00C022BD" w:rsidRPr="00BF4821" w:rsidRDefault="00EF0434" w:rsidP="00EF0434">
                  <w:pPr>
                    <w:spacing w:before="60" w:after="60"/>
                    <w:ind w:left="44"/>
                    <w:rPr>
                      <w:rFonts w:asciiTheme="minorHAnsi" w:hAnsiTheme="minorHAnsi" w:cstheme="minorHAnsi"/>
                      <w:sz w:val="22"/>
                      <w:szCs w:val="22"/>
                    </w:rPr>
                  </w:pPr>
                  <w:r w:rsidRPr="00BF4821">
                    <w:rPr>
                      <w:rFonts w:asciiTheme="minorHAnsi" w:hAnsiTheme="minorHAnsi" w:cstheme="minorHAnsi"/>
                      <w:sz w:val="22"/>
                      <w:szCs w:val="22"/>
                    </w:rPr>
                    <w:t>Informe</w:t>
                  </w:r>
                  <w:r w:rsidR="00C022BD" w:rsidRPr="00BF4821">
                    <w:rPr>
                      <w:rFonts w:asciiTheme="minorHAnsi" w:hAnsiTheme="minorHAnsi" w:cstheme="minorHAnsi"/>
                      <w:sz w:val="22"/>
                      <w:szCs w:val="22"/>
                    </w:rPr>
                    <w:t xml:space="preserve"> o reporte preliminar que entrega información (al menos) del tipo de evento o incidente.</w:t>
                  </w:r>
                </w:p>
              </w:tc>
            </w:tr>
            <w:tr w:rsidR="00C022BD" w:rsidRPr="00F43519" w14:paraId="79E92517" w14:textId="77777777" w:rsidTr="00EF0434">
              <w:trPr>
                <w:trHeight w:val="300"/>
                <w:jc w:val="center"/>
              </w:trPr>
              <w:tc>
                <w:tcPr>
                  <w:tcW w:w="752" w:type="pct"/>
                </w:tcPr>
                <w:p w14:paraId="0562A6B6" w14:textId="77777777" w:rsidR="00C022BD" w:rsidRPr="00EF0434" w:rsidRDefault="00C022BD" w:rsidP="00EF0434">
                  <w:pPr>
                    <w:spacing w:before="60" w:after="60"/>
                    <w:rPr>
                      <w:rFonts w:asciiTheme="minorHAnsi" w:hAnsiTheme="minorHAnsi" w:cstheme="minorHAnsi"/>
                      <w:b/>
                      <w:sz w:val="22"/>
                      <w:szCs w:val="22"/>
                    </w:rPr>
                  </w:pPr>
                  <w:r w:rsidRPr="00EF0434">
                    <w:rPr>
                      <w:rFonts w:asciiTheme="minorHAnsi" w:hAnsiTheme="minorHAnsi" w:cstheme="minorHAnsi"/>
                      <w:b/>
                      <w:sz w:val="22"/>
                      <w:szCs w:val="22"/>
                    </w:rPr>
                    <w:t>Reporte o Informe</w:t>
                  </w:r>
                </w:p>
              </w:tc>
              <w:tc>
                <w:tcPr>
                  <w:tcW w:w="754" w:type="pct"/>
                  <w:shd w:val="clear" w:color="auto" w:fill="F6F5EE"/>
                  <w:noWrap/>
                </w:tcPr>
                <w:p w14:paraId="34A24BCA" w14:textId="77777777" w:rsidR="00C022BD" w:rsidRPr="00BF4821" w:rsidRDefault="00C022BD" w:rsidP="00EF0434">
                  <w:pPr>
                    <w:spacing w:before="60" w:after="60"/>
                    <w:rPr>
                      <w:rFonts w:asciiTheme="minorHAnsi" w:hAnsiTheme="minorHAnsi" w:cstheme="minorHAnsi"/>
                      <w:sz w:val="22"/>
                      <w:szCs w:val="22"/>
                    </w:rPr>
                  </w:pPr>
                  <w:r w:rsidRPr="00BF4821">
                    <w:rPr>
                      <w:rFonts w:asciiTheme="minorHAnsi" w:hAnsiTheme="minorHAnsi" w:cstheme="minorHAnsi"/>
                      <w:sz w:val="22"/>
                      <w:szCs w:val="22"/>
                    </w:rPr>
                    <w:t>A partir de 1 hora de transcurrido el evento</w:t>
                  </w:r>
                </w:p>
              </w:tc>
              <w:tc>
                <w:tcPr>
                  <w:tcW w:w="3494" w:type="pct"/>
                  <w:shd w:val="clear" w:color="auto" w:fill="F6F5EE"/>
                  <w:noWrap/>
                </w:tcPr>
                <w:p w14:paraId="51425CA6" w14:textId="77777777" w:rsidR="00C022BD" w:rsidRPr="00BF4821" w:rsidRDefault="00C022BD" w:rsidP="00EF0434">
                  <w:pPr>
                    <w:spacing w:before="60" w:after="60"/>
                    <w:ind w:left="44"/>
                    <w:rPr>
                      <w:rFonts w:asciiTheme="minorHAnsi" w:hAnsiTheme="minorHAnsi" w:cstheme="minorHAnsi"/>
                      <w:sz w:val="22"/>
                      <w:szCs w:val="22"/>
                    </w:rPr>
                  </w:pPr>
                  <w:r w:rsidRPr="00BF4821">
                    <w:rPr>
                      <w:rFonts w:asciiTheme="minorHAnsi" w:hAnsiTheme="minorHAnsi" w:cstheme="minorHAnsi"/>
                      <w:sz w:val="22"/>
                      <w:szCs w:val="22"/>
                    </w:rPr>
                    <w:t xml:space="preserve">Informe de estado de pacientes para comunicación a familiares. Indicar cómo se establecerá esta entrega de información y la temporalidad. </w:t>
                  </w:r>
                </w:p>
              </w:tc>
            </w:tr>
            <w:tr w:rsidR="00C022BD" w:rsidRPr="00F43519" w14:paraId="68599D1F" w14:textId="77777777" w:rsidTr="00EF0434">
              <w:trPr>
                <w:trHeight w:val="300"/>
                <w:jc w:val="center"/>
              </w:trPr>
              <w:tc>
                <w:tcPr>
                  <w:tcW w:w="752" w:type="pct"/>
                </w:tcPr>
                <w:p w14:paraId="0040ECEE" w14:textId="77777777" w:rsidR="00C022BD" w:rsidRPr="00EF0434" w:rsidRDefault="00C022BD" w:rsidP="00EF0434">
                  <w:pPr>
                    <w:spacing w:before="60" w:after="60"/>
                    <w:rPr>
                      <w:rFonts w:asciiTheme="minorHAnsi" w:hAnsiTheme="minorHAnsi" w:cstheme="minorHAnsi"/>
                      <w:b/>
                      <w:sz w:val="22"/>
                      <w:szCs w:val="22"/>
                    </w:rPr>
                  </w:pPr>
                  <w:r w:rsidRPr="00EF0434">
                    <w:rPr>
                      <w:rFonts w:asciiTheme="minorHAnsi" w:hAnsiTheme="minorHAnsi" w:cstheme="minorHAnsi"/>
                      <w:b/>
                      <w:sz w:val="22"/>
                      <w:szCs w:val="22"/>
                    </w:rPr>
                    <w:t xml:space="preserve">Comunicado de Prensa </w:t>
                  </w:r>
                </w:p>
              </w:tc>
              <w:tc>
                <w:tcPr>
                  <w:tcW w:w="754" w:type="pct"/>
                  <w:shd w:val="clear" w:color="auto" w:fill="F6F5EE"/>
                  <w:noWrap/>
                </w:tcPr>
                <w:p w14:paraId="55CE0674" w14:textId="77777777" w:rsidR="00C022BD" w:rsidRPr="00BF4821" w:rsidRDefault="00C022BD" w:rsidP="00EF0434">
                  <w:pPr>
                    <w:spacing w:before="60" w:after="60"/>
                    <w:rPr>
                      <w:rFonts w:asciiTheme="minorHAnsi" w:hAnsiTheme="minorHAnsi" w:cstheme="minorHAnsi"/>
                      <w:sz w:val="22"/>
                      <w:szCs w:val="22"/>
                    </w:rPr>
                  </w:pPr>
                  <w:r w:rsidRPr="00BF4821">
                    <w:rPr>
                      <w:rFonts w:asciiTheme="minorHAnsi" w:hAnsiTheme="minorHAnsi" w:cstheme="minorHAnsi"/>
                      <w:sz w:val="22"/>
                      <w:szCs w:val="22"/>
                    </w:rPr>
                    <w:t>2 horas</w:t>
                  </w:r>
                </w:p>
              </w:tc>
              <w:tc>
                <w:tcPr>
                  <w:tcW w:w="3494" w:type="pct"/>
                  <w:shd w:val="clear" w:color="auto" w:fill="F6F5EE"/>
                  <w:noWrap/>
                </w:tcPr>
                <w:p w14:paraId="5BDA7F7C" w14:textId="77777777" w:rsidR="00C022BD" w:rsidRPr="00BF4821" w:rsidRDefault="00C022BD" w:rsidP="00EF0434">
                  <w:pPr>
                    <w:spacing w:before="60" w:after="60"/>
                    <w:ind w:left="44"/>
                    <w:rPr>
                      <w:rFonts w:asciiTheme="minorHAnsi" w:hAnsiTheme="minorHAnsi" w:cstheme="minorHAnsi"/>
                      <w:sz w:val="22"/>
                      <w:szCs w:val="22"/>
                    </w:rPr>
                  </w:pPr>
                  <w:r w:rsidRPr="00BF4821">
                    <w:rPr>
                      <w:rFonts w:asciiTheme="minorHAnsi" w:hAnsiTheme="minorHAnsi" w:cstheme="minorHAnsi"/>
                      <w:sz w:val="22"/>
                      <w:szCs w:val="22"/>
                    </w:rPr>
                    <w:t>Primer comunicado de prensa que entrega información preliminar de daño a la infraestructura, lo entrega la máxima autoridad del establecimiento.</w:t>
                  </w:r>
                </w:p>
              </w:tc>
            </w:tr>
            <w:tr w:rsidR="00C022BD" w:rsidRPr="00F43519" w14:paraId="3344EF5F" w14:textId="77777777" w:rsidTr="00EF0434">
              <w:trPr>
                <w:trHeight w:val="300"/>
                <w:jc w:val="center"/>
              </w:trPr>
              <w:tc>
                <w:tcPr>
                  <w:tcW w:w="752" w:type="pct"/>
                </w:tcPr>
                <w:p w14:paraId="50EDAFBD" w14:textId="77777777" w:rsidR="00C022BD" w:rsidRPr="00EF0434" w:rsidRDefault="00C022BD" w:rsidP="00EF0434">
                  <w:pPr>
                    <w:spacing w:before="60" w:after="60"/>
                    <w:rPr>
                      <w:rFonts w:asciiTheme="minorHAnsi" w:hAnsiTheme="minorHAnsi" w:cstheme="minorHAnsi"/>
                      <w:b/>
                      <w:sz w:val="22"/>
                      <w:szCs w:val="22"/>
                    </w:rPr>
                  </w:pPr>
                  <w:r w:rsidRPr="00EF0434">
                    <w:rPr>
                      <w:rFonts w:asciiTheme="minorHAnsi" w:hAnsiTheme="minorHAnsi" w:cstheme="minorHAnsi"/>
                      <w:b/>
                      <w:sz w:val="22"/>
                      <w:szCs w:val="22"/>
                    </w:rPr>
                    <w:t>Comunicado de prensa</w:t>
                  </w:r>
                </w:p>
              </w:tc>
              <w:tc>
                <w:tcPr>
                  <w:tcW w:w="754" w:type="pct"/>
                  <w:shd w:val="clear" w:color="auto" w:fill="F6F5EE"/>
                  <w:noWrap/>
                </w:tcPr>
                <w:p w14:paraId="497BBAB4" w14:textId="77777777" w:rsidR="00C022BD" w:rsidRPr="00BF4821" w:rsidRDefault="00C022BD" w:rsidP="00EF0434">
                  <w:pPr>
                    <w:spacing w:before="60" w:after="60"/>
                    <w:rPr>
                      <w:rFonts w:asciiTheme="minorHAnsi" w:hAnsiTheme="minorHAnsi" w:cstheme="minorHAnsi"/>
                      <w:sz w:val="22"/>
                      <w:szCs w:val="22"/>
                    </w:rPr>
                  </w:pPr>
                  <w:r w:rsidRPr="00BF4821">
                    <w:rPr>
                      <w:rFonts w:asciiTheme="minorHAnsi" w:hAnsiTheme="minorHAnsi" w:cstheme="minorHAnsi"/>
                      <w:sz w:val="22"/>
                      <w:szCs w:val="22"/>
                    </w:rPr>
                    <w:t>4 horas</w:t>
                  </w:r>
                </w:p>
              </w:tc>
              <w:tc>
                <w:tcPr>
                  <w:tcW w:w="3494" w:type="pct"/>
                  <w:shd w:val="clear" w:color="auto" w:fill="F6F5EE"/>
                  <w:noWrap/>
                </w:tcPr>
                <w:p w14:paraId="2AB66B73" w14:textId="77777777" w:rsidR="00C022BD" w:rsidRPr="00BF4821" w:rsidRDefault="00C022BD" w:rsidP="00EF0434">
                  <w:pPr>
                    <w:spacing w:before="60" w:after="60"/>
                    <w:ind w:left="44"/>
                    <w:rPr>
                      <w:rFonts w:asciiTheme="minorHAnsi" w:hAnsiTheme="minorHAnsi" w:cstheme="minorHAnsi"/>
                      <w:sz w:val="22"/>
                      <w:szCs w:val="22"/>
                    </w:rPr>
                  </w:pPr>
                  <w:r w:rsidRPr="00BF4821">
                    <w:rPr>
                      <w:rFonts w:asciiTheme="minorHAnsi" w:hAnsiTheme="minorHAnsi" w:cstheme="minorHAnsi"/>
                      <w:sz w:val="22"/>
                      <w:szCs w:val="22"/>
                    </w:rPr>
                    <w:t xml:space="preserve">Segundo comunicado de prensa que entrega información detallada de la infraestructura y cursos de acción adoptados, lo entrega la máxima autoridad del establecimiento. </w:t>
                  </w:r>
                </w:p>
              </w:tc>
            </w:tr>
          </w:tbl>
          <w:p w14:paraId="769FEC1F" w14:textId="77777777" w:rsidR="001D37BD" w:rsidRDefault="001D37BD" w:rsidP="00E43112">
            <w:pPr>
              <w:rPr>
                <w:rFonts w:asciiTheme="minorHAnsi" w:hAnsiTheme="minorHAnsi" w:cstheme="minorHAnsi"/>
                <w:bCs/>
              </w:rPr>
            </w:pPr>
          </w:p>
          <w:p w14:paraId="70324E94" w14:textId="77777777" w:rsidR="008F2D14" w:rsidRPr="00F43519" w:rsidRDefault="008F2D14" w:rsidP="00E43112">
            <w:pPr>
              <w:rPr>
                <w:rFonts w:asciiTheme="minorHAnsi" w:hAnsiTheme="minorHAnsi" w:cstheme="minorHAnsi"/>
                <w:bCs/>
              </w:rPr>
            </w:pPr>
          </w:p>
        </w:tc>
      </w:tr>
    </w:tbl>
    <w:p w14:paraId="1CD391CF" w14:textId="77777777" w:rsidR="00453DB3" w:rsidRPr="00F43519" w:rsidRDefault="00453DB3" w:rsidP="00F22813">
      <w:pPr>
        <w:jc w:val="both"/>
        <w:rPr>
          <w:rFonts w:asciiTheme="minorHAnsi" w:hAnsiTheme="minorHAnsi" w:cstheme="minorHAnsi"/>
          <w:sz w:val="22"/>
          <w:szCs w:val="22"/>
        </w:rPr>
      </w:pPr>
    </w:p>
    <w:p w14:paraId="7B8D7196" w14:textId="77777777" w:rsidR="003B1973" w:rsidRPr="00F43519" w:rsidRDefault="003B1973" w:rsidP="00F22813">
      <w:pPr>
        <w:jc w:val="both"/>
        <w:rPr>
          <w:rFonts w:asciiTheme="minorHAnsi" w:hAnsiTheme="minorHAnsi" w:cstheme="minorHAnsi"/>
          <w:sz w:val="22"/>
          <w:szCs w:val="22"/>
        </w:rPr>
      </w:pPr>
    </w:p>
    <w:p w14:paraId="7C4B7AF4" w14:textId="77777777" w:rsidR="00F22813" w:rsidRPr="00647F27" w:rsidRDefault="00F22813" w:rsidP="00647F27">
      <w:pPr>
        <w:pStyle w:val="Ttulo1"/>
        <w:numPr>
          <w:ilvl w:val="0"/>
          <w:numId w:val="25"/>
        </w:numPr>
      </w:pPr>
      <w:bookmarkStart w:id="21" w:name="_Toc64540721"/>
      <w:r w:rsidRPr="00647F27">
        <w:t xml:space="preserve">Activación </w:t>
      </w:r>
      <w:r w:rsidR="00486A30" w:rsidRPr="00647F27">
        <w:t>del plan</w:t>
      </w:r>
      <w:bookmarkEnd w:id="21"/>
      <w:r w:rsidRPr="00647F27">
        <w:tab/>
      </w:r>
      <w:r w:rsidRPr="00647F27">
        <w:tab/>
      </w:r>
      <w:r w:rsidRPr="00647F27">
        <w:tab/>
      </w:r>
      <w:r w:rsidRPr="00647F27">
        <w:tab/>
      </w:r>
      <w:r w:rsidRPr="00647F27">
        <w:tab/>
      </w:r>
    </w:p>
    <w:p w14:paraId="76B8DF65" w14:textId="77777777" w:rsidR="00F22813" w:rsidRDefault="00F22813" w:rsidP="00F22813">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465318" w:rsidRPr="00F43519" w14:paraId="38367029" w14:textId="77777777" w:rsidTr="00C32CEC">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079D4A42" w14:textId="77777777" w:rsidR="00465318" w:rsidRPr="00D165DB" w:rsidRDefault="004952C1" w:rsidP="00F43519">
            <w:pPr>
              <w:rPr>
                <w:rFonts w:asciiTheme="minorHAnsi" w:hAnsiTheme="minorHAnsi" w:cstheme="minorHAnsi"/>
                <w:b/>
                <w:bCs/>
              </w:rPr>
            </w:pPr>
            <w:r w:rsidRPr="00D165DB">
              <w:rPr>
                <w:rFonts w:asciiTheme="minorHAnsi" w:hAnsiTheme="minorHAnsi" w:cstheme="minorHAnsi"/>
                <w:b/>
                <w:bCs/>
                <w:sz w:val="22"/>
                <w:szCs w:val="22"/>
              </w:rPr>
              <w:t>ACTIVACIÓN DEL PLAN</w:t>
            </w:r>
          </w:p>
        </w:tc>
      </w:tr>
      <w:tr w:rsidR="00465318" w:rsidRPr="00F43519" w14:paraId="2C21330C" w14:textId="77777777" w:rsidTr="00C32CEC">
        <w:trPr>
          <w:trHeight w:val="70"/>
        </w:trPr>
        <w:tc>
          <w:tcPr>
            <w:tcW w:w="5000" w:type="pct"/>
            <w:shd w:val="clear" w:color="auto" w:fill="EEECE1" w:themeFill="background2"/>
          </w:tcPr>
          <w:p w14:paraId="1B79B8DA" w14:textId="77777777" w:rsidR="00B95298" w:rsidRPr="00D165DB" w:rsidRDefault="004952C1" w:rsidP="004952C1">
            <w:pPr>
              <w:pStyle w:val="Sinespaciado"/>
            </w:pPr>
            <w:r w:rsidRPr="00D165DB">
              <w:t xml:space="preserve">De acuerdo al Plan Nacional de Protección Civil la respuesta ante situaciones de Emergencias y Desastres del Sector Salud se desarrollará siguiendo los principios de ayuda mutua y uso escalonado de recursos. </w:t>
            </w:r>
          </w:p>
          <w:p w14:paraId="27B54283" w14:textId="77777777" w:rsidR="00B95298" w:rsidRPr="00D165DB" w:rsidRDefault="004952C1" w:rsidP="004952C1">
            <w:pPr>
              <w:pStyle w:val="Sinespaciado"/>
            </w:pPr>
            <w:r w:rsidRPr="00D165DB">
              <w:t>Los eventos, siempre y cuando existan recursos para ello, deben ser manejados localmente, partiendo desde los propios establecimientos, siguiendo luego, los</w:t>
            </w:r>
            <w:r w:rsidR="002760EE" w:rsidRPr="00D165DB">
              <w:t xml:space="preserve"> </w:t>
            </w:r>
            <w:r w:rsidRPr="00D165DB">
              <w:t xml:space="preserve">Servicios de Salud y SEREMIS y, finalmente, el nivel central, tomando en consideración no solo su nivel de afectación, sino que también las características del evento, su extensión y cobertura, riesgo para la salud de la población y otras variables. </w:t>
            </w:r>
          </w:p>
          <w:p w14:paraId="6FC561B8" w14:textId="77777777" w:rsidR="004952C1" w:rsidRPr="00D165DB" w:rsidRDefault="004952C1" w:rsidP="004952C1">
            <w:pPr>
              <w:pStyle w:val="Sinespaciado"/>
            </w:pPr>
            <w:r w:rsidRPr="00D165DB">
              <w:t xml:space="preserve">Los niveles superiores se irán activando a medida que se vea superada la capacidad local para llevar a cabo las acciones de respuesta, o cuando se requiere el apoyo técnico de los referentes correspondientes en el nivel superior. </w:t>
            </w:r>
          </w:p>
          <w:p w14:paraId="0242D0A6" w14:textId="77777777" w:rsidR="00156CBA" w:rsidRPr="00D165DB" w:rsidRDefault="004952C1" w:rsidP="0036090D">
            <w:pPr>
              <w:pStyle w:val="Sinespaciado"/>
              <w:rPr>
                <w:rFonts w:cstheme="minorHAnsi"/>
                <w:szCs w:val="20"/>
              </w:rPr>
            </w:pPr>
            <w:r w:rsidRPr="00D165DB">
              <w:t>El criterio respecto a la superación de la capacidad de respuesta local se establece de acuerdo a los niveles definidos en el Plan de Protección Civil</w:t>
            </w:r>
            <w:r w:rsidR="0036090D" w:rsidRPr="00D165DB">
              <w:t>.</w:t>
            </w:r>
            <w:r w:rsidRPr="00D165DB">
              <w:t xml:space="preserve"> </w:t>
            </w:r>
            <w:r w:rsidR="0036090D" w:rsidRPr="00D165DB">
              <w:t>E</w:t>
            </w:r>
            <w:r w:rsidR="009E28DB" w:rsidRPr="00D165DB">
              <w:rPr>
                <w:rFonts w:cstheme="minorHAnsi"/>
                <w:szCs w:val="20"/>
              </w:rPr>
              <w:t xml:space="preserve">n general </w:t>
            </w:r>
            <w:r w:rsidR="0036090D" w:rsidRPr="00D165DB">
              <w:rPr>
                <w:rFonts w:cstheme="minorHAnsi"/>
                <w:szCs w:val="20"/>
              </w:rPr>
              <w:t>u</w:t>
            </w:r>
            <w:r w:rsidR="00156CBA" w:rsidRPr="00D165DB">
              <w:rPr>
                <w:rFonts w:cstheme="minorHAnsi"/>
                <w:szCs w:val="20"/>
              </w:rPr>
              <w:t>n organismo define la activación del plan de em</w:t>
            </w:r>
            <w:r w:rsidR="0036090D" w:rsidRPr="00D165DB">
              <w:rPr>
                <w:rFonts w:cstheme="minorHAnsi"/>
                <w:szCs w:val="20"/>
              </w:rPr>
              <w:t>ergencia, a partir del Nivel II.</w:t>
            </w:r>
          </w:p>
          <w:p w14:paraId="584B2D12" w14:textId="77777777" w:rsidR="0036090D" w:rsidRPr="00D165DB" w:rsidRDefault="0036090D" w:rsidP="0036090D">
            <w:pPr>
              <w:pStyle w:val="Sinespaciado"/>
              <w:rPr>
                <w:rFonts w:cstheme="minorHAnsi"/>
                <w:sz w:val="20"/>
                <w:szCs w:val="20"/>
              </w:rPr>
            </w:pPr>
            <w:r w:rsidRPr="00D165DB">
              <w:lastRenderedPageBreak/>
              <w:t>Considerar que la activación del plan está asociada al nivel de  afectación de la continuidad operacional y de atención, especialmente en servicios críticos y de apoyo esenciales para el funcionamiento del establecimiento.</w:t>
            </w:r>
          </w:p>
          <w:p w14:paraId="570CF14B" w14:textId="34BADE08" w:rsidR="00156CBA" w:rsidRPr="00D165DB" w:rsidRDefault="00D165DB" w:rsidP="00156CBA">
            <w:pPr>
              <w:jc w:val="both"/>
              <w:rPr>
                <w:rFonts w:asciiTheme="minorHAnsi" w:hAnsiTheme="minorHAnsi" w:cstheme="minorHAnsi"/>
                <w:bCs/>
                <w:i/>
                <w:sz w:val="20"/>
                <w:szCs w:val="20"/>
              </w:rPr>
            </w:pPr>
            <w:r w:rsidRPr="00D165DB">
              <w:rPr>
                <w:rFonts w:asciiTheme="minorHAnsi" w:hAnsiTheme="minorHAnsi" w:cstheme="minorHAnsi"/>
                <w:bCs/>
                <w:i/>
                <w:sz w:val="20"/>
                <w:szCs w:val="20"/>
              </w:rPr>
              <w:t>Fuente:</w:t>
            </w:r>
            <w:r>
              <w:rPr>
                <w:rFonts w:asciiTheme="minorHAnsi" w:hAnsiTheme="minorHAnsi" w:cstheme="minorHAnsi"/>
                <w:bCs/>
                <w:i/>
                <w:sz w:val="20"/>
                <w:szCs w:val="20"/>
              </w:rPr>
              <w:t xml:space="preserve"> Plan de Emergencia Sector Salud</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2087"/>
              <w:gridCol w:w="1675"/>
              <w:gridCol w:w="4099"/>
              <w:gridCol w:w="1383"/>
            </w:tblGrid>
            <w:tr w:rsidR="0036090D" w:rsidRPr="00D165DB" w14:paraId="60136036" w14:textId="77777777" w:rsidTr="0036090D">
              <w:trPr>
                <w:trHeight w:val="300"/>
                <w:jc w:val="center"/>
              </w:trPr>
              <w:tc>
                <w:tcPr>
                  <w:tcW w:w="1129" w:type="pct"/>
                  <w:shd w:val="clear" w:color="auto" w:fill="EEECE1" w:themeFill="background2"/>
                  <w:vAlign w:val="center"/>
                </w:tcPr>
                <w:p w14:paraId="2691AE5A" w14:textId="77777777" w:rsidR="0036090D" w:rsidRPr="00D165DB" w:rsidRDefault="0036090D" w:rsidP="00C32CEC">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Nivel</w:t>
                  </w:r>
                </w:p>
              </w:tc>
              <w:tc>
                <w:tcPr>
                  <w:tcW w:w="906" w:type="pct"/>
                  <w:shd w:val="clear" w:color="auto" w:fill="EEECE1" w:themeFill="background2"/>
                </w:tcPr>
                <w:p w14:paraId="3DDA7FF2" w14:textId="77777777" w:rsidR="0036090D" w:rsidRPr="00D165DB" w:rsidRDefault="0036090D" w:rsidP="00C32CEC">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Se activa Plan de Emergencia SI/NO</w:t>
                  </w:r>
                </w:p>
              </w:tc>
              <w:tc>
                <w:tcPr>
                  <w:tcW w:w="2217" w:type="pct"/>
                  <w:shd w:val="clear" w:color="auto" w:fill="EEECE1" w:themeFill="background2"/>
                  <w:noWrap/>
                  <w:vAlign w:val="center"/>
                </w:tcPr>
                <w:p w14:paraId="026B4B2C" w14:textId="77777777" w:rsidR="0036090D" w:rsidRPr="00D165DB" w:rsidRDefault="0036090D" w:rsidP="00C32CEC">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Descripción</w:t>
                  </w:r>
                </w:p>
              </w:tc>
              <w:tc>
                <w:tcPr>
                  <w:tcW w:w="748" w:type="pct"/>
                  <w:shd w:val="clear" w:color="auto" w:fill="EEECE1" w:themeFill="background2"/>
                  <w:vAlign w:val="center"/>
                </w:tcPr>
                <w:p w14:paraId="692F8BCE" w14:textId="77777777" w:rsidR="0036090D" w:rsidRPr="00D165DB" w:rsidRDefault="0036090D" w:rsidP="00C32CEC">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Clasificación</w:t>
                  </w:r>
                </w:p>
              </w:tc>
            </w:tr>
            <w:tr w:rsidR="0036090D" w:rsidRPr="00D165DB" w14:paraId="239D36E8" w14:textId="77777777" w:rsidTr="0036090D">
              <w:trPr>
                <w:trHeight w:val="300"/>
                <w:jc w:val="center"/>
              </w:trPr>
              <w:tc>
                <w:tcPr>
                  <w:tcW w:w="1129" w:type="pct"/>
                  <w:vAlign w:val="center"/>
                </w:tcPr>
                <w:p w14:paraId="625EEA8E" w14:textId="77777777" w:rsidR="0036090D" w:rsidRPr="00D165DB" w:rsidRDefault="0036090D" w:rsidP="00C32CEC">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Nivel I</w:t>
                  </w:r>
                </w:p>
              </w:tc>
              <w:tc>
                <w:tcPr>
                  <w:tcW w:w="906" w:type="pct"/>
                  <w:shd w:val="clear" w:color="auto" w:fill="F6F5EE"/>
                  <w:vAlign w:val="center"/>
                </w:tcPr>
                <w:p w14:paraId="6E593BD9" w14:textId="77777777" w:rsidR="0036090D" w:rsidRPr="00D165DB" w:rsidRDefault="0036090D" w:rsidP="0036090D">
                  <w:pPr>
                    <w:spacing w:before="60" w:after="60"/>
                    <w:jc w:val="center"/>
                    <w:rPr>
                      <w:rFonts w:asciiTheme="minorHAnsi" w:hAnsiTheme="minorHAnsi" w:cstheme="minorHAnsi"/>
                      <w:sz w:val="22"/>
                      <w:szCs w:val="22"/>
                    </w:rPr>
                  </w:pPr>
                </w:p>
              </w:tc>
              <w:tc>
                <w:tcPr>
                  <w:tcW w:w="2217" w:type="pct"/>
                  <w:shd w:val="clear" w:color="auto" w:fill="F6F5EE"/>
                  <w:noWrap/>
                  <w:vAlign w:val="center"/>
                </w:tcPr>
                <w:p w14:paraId="7059F41B"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Situación atendida con recursos locales del organismo habitualmente disponibles.</w:t>
                  </w:r>
                </w:p>
              </w:tc>
              <w:tc>
                <w:tcPr>
                  <w:tcW w:w="748" w:type="pct"/>
                  <w:shd w:val="clear" w:color="auto" w:fill="F6F5EE"/>
                  <w:vAlign w:val="center"/>
                </w:tcPr>
                <w:p w14:paraId="45F6AED0"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Emergencia</w:t>
                  </w:r>
                </w:p>
              </w:tc>
            </w:tr>
            <w:tr w:rsidR="0036090D" w:rsidRPr="00D165DB" w14:paraId="5C95E8F9" w14:textId="77777777" w:rsidTr="0036090D">
              <w:trPr>
                <w:trHeight w:val="300"/>
                <w:jc w:val="center"/>
              </w:trPr>
              <w:tc>
                <w:tcPr>
                  <w:tcW w:w="1129" w:type="pct"/>
                  <w:vAlign w:val="center"/>
                </w:tcPr>
                <w:p w14:paraId="615037D9" w14:textId="77777777" w:rsidR="0036090D" w:rsidRPr="00D165DB" w:rsidRDefault="0036090D" w:rsidP="0036090D">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 xml:space="preserve">Nivel II </w:t>
                  </w:r>
                </w:p>
              </w:tc>
              <w:tc>
                <w:tcPr>
                  <w:tcW w:w="906" w:type="pct"/>
                  <w:shd w:val="clear" w:color="auto" w:fill="F6F5EE"/>
                  <w:vAlign w:val="center"/>
                </w:tcPr>
                <w:p w14:paraId="5D7B6A4E" w14:textId="77777777" w:rsidR="0036090D" w:rsidRPr="00D165DB" w:rsidRDefault="0036090D" w:rsidP="0036090D">
                  <w:pPr>
                    <w:spacing w:before="60" w:after="60"/>
                    <w:jc w:val="center"/>
                    <w:rPr>
                      <w:rFonts w:asciiTheme="minorHAnsi" w:hAnsiTheme="minorHAnsi" w:cstheme="minorHAnsi"/>
                      <w:sz w:val="22"/>
                      <w:szCs w:val="22"/>
                    </w:rPr>
                  </w:pPr>
                </w:p>
              </w:tc>
              <w:tc>
                <w:tcPr>
                  <w:tcW w:w="2217" w:type="pct"/>
                  <w:shd w:val="clear" w:color="auto" w:fill="F6F5EE"/>
                  <w:noWrap/>
                  <w:vAlign w:val="center"/>
                </w:tcPr>
                <w:p w14:paraId="62AA1072"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Situación que es atendida con recursos adicionales del organismo.</w:t>
                  </w:r>
                </w:p>
              </w:tc>
              <w:tc>
                <w:tcPr>
                  <w:tcW w:w="748" w:type="pct"/>
                  <w:shd w:val="clear" w:color="auto" w:fill="F6F5EE"/>
                  <w:vAlign w:val="center"/>
                </w:tcPr>
                <w:p w14:paraId="3145C4A6"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Emergencia Mayor</w:t>
                  </w:r>
                </w:p>
              </w:tc>
            </w:tr>
            <w:tr w:rsidR="0036090D" w:rsidRPr="00D165DB" w14:paraId="6DA290B6" w14:textId="77777777" w:rsidTr="0036090D">
              <w:trPr>
                <w:trHeight w:val="300"/>
                <w:jc w:val="center"/>
              </w:trPr>
              <w:tc>
                <w:tcPr>
                  <w:tcW w:w="1129" w:type="pct"/>
                  <w:vAlign w:val="center"/>
                </w:tcPr>
                <w:p w14:paraId="7E177C09" w14:textId="77777777" w:rsidR="0036090D" w:rsidRPr="00D165DB" w:rsidRDefault="0036090D" w:rsidP="0036090D">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 xml:space="preserve">Nivel III </w:t>
                  </w:r>
                </w:p>
              </w:tc>
              <w:tc>
                <w:tcPr>
                  <w:tcW w:w="906" w:type="pct"/>
                  <w:shd w:val="clear" w:color="auto" w:fill="F6F5EE"/>
                  <w:vAlign w:val="center"/>
                </w:tcPr>
                <w:p w14:paraId="65FE4E78" w14:textId="77777777" w:rsidR="0036090D" w:rsidRPr="00D165DB" w:rsidRDefault="0036090D" w:rsidP="0036090D">
                  <w:pPr>
                    <w:spacing w:before="60" w:after="60"/>
                    <w:jc w:val="center"/>
                    <w:rPr>
                      <w:rFonts w:asciiTheme="minorHAnsi" w:hAnsiTheme="minorHAnsi" w:cstheme="minorHAnsi"/>
                      <w:sz w:val="22"/>
                      <w:szCs w:val="22"/>
                    </w:rPr>
                  </w:pPr>
                </w:p>
              </w:tc>
              <w:tc>
                <w:tcPr>
                  <w:tcW w:w="2217" w:type="pct"/>
                  <w:shd w:val="clear" w:color="auto" w:fill="F6F5EE"/>
                  <w:noWrap/>
                  <w:vAlign w:val="center"/>
                </w:tcPr>
                <w:p w14:paraId="68152C54"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Situación que es atendida con recursos externos al organismo.</w:t>
                  </w:r>
                </w:p>
              </w:tc>
              <w:tc>
                <w:tcPr>
                  <w:tcW w:w="748" w:type="pct"/>
                  <w:shd w:val="clear" w:color="auto" w:fill="F6F5EE"/>
                  <w:vAlign w:val="center"/>
                </w:tcPr>
                <w:p w14:paraId="0F529173"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Emergencia Compleja</w:t>
                  </w:r>
                </w:p>
              </w:tc>
            </w:tr>
            <w:tr w:rsidR="0036090D" w:rsidRPr="00D165DB" w14:paraId="6F55D954" w14:textId="77777777" w:rsidTr="0036090D">
              <w:trPr>
                <w:trHeight w:val="300"/>
                <w:jc w:val="center"/>
              </w:trPr>
              <w:tc>
                <w:tcPr>
                  <w:tcW w:w="1129" w:type="pct"/>
                  <w:vAlign w:val="center"/>
                </w:tcPr>
                <w:p w14:paraId="10968F34" w14:textId="77777777" w:rsidR="0036090D" w:rsidRPr="00D165DB" w:rsidRDefault="0036090D" w:rsidP="0036090D">
                  <w:pPr>
                    <w:spacing w:before="60" w:after="60"/>
                    <w:jc w:val="center"/>
                    <w:rPr>
                      <w:rFonts w:asciiTheme="minorHAnsi" w:hAnsiTheme="minorHAnsi" w:cstheme="minorHAnsi"/>
                      <w:b/>
                      <w:sz w:val="22"/>
                      <w:szCs w:val="22"/>
                    </w:rPr>
                  </w:pPr>
                  <w:r w:rsidRPr="00D165DB">
                    <w:rPr>
                      <w:rFonts w:asciiTheme="minorHAnsi" w:hAnsiTheme="minorHAnsi" w:cstheme="minorHAnsi"/>
                      <w:b/>
                      <w:sz w:val="22"/>
                      <w:szCs w:val="22"/>
                    </w:rPr>
                    <w:t xml:space="preserve">Nivel IV </w:t>
                  </w:r>
                </w:p>
              </w:tc>
              <w:tc>
                <w:tcPr>
                  <w:tcW w:w="906" w:type="pct"/>
                  <w:shd w:val="clear" w:color="auto" w:fill="F6F5EE"/>
                  <w:vAlign w:val="center"/>
                </w:tcPr>
                <w:p w14:paraId="7B0085BE" w14:textId="77777777" w:rsidR="0036090D" w:rsidRPr="00D165DB" w:rsidRDefault="0036090D" w:rsidP="0036090D">
                  <w:pPr>
                    <w:spacing w:before="60" w:after="60"/>
                    <w:jc w:val="center"/>
                    <w:rPr>
                      <w:rFonts w:asciiTheme="minorHAnsi" w:hAnsiTheme="minorHAnsi" w:cstheme="minorHAnsi"/>
                      <w:sz w:val="22"/>
                      <w:szCs w:val="22"/>
                    </w:rPr>
                  </w:pPr>
                </w:p>
              </w:tc>
              <w:tc>
                <w:tcPr>
                  <w:tcW w:w="2217" w:type="pct"/>
                  <w:shd w:val="clear" w:color="auto" w:fill="F6F5EE"/>
                  <w:noWrap/>
                  <w:vAlign w:val="center"/>
                </w:tcPr>
                <w:p w14:paraId="5E17D1A4"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Situación que requiere recursos de asistencia de nivel nacional.</w:t>
                  </w:r>
                </w:p>
              </w:tc>
              <w:tc>
                <w:tcPr>
                  <w:tcW w:w="748" w:type="pct"/>
                  <w:shd w:val="clear" w:color="auto" w:fill="F6F5EE"/>
                  <w:vAlign w:val="center"/>
                </w:tcPr>
                <w:p w14:paraId="52D27817" w14:textId="77777777" w:rsidR="0036090D" w:rsidRPr="00D165DB" w:rsidRDefault="0036090D" w:rsidP="00C32CEC">
                  <w:pPr>
                    <w:spacing w:before="60" w:after="60"/>
                    <w:jc w:val="center"/>
                    <w:rPr>
                      <w:rFonts w:asciiTheme="minorHAnsi" w:hAnsiTheme="minorHAnsi" w:cstheme="minorHAnsi"/>
                      <w:sz w:val="22"/>
                      <w:szCs w:val="22"/>
                    </w:rPr>
                  </w:pPr>
                  <w:r w:rsidRPr="00D165DB">
                    <w:rPr>
                      <w:rFonts w:asciiTheme="minorHAnsi" w:hAnsiTheme="minorHAnsi" w:cstheme="minorHAnsi"/>
                      <w:sz w:val="22"/>
                      <w:szCs w:val="22"/>
                    </w:rPr>
                    <w:t>Desastre</w:t>
                  </w:r>
                </w:p>
              </w:tc>
            </w:tr>
          </w:tbl>
          <w:p w14:paraId="4B7F5696" w14:textId="77777777" w:rsidR="00156CBA" w:rsidRPr="00D165DB" w:rsidRDefault="00156CBA" w:rsidP="00156CBA">
            <w:pPr>
              <w:jc w:val="both"/>
              <w:rPr>
                <w:rFonts w:asciiTheme="minorHAnsi" w:hAnsiTheme="minorHAnsi" w:cstheme="minorHAnsi"/>
                <w:b/>
                <w:i/>
                <w:sz w:val="20"/>
                <w:szCs w:val="20"/>
              </w:rPr>
            </w:pPr>
          </w:p>
          <w:p w14:paraId="6F29A80F" w14:textId="77777777" w:rsidR="00465318" w:rsidRPr="00D165DB" w:rsidRDefault="00465318" w:rsidP="009E28DB">
            <w:pPr>
              <w:pStyle w:val="Sinespaciado"/>
              <w:rPr>
                <w:rFonts w:cstheme="minorHAnsi"/>
                <w:bCs/>
              </w:rPr>
            </w:pPr>
          </w:p>
        </w:tc>
      </w:tr>
    </w:tbl>
    <w:p w14:paraId="10B026E8" w14:textId="77777777" w:rsidR="00465318" w:rsidRDefault="00465318" w:rsidP="00465318">
      <w:pPr>
        <w:pStyle w:val="Prrafodelista"/>
        <w:jc w:val="both"/>
        <w:rPr>
          <w:rFonts w:asciiTheme="minorHAnsi" w:hAnsiTheme="minorHAnsi" w:cstheme="minorHAnsi"/>
          <w:b/>
          <w:sz w:val="22"/>
          <w:szCs w:val="22"/>
        </w:rPr>
      </w:pPr>
    </w:p>
    <w:p w14:paraId="50D15A10" w14:textId="77777777" w:rsidR="00465318" w:rsidRDefault="00465318" w:rsidP="00465318">
      <w:pPr>
        <w:pStyle w:val="Prrafodelista"/>
        <w:jc w:val="both"/>
        <w:rPr>
          <w:rFonts w:asciiTheme="minorHAnsi" w:hAnsiTheme="minorHAnsi" w:cstheme="minorHAnsi"/>
          <w:b/>
          <w:sz w:val="22"/>
          <w:szCs w:val="22"/>
        </w:rPr>
      </w:pPr>
    </w:p>
    <w:p w14:paraId="0A78F21B" w14:textId="77777777" w:rsidR="00A36B07" w:rsidRPr="00647F27" w:rsidRDefault="00F22813" w:rsidP="00647F27">
      <w:pPr>
        <w:pStyle w:val="Ttulo1"/>
        <w:numPr>
          <w:ilvl w:val="0"/>
          <w:numId w:val="25"/>
        </w:numPr>
      </w:pPr>
      <w:bookmarkStart w:id="22" w:name="_Toc64540722"/>
      <w:r w:rsidRPr="00647F27">
        <w:t>Evaluación de Daños y Necesidades</w:t>
      </w:r>
      <w:bookmarkEnd w:id="22"/>
      <w:r w:rsidRPr="00647F27">
        <w:tab/>
      </w:r>
      <w:r w:rsidRPr="00647F27">
        <w:tab/>
      </w:r>
    </w:p>
    <w:p w14:paraId="5CECA490" w14:textId="77777777" w:rsidR="00A36B07" w:rsidRDefault="00A36B07" w:rsidP="00A36B07">
      <w:pPr>
        <w:jc w:val="both"/>
        <w:rPr>
          <w:rFonts w:asciiTheme="minorHAnsi" w:hAnsiTheme="minorHAnsi" w:cstheme="minorHAnsi"/>
          <w:sz w:val="22"/>
          <w:szCs w:val="22"/>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Layout w:type="fixed"/>
        <w:tblCellMar>
          <w:left w:w="70" w:type="dxa"/>
          <w:right w:w="70" w:type="dxa"/>
        </w:tblCellMar>
        <w:tblLook w:val="04A0" w:firstRow="1" w:lastRow="0" w:firstColumn="1" w:lastColumn="0" w:noHBand="0" w:noVBand="1"/>
      </w:tblPr>
      <w:tblGrid>
        <w:gridCol w:w="9394"/>
      </w:tblGrid>
      <w:tr w:rsidR="00860196" w:rsidRPr="00F43519" w14:paraId="332583D4" w14:textId="77777777" w:rsidTr="004A213E">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5107CBE2" w14:textId="77777777" w:rsidR="00860196" w:rsidRPr="00F43519" w:rsidRDefault="0063509E" w:rsidP="0063509E">
            <w:pPr>
              <w:rPr>
                <w:rFonts w:asciiTheme="minorHAnsi" w:hAnsiTheme="minorHAnsi" w:cstheme="minorHAnsi"/>
                <w:b/>
                <w:bCs/>
              </w:rPr>
            </w:pPr>
            <w:r>
              <w:rPr>
                <w:rFonts w:asciiTheme="minorHAnsi" w:hAnsiTheme="minorHAnsi" w:cstheme="minorHAnsi"/>
                <w:b/>
                <w:bCs/>
                <w:sz w:val="22"/>
                <w:szCs w:val="22"/>
              </w:rPr>
              <w:t>REPORTE GENERAL DE EMERGENCIAS Y EVALUACIÓN DE DAÑOS Y NECESIDADES (EDAN)</w:t>
            </w:r>
          </w:p>
        </w:tc>
      </w:tr>
      <w:tr w:rsidR="00860196" w:rsidRPr="00F43519" w14:paraId="7439D7D3" w14:textId="77777777" w:rsidTr="004A213E">
        <w:trPr>
          <w:trHeight w:val="2177"/>
        </w:trPr>
        <w:tc>
          <w:tcPr>
            <w:tcW w:w="5000" w:type="pct"/>
            <w:shd w:val="clear" w:color="auto" w:fill="EEECE1" w:themeFill="background2"/>
            <w:hideMark/>
          </w:tcPr>
          <w:p w14:paraId="413F36FB" w14:textId="77777777" w:rsidR="00676824" w:rsidRPr="00676824" w:rsidRDefault="00676824" w:rsidP="00676824">
            <w:pPr>
              <w:pStyle w:val="Sinespaciado"/>
              <w:rPr>
                <w:i/>
                <w:color w:val="0070C0"/>
                <w:sz w:val="20"/>
              </w:rPr>
            </w:pPr>
            <w:r w:rsidRPr="00676824">
              <w:rPr>
                <w:i/>
                <w:color w:val="0070C0"/>
                <w:sz w:val="20"/>
              </w:rPr>
              <w:t xml:space="preserve">El detalle del instrumento para el reporte general de emergencias y evaluación de daños y el análisis de necesidades se encuentran en </w:t>
            </w:r>
            <w:r w:rsidRPr="00D165DB">
              <w:rPr>
                <w:i/>
                <w:color w:val="0070C0"/>
                <w:sz w:val="20"/>
              </w:rPr>
              <w:t>el Anexo 8.4 y 8.5.</w:t>
            </w: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1111"/>
              <w:gridCol w:w="2232"/>
              <w:gridCol w:w="2294"/>
              <w:gridCol w:w="3607"/>
            </w:tblGrid>
            <w:tr w:rsidR="004A213E" w:rsidRPr="00EF0434" w14:paraId="1BBF7CF4" w14:textId="77777777" w:rsidTr="00676824">
              <w:trPr>
                <w:trHeight w:val="300"/>
                <w:jc w:val="center"/>
              </w:trPr>
              <w:tc>
                <w:tcPr>
                  <w:tcW w:w="601" w:type="pct"/>
                  <w:shd w:val="clear" w:color="auto" w:fill="EEECE1" w:themeFill="background2"/>
                  <w:vAlign w:val="center"/>
                </w:tcPr>
                <w:p w14:paraId="26BDB92F" w14:textId="77777777" w:rsidR="004A213E" w:rsidRPr="00EF0434" w:rsidRDefault="004A213E" w:rsidP="00812385">
                  <w:pPr>
                    <w:spacing w:before="60" w:after="60"/>
                    <w:jc w:val="center"/>
                    <w:rPr>
                      <w:rFonts w:asciiTheme="minorHAnsi" w:hAnsiTheme="minorHAnsi" w:cstheme="minorHAnsi"/>
                      <w:b/>
                      <w:sz w:val="22"/>
                      <w:szCs w:val="22"/>
                    </w:rPr>
                  </w:pPr>
                  <w:r>
                    <w:rPr>
                      <w:rFonts w:asciiTheme="minorHAnsi" w:hAnsiTheme="minorHAnsi" w:cstheme="minorHAnsi"/>
                      <w:b/>
                      <w:sz w:val="22"/>
                      <w:szCs w:val="22"/>
                    </w:rPr>
                    <w:t>Nivel</w:t>
                  </w:r>
                </w:p>
              </w:tc>
              <w:tc>
                <w:tcPr>
                  <w:tcW w:w="1207" w:type="pct"/>
                  <w:shd w:val="clear" w:color="auto" w:fill="EEECE1" w:themeFill="background2"/>
                  <w:noWrap/>
                  <w:vAlign w:val="center"/>
                  <w:hideMark/>
                </w:tcPr>
                <w:p w14:paraId="577613EB" w14:textId="77777777" w:rsidR="004A213E" w:rsidRPr="00EF0434" w:rsidRDefault="00676824" w:rsidP="004A213E">
                  <w:pPr>
                    <w:spacing w:before="60" w:after="60"/>
                    <w:jc w:val="center"/>
                    <w:rPr>
                      <w:rFonts w:asciiTheme="minorHAnsi" w:hAnsiTheme="minorHAnsi" w:cstheme="minorHAnsi"/>
                      <w:b/>
                      <w:sz w:val="22"/>
                      <w:szCs w:val="22"/>
                    </w:rPr>
                  </w:pPr>
                  <w:r>
                    <w:rPr>
                      <w:rFonts w:asciiTheme="minorHAnsi" w:hAnsiTheme="minorHAnsi" w:cstheme="minorHAnsi"/>
                      <w:b/>
                      <w:sz w:val="22"/>
                      <w:szCs w:val="22"/>
                    </w:rPr>
                    <w:t>Nombre</w:t>
                  </w:r>
                  <w:r w:rsidR="004A213E">
                    <w:rPr>
                      <w:rFonts w:asciiTheme="minorHAnsi" w:hAnsiTheme="minorHAnsi" w:cstheme="minorHAnsi"/>
                      <w:b/>
                      <w:sz w:val="22"/>
                      <w:szCs w:val="22"/>
                    </w:rPr>
                    <w:t xml:space="preserve"> de reporte</w:t>
                  </w:r>
                  <w:r>
                    <w:rPr>
                      <w:rFonts w:asciiTheme="minorHAnsi" w:hAnsiTheme="minorHAnsi" w:cstheme="minorHAnsi"/>
                      <w:b/>
                      <w:sz w:val="22"/>
                      <w:szCs w:val="22"/>
                    </w:rPr>
                    <w:t xml:space="preserve"> / Informe</w:t>
                  </w:r>
                </w:p>
              </w:tc>
              <w:tc>
                <w:tcPr>
                  <w:tcW w:w="1241" w:type="pct"/>
                  <w:shd w:val="clear" w:color="auto" w:fill="EEECE1" w:themeFill="background2"/>
                  <w:noWrap/>
                  <w:vAlign w:val="center"/>
                  <w:hideMark/>
                </w:tcPr>
                <w:p w14:paraId="67E70206" w14:textId="77777777" w:rsidR="004A213E" w:rsidRPr="00EF0434" w:rsidRDefault="004A213E" w:rsidP="00812385">
                  <w:pPr>
                    <w:spacing w:before="60" w:after="60"/>
                    <w:jc w:val="center"/>
                    <w:rPr>
                      <w:rFonts w:asciiTheme="minorHAnsi" w:hAnsiTheme="minorHAnsi" w:cstheme="minorHAnsi"/>
                      <w:b/>
                      <w:sz w:val="22"/>
                      <w:szCs w:val="22"/>
                    </w:rPr>
                  </w:pPr>
                  <w:r>
                    <w:rPr>
                      <w:rFonts w:asciiTheme="minorHAnsi" w:hAnsiTheme="minorHAnsi" w:cstheme="minorHAnsi"/>
                      <w:b/>
                      <w:sz w:val="22"/>
                      <w:szCs w:val="22"/>
                    </w:rPr>
                    <w:t>Reportado por:</w:t>
                  </w:r>
                </w:p>
              </w:tc>
              <w:tc>
                <w:tcPr>
                  <w:tcW w:w="1951" w:type="pct"/>
                  <w:shd w:val="clear" w:color="auto" w:fill="EEECE1" w:themeFill="background2"/>
                  <w:vAlign w:val="center"/>
                </w:tcPr>
                <w:p w14:paraId="24459059" w14:textId="77777777" w:rsidR="004A213E" w:rsidRDefault="004A213E" w:rsidP="004A213E">
                  <w:pPr>
                    <w:spacing w:before="60" w:after="60"/>
                    <w:jc w:val="center"/>
                    <w:rPr>
                      <w:rFonts w:asciiTheme="minorHAnsi" w:hAnsiTheme="minorHAnsi" w:cstheme="minorHAnsi"/>
                      <w:b/>
                      <w:sz w:val="22"/>
                      <w:szCs w:val="22"/>
                    </w:rPr>
                  </w:pPr>
                  <w:r>
                    <w:rPr>
                      <w:rFonts w:asciiTheme="minorHAnsi" w:hAnsiTheme="minorHAnsi" w:cstheme="minorHAnsi"/>
                      <w:b/>
                      <w:sz w:val="22"/>
                      <w:szCs w:val="22"/>
                    </w:rPr>
                    <w:t>Distribuido a:</w:t>
                  </w:r>
                </w:p>
              </w:tc>
            </w:tr>
            <w:tr w:rsidR="004A213E" w:rsidRPr="00EF0434" w14:paraId="508390A2" w14:textId="77777777" w:rsidTr="00676824">
              <w:trPr>
                <w:trHeight w:val="300"/>
                <w:jc w:val="center"/>
              </w:trPr>
              <w:tc>
                <w:tcPr>
                  <w:tcW w:w="601" w:type="pct"/>
                </w:tcPr>
                <w:p w14:paraId="1C294F38" w14:textId="77777777" w:rsidR="004A213E" w:rsidRPr="00EF0434" w:rsidRDefault="004A213E" w:rsidP="00812385">
                  <w:pPr>
                    <w:spacing w:before="60" w:after="60"/>
                    <w:rPr>
                      <w:rFonts w:asciiTheme="minorHAnsi" w:hAnsiTheme="minorHAnsi" w:cstheme="minorHAnsi"/>
                      <w:b/>
                      <w:sz w:val="22"/>
                      <w:szCs w:val="22"/>
                    </w:rPr>
                  </w:pPr>
                  <w:r>
                    <w:rPr>
                      <w:rFonts w:asciiTheme="minorHAnsi" w:hAnsiTheme="minorHAnsi" w:cstheme="minorHAnsi"/>
                      <w:b/>
                      <w:sz w:val="22"/>
                      <w:szCs w:val="22"/>
                    </w:rPr>
                    <w:t>Nivel 1 y 2</w:t>
                  </w:r>
                </w:p>
              </w:tc>
              <w:tc>
                <w:tcPr>
                  <w:tcW w:w="1207" w:type="pct"/>
                  <w:shd w:val="clear" w:color="auto" w:fill="F6F5EE"/>
                  <w:noWrap/>
                </w:tcPr>
                <w:p w14:paraId="77D0E21E" w14:textId="77777777" w:rsidR="004A213E" w:rsidRPr="00676824" w:rsidRDefault="004A213E" w:rsidP="00812385">
                  <w:pPr>
                    <w:spacing w:before="60" w:after="60"/>
                    <w:rPr>
                      <w:rFonts w:asciiTheme="minorHAnsi" w:hAnsiTheme="minorHAnsi" w:cstheme="minorHAnsi"/>
                      <w:b/>
                      <w:sz w:val="22"/>
                      <w:szCs w:val="22"/>
                    </w:rPr>
                  </w:pPr>
                  <w:r w:rsidRPr="00676824">
                    <w:rPr>
                      <w:rFonts w:asciiTheme="minorHAnsi" w:hAnsiTheme="minorHAnsi" w:cstheme="minorHAnsi"/>
                      <w:b/>
                      <w:sz w:val="22"/>
                      <w:szCs w:val="22"/>
                    </w:rPr>
                    <w:t>Reporte General de Emergencias</w:t>
                  </w:r>
                </w:p>
              </w:tc>
              <w:tc>
                <w:tcPr>
                  <w:tcW w:w="1241" w:type="pct"/>
                  <w:shd w:val="clear" w:color="auto" w:fill="F6F5EE"/>
                  <w:noWrap/>
                </w:tcPr>
                <w:p w14:paraId="237FA3BE" w14:textId="77777777" w:rsidR="004A213E" w:rsidRPr="004A213E" w:rsidRDefault="004A213E" w:rsidP="00812385">
                  <w:pPr>
                    <w:spacing w:before="60" w:after="60"/>
                    <w:ind w:left="44"/>
                    <w:rPr>
                      <w:rFonts w:asciiTheme="minorHAnsi" w:hAnsiTheme="minorHAnsi" w:cstheme="minorHAnsi"/>
                      <w:sz w:val="22"/>
                      <w:szCs w:val="22"/>
                    </w:rPr>
                  </w:pPr>
                  <w:r w:rsidRPr="004A213E">
                    <w:rPr>
                      <w:rFonts w:asciiTheme="minorHAnsi" w:hAnsiTheme="minorHAnsi" w:cstheme="minorHAnsi"/>
                      <w:sz w:val="22"/>
                      <w:szCs w:val="22"/>
                    </w:rPr>
                    <w:t>Coordinadores de Emergencias y Desastres</w:t>
                  </w:r>
                  <w:r w:rsidR="0036090D">
                    <w:rPr>
                      <w:rFonts w:asciiTheme="minorHAnsi" w:hAnsiTheme="minorHAnsi" w:cstheme="minorHAnsi"/>
                      <w:sz w:val="22"/>
                      <w:szCs w:val="22"/>
                    </w:rPr>
                    <w:t xml:space="preserve"> del establecimiento</w:t>
                  </w:r>
                </w:p>
              </w:tc>
              <w:tc>
                <w:tcPr>
                  <w:tcW w:w="1951" w:type="pct"/>
                  <w:shd w:val="clear" w:color="auto" w:fill="F6F5EE"/>
                </w:tcPr>
                <w:p w14:paraId="72B979D3" w14:textId="77777777" w:rsidR="004A213E" w:rsidRPr="004A213E" w:rsidRDefault="004A213E" w:rsidP="00812385">
                  <w:pPr>
                    <w:spacing w:before="60" w:after="60"/>
                    <w:ind w:left="44"/>
                    <w:rPr>
                      <w:rFonts w:asciiTheme="minorHAnsi" w:hAnsiTheme="minorHAnsi" w:cstheme="minorHAnsi"/>
                      <w:sz w:val="22"/>
                      <w:szCs w:val="22"/>
                    </w:rPr>
                  </w:pPr>
                  <w:r>
                    <w:rPr>
                      <w:rFonts w:asciiTheme="minorHAnsi" w:hAnsiTheme="minorHAnsi" w:cstheme="minorHAnsi"/>
                      <w:sz w:val="22"/>
                      <w:szCs w:val="22"/>
                    </w:rPr>
                    <w:t>A</w:t>
                  </w:r>
                  <w:r w:rsidRPr="004A213E">
                    <w:rPr>
                      <w:rFonts w:asciiTheme="minorHAnsi" w:hAnsiTheme="minorHAnsi" w:cstheme="minorHAnsi"/>
                      <w:sz w:val="22"/>
                      <w:szCs w:val="22"/>
                    </w:rPr>
                    <w:t>utoridades del nivel local y del Servicio de Salud</w:t>
                  </w:r>
                  <w:r w:rsidR="008B1ED7">
                    <w:rPr>
                      <w:rFonts w:asciiTheme="minorHAnsi" w:hAnsiTheme="minorHAnsi" w:cstheme="minorHAnsi"/>
                      <w:sz w:val="22"/>
                      <w:szCs w:val="22"/>
                    </w:rPr>
                    <w:t xml:space="preserve">, </w:t>
                  </w:r>
                  <w:r w:rsidR="008B1ED7" w:rsidRPr="00676824">
                    <w:rPr>
                      <w:rFonts w:asciiTheme="minorHAnsi" w:hAnsiTheme="minorHAnsi" w:cstheme="minorHAnsi"/>
                      <w:sz w:val="22"/>
                      <w:szCs w:val="22"/>
                    </w:rPr>
                    <w:t xml:space="preserve">con copia a instancias superiores como </w:t>
                  </w:r>
                  <w:r w:rsidR="008B1ED7">
                    <w:rPr>
                      <w:rFonts w:asciiTheme="minorHAnsi" w:hAnsiTheme="minorHAnsi" w:cstheme="minorHAnsi"/>
                      <w:sz w:val="22"/>
                      <w:szCs w:val="22"/>
                    </w:rPr>
                    <w:t xml:space="preserve">la coordinación de emergencia de </w:t>
                  </w:r>
                  <w:r w:rsidR="008B1ED7" w:rsidRPr="00676824">
                    <w:rPr>
                      <w:rFonts w:asciiTheme="minorHAnsi" w:hAnsiTheme="minorHAnsi" w:cstheme="minorHAnsi"/>
                      <w:sz w:val="22"/>
                      <w:szCs w:val="22"/>
                    </w:rPr>
                    <w:t>SEREMI de Salud de la Región</w:t>
                  </w:r>
                </w:p>
              </w:tc>
            </w:tr>
            <w:tr w:rsidR="004A213E" w:rsidRPr="00EF0434" w14:paraId="786D6DC5" w14:textId="77777777" w:rsidTr="00FB6A8A">
              <w:trPr>
                <w:trHeight w:val="1751"/>
                <w:jc w:val="center"/>
              </w:trPr>
              <w:tc>
                <w:tcPr>
                  <w:tcW w:w="601" w:type="pct"/>
                </w:tcPr>
                <w:p w14:paraId="62506FCA" w14:textId="77777777" w:rsidR="004A213E" w:rsidRDefault="004A213E" w:rsidP="00812385">
                  <w:pPr>
                    <w:spacing w:before="60" w:after="60"/>
                    <w:rPr>
                      <w:rFonts w:asciiTheme="minorHAnsi" w:hAnsiTheme="minorHAnsi" w:cstheme="minorHAnsi"/>
                      <w:b/>
                      <w:sz w:val="22"/>
                      <w:szCs w:val="22"/>
                    </w:rPr>
                  </w:pPr>
                  <w:r>
                    <w:rPr>
                      <w:rFonts w:asciiTheme="minorHAnsi" w:hAnsiTheme="minorHAnsi" w:cstheme="minorHAnsi"/>
                      <w:b/>
                      <w:sz w:val="22"/>
                      <w:szCs w:val="22"/>
                    </w:rPr>
                    <w:t>N</w:t>
                  </w:r>
                  <w:r w:rsidRPr="004A213E">
                    <w:rPr>
                      <w:rFonts w:asciiTheme="minorHAnsi" w:hAnsiTheme="minorHAnsi" w:cstheme="minorHAnsi"/>
                      <w:b/>
                      <w:sz w:val="22"/>
                      <w:szCs w:val="22"/>
                    </w:rPr>
                    <w:t>ivel 3 y 4</w:t>
                  </w:r>
                </w:p>
              </w:tc>
              <w:tc>
                <w:tcPr>
                  <w:tcW w:w="1207" w:type="pct"/>
                  <w:shd w:val="clear" w:color="auto" w:fill="F6F5EE"/>
                  <w:noWrap/>
                </w:tcPr>
                <w:p w14:paraId="42DD8986" w14:textId="77777777" w:rsidR="004A213E" w:rsidRPr="00676824" w:rsidRDefault="00676824" w:rsidP="00812385">
                  <w:pPr>
                    <w:spacing w:before="60" w:after="60"/>
                    <w:rPr>
                      <w:rFonts w:asciiTheme="minorHAnsi" w:hAnsiTheme="minorHAnsi" w:cstheme="minorHAnsi"/>
                      <w:b/>
                      <w:sz w:val="22"/>
                      <w:szCs w:val="22"/>
                    </w:rPr>
                  </w:pPr>
                  <w:r w:rsidRPr="00676824">
                    <w:rPr>
                      <w:rFonts w:asciiTheme="minorHAnsi" w:hAnsiTheme="minorHAnsi" w:cstheme="minorHAnsi"/>
                      <w:b/>
                      <w:sz w:val="22"/>
                      <w:szCs w:val="22"/>
                    </w:rPr>
                    <w:t>Evaluación de Daños y Necesidades (EDAN)</w:t>
                  </w:r>
                </w:p>
              </w:tc>
              <w:tc>
                <w:tcPr>
                  <w:tcW w:w="1241" w:type="pct"/>
                  <w:shd w:val="clear" w:color="auto" w:fill="F6F5EE"/>
                  <w:noWrap/>
                </w:tcPr>
                <w:p w14:paraId="47F1BE29" w14:textId="77777777" w:rsidR="004A213E" w:rsidRPr="004A213E" w:rsidRDefault="00676824" w:rsidP="00812385">
                  <w:pPr>
                    <w:spacing w:before="60" w:after="60"/>
                    <w:ind w:left="44"/>
                    <w:rPr>
                      <w:rFonts w:asciiTheme="minorHAnsi" w:hAnsiTheme="minorHAnsi" w:cstheme="minorHAnsi"/>
                      <w:sz w:val="22"/>
                      <w:szCs w:val="22"/>
                    </w:rPr>
                  </w:pPr>
                  <w:r w:rsidRPr="00676824">
                    <w:rPr>
                      <w:rFonts w:asciiTheme="minorHAnsi" w:hAnsiTheme="minorHAnsi" w:cstheme="minorHAnsi"/>
                      <w:sz w:val="22"/>
                      <w:szCs w:val="22"/>
                    </w:rPr>
                    <w:t>Coordinadores de Emergencias y Desastres</w:t>
                  </w:r>
                  <w:r w:rsidR="0036090D">
                    <w:rPr>
                      <w:rFonts w:asciiTheme="minorHAnsi" w:hAnsiTheme="minorHAnsi" w:cstheme="minorHAnsi"/>
                      <w:sz w:val="22"/>
                      <w:szCs w:val="22"/>
                    </w:rPr>
                    <w:t xml:space="preserve"> del establecimiento</w:t>
                  </w:r>
                </w:p>
              </w:tc>
              <w:tc>
                <w:tcPr>
                  <w:tcW w:w="1951" w:type="pct"/>
                  <w:shd w:val="clear" w:color="auto" w:fill="F6F5EE"/>
                </w:tcPr>
                <w:p w14:paraId="2018F4A0" w14:textId="77777777" w:rsidR="004A213E" w:rsidRDefault="00676824" w:rsidP="00812385">
                  <w:pPr>
                    <w:spacing w:before="60" w:after="60"/>
                    <w:ind w:left="44"/>
                    <w:rPr>
                      <w:rFonts w:asciiTheme="minorHAnsi" w:hAnsiTheme="minorHAnsi" w:cstheme="minorHAnsi"/>
                      <w:sz w:val="22"/>
                      <w:szCs w:val="22"/>
                    </w:rPr>
                  </w:pPr>
                  <w:r w:rsidRPr="00676824">
                    <w:rPr>
                      <w:rFonts w:asciiTheme="minorHAnsi" w:hAnsiTheme="minorHAnsi" w:cstheme="minorHAnsi"/>
                      <w:sz w:val="22"/>
                      <w:szCs w:val="22"/>
                    </w:rPr>
                    <w:t xml:space="preserve">Coordinador de Emergencias y Desastres del Servicio respectivo, con copia a instancias superiores </w:t>
                  </w:r>
                  <w:r w:rsidR="008B1ED7" w:rsidRPr="00676824">
                    <w:rPr>
                      <w:rFonts w:asciiTheme="minorHAnsi" w:hAnsiTheme="minorHAnsi" w:cstheme="minorHAnsi"/>
                      <w:sz w:val="22"/>
                      <w:szCs w:val="22"/>
                    </w:rPr>
                    <w:t xml:space="preserve">como </w:t>
                  </w:r>
                  <w:r w:rsidR="008B1ED7">
                    <w:rPr>
                      <w:rFonts w:asciiTheme="minorHAnsi" w:hAnsiTheme="minorHAnsi" w:cstheme="minorHAnsi"/>
                      <w:sz w:val="22"/>
                      <w:szCs w:val="22"/>
                    </w:rPr>
                    <w:t xml:space="preserve">la coordinación de emergencia de </w:t>
                  </w:r>
                  <w:r w:rsidR="008B1ED7" w:rsidRPr="00676824">
                    <w:rPr>
                      <w:rFonts w:asciiTheme="minorHAnsi" w:hAnsiTheme="minorHAnsi" w:cstheme="minorHAnsi"/>
                      <w:sz w:val="22"/>
                      <w:szCs w:val="22"/>
                    </w:rPr>
                    <w:t>SEREMI de Salud de la Región</w:t>
                  </w:r>
                </w:p>
              </w:tc>
            </w:tr>
          </w:tbl>
          <w:p w14:paraId="18023C9A" w14:textId="77777777" w:rsidR="005449C2" w:rsidRDefault="005449C2" w:rsidP="00CF1ABA">
            <w:pPr>
              <w:pStyle w:val="Sinespaciado"/>
              <w:rPr>
                <w:rFonts w:cstheme="minorHAnsi"/>
                <w:bCs/>
              </w:rPr>
            </w:pPr>
          </w:p>
          <w:p w14:paraId="191921FE" w14:textId="77777777" w:rsidR="00FB6A8A" w:rsidRPr="00F43519" w:rsidRDefault="00FB6A8A" w:rsidP="00CF1ABA">
            <w:pPr>
              <w:pStyle w:val="Sinespaciado"/>
              <w:rPr>
                <w:rFonts w:cstheme="minorHAnsi"/>
                <w:bCs/>
              </w:rPr>
            </w:pPr>
          </w:p>
        </w:tc>
      </w:tr>
    </w:tbl>
    <w:p w14:paraId="6A19AF96" w14:textId="77777777" w:rsidR="00F22813" w:rsidRDefault="00F22813" w:rsidP="00A36B07">
      <w:pPr>
        <w:jc w:val="both"/>
        <w:rPr>
          <w:rFonts w:asciiTheme="minorHAnsi" w:hAnsiTheme="minorHAnsi" w:cstheme="minorHAnsi"/>
          <w:sz w:val="22"/>
          <w:szCs w:val="22"/>
        </w:rPr>
      </w:pPr>
    </w:p>
    <w:p w14:paraId="76720A18" w14:textId="77777777" w:rsidR="00465318" w:rsidRPr="003B1973" w:rsidRDefault="00465318" w:rsidP="00A36B07">
      <w:pPr>
        <w:jc w:val="both"/>
        <w:rPr>
          <w:rFonts w:asciiTheme="minorHAnsi" w:hAnsiTheme="minorHAnsi" w:cstheme="minorHAnsi"/>
          <w:b/>
          <w:sz w:val="22"/>
          <w:szCs w:val="22"/>
        </w:rPr>
      </w:pPr>
    </w:p>
    <w:p w14:paraId="0FFA3D8C" w14:textId="77777777" w:rsidR="00F22813" w:rsidRPr="00647F27" w:rsidRDefault="0018031E" w:rsidP="00647F27">
      <w:pPr>
        <w:pStyle w:val="Ttulo1"/>
        <w:numPr>
          <w:ilvl w:val="0"/>
          <w:numId w:val="25"/>
        </w:numPr>
      </w:pPr>
      <w:bookmarkStart w:id="23" w:name="_Toc64540723"/>
      <w:r w:rsidRPr="00647F27">
        <w:t>Implementación</w:t>
      </w:r>
      <w:r w:rsidR="000F440E" w:rsidRPr="00647F27">
        <w:t>, revisión periódica</w:t>
      </w:r>
      <w:r w:rsidRPr="00647F27">
        <w:t xml:space="preserve"> y </w:t>
      </w:r>
      <w:r w:rsidR="00F22813" w:rsidRPr="00647F27">
        <w:t>Readecuación del Plan</w:t>
      </w:r>
      <w:bookmarkEnd w:id="23"/>
      <w:r w:rsidR="00F22813" w:rsidRPr="00647F27">
        <w:tab/>
      </w:r>
      <w:r w:rsidR="00F22813" w:rsidRPr="00647F27">
        <w:tab/>
      </w:r>
      <w:r w:rsidR="00F22813" w:rsidRPr="00647F27">
        <w:tab/>
      </w:r>
      <w:r w:rsidR="00F22813" w:rsidRPr="00647F27">
        <w:tab/>
      </w:r>
      <w:r w:rsidR="00F22813" w:rsidRPr="00647F27">
        <w:tab/>
      </w:r>
      <w:r w:rsidR="00F22813" w:rsidRPr="00647F27">
        <w:tab/>
      </w:r>
      <w:r w:rsidR="00F22813" w:rsidRPr="00647F27">
        <w:tab/>
      </w:r>
      <w:r w:rsidR="00F22813" w:rsidRPr="00647F27">
        <w:tab/>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9394"/>
      </w:tblGrid>
      <w:tr w:rsidR="00860196" w:rsidRPr="00F43519" w14:paraId="44874616" w14:textId="77777777" w:rsidTr="00676824">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tcPr>
          <w:p w14:paraId="0E17DD08" w14:textId="77777777" w:rsidR="00860196" w:rsidRPr="00F43519" w:rsidRDefault="00860196" w:rsidP="00676824">
            <w:pPr>
              <w:pStyle w:val="Prrafodelista"/>
              <w:ind w:left="0"/>
              <w:jc w:val="both"/>
              <w:rPr>
                <w:rFonts w:asciiTheme="minorHAnsi" w:hAnsiTheme="minorHAnsi" w:cstheme="minorHAnsi"/>
                <w:b/>
                <w:bCs/>
              </w:rPr>
            </w:pPr>
            <w:r w:rsidRPr="00676824">
              <w:rPr>
                <w:rFonts w:asciiTheme="minorHAnsi" w:hAnsiTheme="minorHAnsi" w:cstheme="minorHAnsi"/>
                <w:i/>
                <w:color w:val="0070C0"/>
                <w:sz w:val="20"/>
                <w:szCs w:val="20"/>
              </w:rPr>
              <w:t>Para la perspectiva de Establecimientos de Salud se recomienda considerar:</w:t>
            </w:r>
          </w:p>
        </w:tc>
      </w:tr>
      <w:tr w:rsidR="00860196" w:rsidRPr="00F43519" w14:paraId="3B696FB1" w14:textId="77777777" w:rsidTr="00676824">
        <w:trPr>
          <w:trHeight w:val="70"/>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14988D17" w14:textId="77777777" w:rsidR="00860196" w:rsidRPr="00F43519" w:rsidRDefault="00860196" w:rsidP="00860196">
            <w:pPr>
              <w:rPr>
                <w:rFonts w:asciiTheme="minorHAnsi" w:hAnsiTheme="minorHAnsi" w:cstheme="minorHAnsi"/>
                <w:b/>
                <w:bCs/>
              </w:rPr>
            </w:pPr>
            <w:r>
              <w:rPr>
                <w:rFonts w:asciiTheme="minorHAnsi" w:hAnsiTheme="minorHAnsi" w:cstheme="minorHAnsi"/>
                <w:b/>
                <w:bCs/>
                <w:sz w:val="22"/>
                <w:szCs w:val="22"/>
              </w:rPr>
              <w:t>IMPLEMENTACIÓN, REVISIÓN PERIÓDICA Y ACTUALIZACIÓN</w:t>
            </w:r>
          </w:p>
        </w:tc>
      </w:tr>
      <w:tr w:rsidR="00860196" w:rsidRPr="00F43519" w14:paraId="61EB7AC5" w14:textId="77777777" w:rsidTr="00676824">
        <w:trPr>
          <w:trHeight w:val="3116"/>
        </w:trPr>
        <w:tc>
          <w:tcPr>
            <w:tcW w:w="5000" w:type="pct"/>
            <w:shd w:val="clear" w:color="auto" w:fill="EEECE1" w:themeFill="background2"/>
            <w:hideMark/>
          </w:tcPr>
          <w:p w14:paraId="56EEA5F4" w14:textId="77777777" w:rsidR="00BF4302" w:rsidRPr="004103E0" w:rsidRDefault="00BF4302" w:rsidP="004103E0">
            <w:pPr>
              <w:pStyle w:val="Sinespaciado"/>
            </w:pPr>
            <w:bookmarkStart w:id="24" w:name="_Toc487708240"/>
            <w:bookmarkStart w:id="25" w:name="_Toc38531540"/>
            <w:r w:rsidRPr="004103E0">
              <w:lastRenderedPageBreak/>
              <w:t>Implementación</w:t>
            </w:r>
            <w:bookmarkEnd w:id="24"/>
            <w:bookmarkEnd w:id="25"/>
            <w:r w:rsidR="000F440E" w:rsidRPr="004103E0">
              <w:t>:</w:t>
            </w:r>
          </w:p>
          <w:p w14:paraId="1C615484" w14:textId="77777777" w:rsidR="000F440E" w:rsidRPr="000F440E" w:rsidRDefault="000F440E" w:rsidP="000F440E">
            <w:pPr>
              <w:rPr>
                <w:lang w:val="es-CL"/>
              </w:rPr>
            </w:pPr>
          </w:p>
          <w:p w14:paraId="5CF3FB62" w14:textId="77777777" w:rsidR="00BF4302" w:rsidRPr="00755841" w:rsidRDefault="00BF4302" w:rsidP="00BF4302">
            <w:pPr>
              <w:pStyle w:val="Sinespaciado"/>
            </w:pPr>
            <w:r w:rsidRPr="00755841">
              <w:rPr>
                <w:b/>
                <w:bCs/>
              </w:rPr>
              <w:t>Di</w:t>
            </w:r>
            <w:r w:rsidR="00CC5280">
              <w:rPr>
                <w:b/>
                <w:bCs/>
              </w:rPr>
              <w:t xml:space="preserve">fusión </w:t>
            </w:r>
            <w:r w:rsidRPr="00755841">
              <w:t xml:space="preserve">: </w:t>
            </w:r>
            <w:r>
              <w:t>E</w:t>
            </w:r>
            <w:r w:rsidRPr="00755841">
              <w:t xml:space="preserve">l </w:t>
            </w:r>
            <w:r>
              <w:t>P</w:t>
            </w:r>
            <w:r w:rsidRPr="00755841">
              <w:t xml:space="preserve">lan </w:t>
            </w:r>
            <w:r w:rsidR="00DD1B2F">
              <w:t>de</w:t>
            </w:r>
            <w:r w:rsidRPr="00755841">
              <w:t xml:space="preserve"> Emergencias</w:t>
            </w:r>
            <w:r w:rsidR="00DD1B2F">
              <w:t xml:space="preserve"> del establecimiento</w:t>
            </w:r>
            <w:r w:rsidRPr="00755841">
              <w:t xml:space="preserve">, aprobado por </w:t>
            </w:r>
            <w:r>
              <w:t xml:space="preserve">el </w:t>
            </w:r>
            <w:r w:rsidR="00DD1B2F">
              <w:t>Director del mismo</w:t>
            </w:r>
            <w:r w:rsidRPr="00755841">
              <w:t xml:space="preserve">, </w:t>
            </w:r>
            <w:r w:rsidR="00DD1B2F">
              <w:t xml:space="preserve">quien lo enviará </w:t>
            </w:r>
            <w:r w:rsidRPr="00755841">
              <w:t xml:space="preserve">a todas </w:t>
            </w:r>
            <w:r w:rsidR="00DD1B2F">
              <w:t xml:space="preserve">las jefaturas de las áreas, servicios, unidades, departamentos, así como al </w:t>
            </w:r>
            <w:r w:rsidRPr="00755841">
              <w:t>Director de</w:t>
            </w:r>
            <w:r w:rsidR="00DD1B2F">
              <w:t>l</w:t>
            </w:r>
            <w:r w:rsidRPr="00755841">
              <w:t xml:space="preserve"> Servicio</w:t>
            </w:r>
            <w:r>
              <w:t xml:space="preserve"> de Salud</w:t>
            </w:r>
            <w:r w:rsidR="00DD1B2F">
              <w:t xml:space="preserve"> correspondiente. Será responsabilidad del Director del establecimiento y de las jefaturas de este el c</w:t>
            </w:r>
            <w:r w:rsidRPr="00755841">
              <w:t>onocer las disposiciones contenidas en</w:t>
            </w:r>
            <w:r w:rsidR="00DD1B2F">
              <w:t xml:space="preserve"> el plan</w:t>
            </w:r>
            <w:r w:rsidRPr="00755841">
              <w:t xml:space="preserve">, así como darlas a conocer a </w:t>
            </w:r>
            <w:r w:rsidR="00DD1B2F">
              <w:t>todo el personal.</w:t>
            </w:r>
            <w:r w:rsidR="00CC5280">
              <w:t xml:space="preserve"> Debe estar accesible y de conocimiento de </w:t>
            </w:r>
            <w:r w:rsidR="00BB7634">
              <w:t>todos los funcionarios</w:t>
            </w:r>
            <w:r w:rsidR="00CC5280">
              <w:t xml:space="preserve"> 24/7, por ejemplo</w:t>
            </w:r>
            <w:r w:rsidR="005D6DB9">
              <w:t>: El plan de emergencia del establecimiento puede ser encontrado en p</w:t>
            </w:r>
            <w:r w:rsidR="000F440E">
              <w:t>ágina</w:t>
            </w:r>
            <w:r w:rsidR="00CC5280">
              <w:t xml:space="preserve"> web</w:t>
            </w:r>
            <w:r w:rsidR="005D6DB9">
              <w:t xml:space="preserve"> y </w:t>
            </w:r>
            <w:r w:rsidR="00CC5280">
              <w:t xml:space="preserve">disponible en forma física en caseta </w:t>
            </w:r>
            <w:r w:rsidR="005D6DB9">
              <w:t xml:space="preserve">central de </w:t>
            </w:r>
            <w:r w:rsidR="00CC5280">
              <w:t>seguridad</w:t>
            </w:r>
            <w:r w:rsidR="005D6DB9">
              <w:t xml:space="preserve"> y central telefónica. Igualmente la difusión se puede apoyar con material impreso que contenga por ejemplo re</w:t>
            </w:r>
            <w:r w:rsidR="000F440E">
              <w:t>sponsable</w:t>
            </w:r>
            <w:r w:rsidR="005D6DB9">
              <w:t xml:space="preserve">s de áreas, </w:t>
            </w:r>
            <w:r w:rsidR="00CC5280">
              <w:t>cartillas rápidas de acción</w:t>
            </w:r>
            <w:r w:rsidR="005D6DB9">
              <w:t xml:space="preserve"> (por ej. de los procedimientos por variable de riesgo: incendio, terremoto, inundación)</w:t>
            </w:r>
            <w:r w:rsidR="00CC5280">
              <w:t>, tarjetas de acción</w:t>
            </w:r>
            <w:r w:rsidR="005D6DB9">
              <w:t xml:space="preserve"> de los integrantes del comité</w:t>
            </w:r>
            <w:r w:rsidR="00CC5280">
              <w:t xml:space="preserve">, </w:t>
            </w:r>
            <w:r w:rsidR="000F440E">
              <w:t>etc.</w:t>
            </w:r>
          </w:p>
          <w:p w14:paraId="16FFB79F" w14:textId="77777777" w:rsidR="00BF4302" w:rsidRPr="00755841" w:rsidRDefault="00BF4302" w:rsidP="00BF4302">
            <w:pPr>
              <w:pStyle w:val="Sinespaciado"/>
            </w:pPr>
            <w:r w:rsidRPr="00755841">
              <w:rPr>
                <w:b/>
                <w:bCs/>
              </w:rPr>
              <w:t>Capacitación</w:t>
            </w:r>
            <w:r w:rsidRPr="00755841">
              <w:t xml:space="preserve">: </w:t>
            </w:r>
            <w:r>
              <w:t>L</w:t>
            </w:r>
            <w:r w:rsidRPr="00755841">
              <w:t>as acciones de capacitación que se realicen</w:t>
            </w:r>
            <w:r>
              <w:t>,</w:t>
            </w:r>
            <w:r w:rsidRPr="00755841">
              <w:t xml:space="preserve"> orientadas a l</w:t>
            </w:r>
            <w:r w:rsidR="00DD1B2F">
              <w:t>as/</w:t>
            </w:r>
            <w:r w:rsidRPr="00755841">
              <w:t>os funcionari</w:t>
            </w:r>
            <w:r w:rsidR="00DD1B2F">
              <w:t>as/</w:t>
            </w:r>
            <w:r w:rsidRPr="00755841">
              <w:t xml:space="preserve">os del </w:t>
            </w:r>
            <w:r w:rsidR="00DD1B2F">
              <w:t>establecimiento</w:t>
            </w:r>
            <w:r w:rsidRPr="00755841">
              <w:t xml:space="preserve"> en temas de emergencias y desastres</w:t>
            </w:r>
            <w:r>
              <w:t>,</w:t>
            </w:r>
            <w:r w:rsidRPr="00755841">
              <w:t xml:space="preserve"> deben contener las disposiciones sobre organización y funcionamiento de las distintas </w:t>
            </w:r>
            <w:r w:rsidR="00DD1B2F">
              <w:t>áreas mencionadas en el plan</w:t>
            </w:r>
            <w:r w:rsidRPr="00755841">
              <w:t xml:space="preserve">, con énfasis en los roles y funciones de los actores relacionados con la respuesta a situaciones de emergencias, desastres y epidemias. </w:t>
            </w:r>
            <w:r w:rsidR="00DD1B2F">
              <w:t>Todo el personal del establecimiento deberá conocer el plan de emergencias.</w:t>
            </w:r>
          </w:p>
          <w:p w14:paraId="6B33FA25" w14:textId="77777777" w:rsidR="00BF4302" w:rsidRPr="00755841" w:rsidRDefault="00BF4302" w:rsidP="00BF4302">
            <w:r w:rsidRPr="00755841">
              <w:tab/>
            </w:r>
            <w:r w:rsidRPr="00755841">
              <w:tab/>
            </w:r>
            <w:r w:rsidRPr="00755841">
              <w:tab/>
            </w:r>
          </w:p>
          <w:p w14:paraId="44103DCD" w14:textId="77777777" w:rsidR="00BF4302" w:rsidRPr="004103E0" w:rsidRDefault="00BF4302" w:rsidP="004103E0">
            <w:pPr>
              <w:pStyle w:val="Sinespaciado"/>
            </w:pPr>
            <w:bookmarkStart w:id="26" w:name="_Toc487708241"/>
            <w:bookmarkStart w:id="27" w:name="_Toc38531541"/>
            <w:r w:rsidRPr="004103E0">
              <w:t>Revisión Periódica</w:t>
            </w:r>
            <w:bookmarkEnd w:id="26"/>
            <w:bookmarkEnd w:id="27"/>
            <w:r w:rsidR="000F440E" w:rsidRPr="004103E0">
              <w:t>:</w:t>
            </w:r>
          </w:p>
          <w:p w14:paraId="3E1FABBA" w14:textId="77777777" w:rsidR="00BF4302" w:rsidRPr="00755841" w:rsidRDefault="00BF4302" w:rsidP="00BF4302"/>
          <w:p w14:paraId="600BD8A2" w14:textId="77777777" w:rsidR="00BF4302" w:rsidRDefault="00BF4302" w:rsidP="00BF4302">
            <w:pPr>
              <w:pStyle w:val="Sinespaciado"/>
            </w:pPr>
            <w:r w:rsidRPr="00755841">
              <w:rPr>
                <w:b/>
                <w:bCs/>
              </w:rPr>
              <w:t>Revisión Interna</w:t>
            </w:r>
            <w:r w:rsidRPr="00755841">
              <w:t xml:space="preserve">: Toda propuesta de modificación del plan </w:t>
            </w:r>
            <w:r w:rsidR="00DD1B2F">
              <w:t xml:space="preserve">de emergencias </w:t>
            </w:r>
            <w:r w:rsidRPr="00755841">
              <w:t>debe ser analizada por el Comité de Emergencias</w:t>
            </w:r>
            <w:r w:rsidR="0089439D">
              <w:t xml:space="preserve"> y aquellos actores relevantes si no están incluidos.</w:t>
            </w:r>
            <w:r>
              <w:t xml:space="preserve"> Cumplido lo anterior, la propuesta de modificación será </w:t>
            </w:r>
            <w:r w:rsidRPr="00755841">
              <w:t xml:space="preserve">presentada al </w:t>
            </w:r>
            <w:r w:rsidR="0089439D">
              <w:t>Director del establecimiento</w:t>
            </w:r>
            <w:r w:rsidRPr="00755841">
              <w:t xml:space="preserve">, para </w:t>
            </w:r>
            <w:r w:rsidR="0089439D">
              <w:t xml:space="preserve">su aprobación </w:t>
            </w:r>
            <w:r w:rsidRPr="00755841">
              <w:t xml:space="preserve">y </w:t>
            </w:r>
            <w:r w:rsidRPr="00686F57">
              <w:t xml:space="preserve">pasar a ser parte del texto </w:t>
            </w:r>
            <w:r>
              <w:t>del Plan</w:t>
            </w:r>
            <w:r w:rsidRPr="00755841">
              <w:t>.</w:t>
            </w:r>
          </w:p>
          <w:p w14:paraId="4182A56E" w14:textId="77777777" w:rsidR="00D0023A" w:rsidRPr="00D0023A" w:rsidRDefault="00D0023A" w:rsidP="00D0023A">
            <w:pPr>
              <w:pStyle w:val="Sinespaciado"/>
            </w:pPr>
            <w:r>
              <w:t xml:space="preserve">Igualmente cuando </w:t>
            </w:r>
            <w:r w:rsidR="00413365">
              <w:t xml:space="preserve">hay modificaciones de la capacidad </w:t>
            </w:r>
            <w:r>
              <w:t xml:space="preserve">del establecimiento </w:t>
            </w:r>
            <w:r w:rsidR="00413365">
              <w:t xml:space="preserve">y </w:t>
            </w:r>
            <w:r>
              <w:t xml:space="preserve">cuando </w:t>
            </w:r>
            <w:r w:rsidR="00413365">
              <w:t xml:space="preserve">se </w:t>
            </w:r>
            <w:r w:rsidR="005D6DB9">
              <w:t>identifique</w:t>
            </w:r>
            <w:r w:rsidR="00413365">
              <w:t xml:space="preserve"> riesgo para las personas,</w:t>
            </w:r>
            <w:r w:rsidR="00676824">
              <w:t xml:space="preserve"> </w:t>
            </w:r>
            <w:r w:rsidR="005361D6">
              <w:t>el plan deberá a</w:t>
            </w:r>
            <w:r w:rsidRPr="00D0023A">
              <w:t xml:space="preserve">justarse a las nuevas condiciones </w:t>
            </w:r>
            <w:r w:rsidR="005361D6">
              <w:t xml:space="preserve">por ejemplo de </w:t>
            </w:r>
            <w:r w:rsidRPr="00D0023A">
              <w:t>reconversión de espacios, complejidad de pacientes, funcionarios temporales o de dis</w:t>
            </w:r>
            <w:r w:rsidR="005361D6">
              <w:t xml:space="preserve">positivos anexos implementados. </w:t>
            </w:r>
          </w:p>
          <w:p w14:paraId="4C1139FD" w14:textId="77777777" w:rsidR="00413365" w:rsidRDefault="00BF4302" w:rsidP="00BF4302">
            <w:pPr>
              <w:pStyle w:val="Sinespaciado"/>
            </w:pPr>
            <w:r w:rsidRPr="001273F4">
              <w:rPr>
                <w:b/>
                <w:bCs/>
              </w:rPr>
              <w:t>Evaluación</w:t>
            </w:r>
            <w:r w:rsidRPr="001273F4">
              <w:t xml:space="preserve">: la evaluación del plan se llevará a cabo a través de la realización de simulaciones o simulacros de distinto alcance, los que deberán realizarse al menos una vez al año bajo la responsabilidad del </w:t>
            </w:r>
            <w:r w:rsidR="00413365">
              <w:t xml:space="preserve">Director y </w:t>
            </w:r>
            <w:r w:rsidR="0089439D">
              <w:t>Encargado o Coordinador de Emergencias y Desastres del establecimiento</w:t>
            </w:r>
            <w:r w:rsidRPr="001273F4">
              <w:t xml:space="preserve">. </w:t>
            </w:r>
            <w:r w:rsidR="0089439D">
              <w:t xml:space="preserve">Se podrá </w:t>
            </w:r>
            <w:r w:rsidR="00413365">
              <w:t xml:space="preserve">idealmente, </w:t>
            </w:r>
            <w:r w:rsidR="0089439D">
              <w:t xml:space="preserve">solicitar apoyo para la evaluación de estos ejercicios a entidades del sector como el servicio de Salud, bomberos, carabineros, etc. </w:t>
            </w:r>
          </w:p>
          <w:p w14:paraId="4BEA6E42" w14:textId="77777777" w:rsidR="00BF4302" w:rsidRDefault="00BF4302" w:rsidP="00BF4302">
            <w:pPr>
              <w:pStyle w:val="Sinespaciado"/>
            </w:pPr>
            <w:r w:rsidRPr="001273F4">
              <w:t>De igual forma la atención a eventos reales podrá brindar información para modificar aquellas secciones en que se hayan identificado oportunidades de mejora.</w:t>
            </w:r>
          </w:p>
          <w:p w14:paraId="7B94C186" w14:textId="77777777" w:rsidR="00EF6F98" w:rsidRPr="00EF6F98" w:rsidRDefault="00EF6F98" w:rsidP="00EF6F98">
            <w:pPr>
              <w:pStyle w:val="Sinespaciado"/>
            </w:pPr>
            <w:r w:rsidRPr="00EF6F98">
              <w:t>Al diseñar un</w:t>
            </w:r>
            <w:r>
              <w:t>a</w:t>
            </w:r>
            <w:r w:rsidR="009350A1">
              <w:t xml:space="preserve"> </w:t>
            </w:r>
            <w:r>
              <w:t xml:space="preserve">simulación o </w:t>
            </w:r>
            <w:r w:rsidRPr="00EF6F98">
              <w:t>simulacro, los responsables se deben guiar por los siguientes principios:</w:t>
            </w:r>
          </w:p>
          <w:p w14:paraId="14D132EF" w14:textId="77777777" w:rsidR="00EF6F98" w:rsidRPr="00EF6F98" w:rsidRDefault="00EF6F98" w:rsidP="00EF6F98">
            <w:pPr>
              <w:pStyle w:val="Sinespaciado"/>
            </w:pPr>
            <w:r w:rsidRPr="00EF6F98">
              <w:t>1. Debe responder a los propósitos establecidos en el Plan de Emergencia.</w:t>
            </w:r>
          </w:p>
          <w:p w14:paraId="389BBB0A" w14:textId="77777777" w:rsidR="00EF6F98" w:rsidRPr="00EF6F98" w:rsidRDefault="00EF6F98" w:rsidP="00EF6F98">
            <w:pPr>
              <w:pStyle w:val="Sinespaciado"/>
            </w:pPr>
            <w:r w:rsidRPr="00EF6F98">
              <w:t>2. Debe ser ejecutable por medio  de técnicas conocidas, personal entrenado y equipado dentro de un plazo aceptable.</w:t>
            </w:r>
          </w:p>
          <w:p w14:paraId="49633BA9" w14:textId="77777777" w:rsidR="00EF6F98" w:rsidRPr="00EF6F98" w:rsidRDefault="00EF6F98" w:rsidP="00EF6F98">
            <w:pPr>
              <w:pStyle w:val="Sinespaciado"/>
            </w:pPr>
            <w:r w:rsidRPr="00EF6F98">
              <w:t>3. No poner en riesgo a la comunidad y los grupos de respuesta que intervienen en él.</w:t>
            </w:r>
          </w:p>
          <w:p w14:paraId="7EF491BD" w14:textId="77777777" w:rsidR="00EF6F98" w:rsidRPr="00EF6F98" w:rsidRDefault="00EF6F98" w:rsidP="00EF6F98">
            <w:pPr>
              <w:pStyle w:val="Sinespaciado"/>
            </w:pPr>
            <w:r w:rsidRPr="00EF6F98">
              <w:t>4. Realizado en circunstancias lo más cercano a la realidad.</w:t>
            </w:r>
          </w:p>
          <w:p w14:paraId="07880D94" w14:textId="77777777" w:rsidR="00EF6F98" w:rsidRDefault="00EF6F98" w:rsidP="00EF6F98">
            <w:pPr>
              <w:pStyle w:val="Sinespaciado"/>
            </w:pPr>
            <w:r w:rsidRPr="00EF6F98">
              <w:t>5. Observar el debido control y ejercicio de las variables en el simulacro, a fin de no perturbar las actividades normales de</w:t>
            </w:r>
            <w:r w:rsidR="00413365">
              <w:t xml:space="preserve">l establecimiento y de </w:t>
            </w:r>
            <w:r w:rsidRPr="00EF6F98">
              <w:t>la comunidad circundante.</w:t>
            </w:r>
          </w:p>
          <w:p w14:paraId="097D9B72" w14:textId="77777777" w:rsidR="00413365" w:rsidRDefault="00413365" w:rsidP="00EF6F98">
            <w:pPr>
              <w:pStyle w:val="Sinespaciado"/>
            </w:pPr>
            <w:r>
              <w:t xml:space="preserve">6. considerar finalizar el simulacro en caso de un evento real que se produzca </w:t>
            </w:r>
            <w:r w:rsidR="00C2077C">
              <w:t>durante</w:t>
            </w:r>
            <w:r>
              <w:t xml:space="preserve"> su realización. </w:t>
            </w:r>
          </w:p>
          <w:p w14:paraId="32C10C21" w14:textId="77777777" w:rsidR="00413365" w:rsidRDefault="00413365" w:rsidP="00EF6F98">
            <w:pPr>
              <w:pStyle w:val="Sinespaciado"/>
            </w:pPr>
            <w:r>
              <w:t xml:space="preserve">7. Evaluación del ejercicio. Identificar </w:t>
            </w:r>
            <w:r w:rsidR="00C2077C">
              <w:t xml:space="preserve">brechas y </w:t>
            </w:r>
            <w:r>
              <w:t xml:space="preserve">mejoras </w:t>
            </w:r>
            <w:r w:rsidR="00C2077C">
              <w:t xml:space="preserve">necesarias para el </w:t>
            </w:r>
            <w:r>
              <w:t xml:space="preserve">plan. </w:t>
            </w:r>
          </w:p>
          <w:p w14:paraId="32FB0BCE" w14:textId="77777777" w:rsidR="00BF1A4E" w:rsidRPr="00BF1A4E" w:rsidRDefault="00BF1A4E" w:rsidP="00BF1A4E">
            <w:pPr>
              <w:pStyle w:val="Sinespaciado"/>
            </w:pPr>
            <w:r>
              <w:lastRenderedPageBreak/>
              <w:t xml:space="preserve">Se recomienda la utilización de la Guía para el desarrollo de simulaciones y simulacros de emergencias y </w:t>
            </w:r>
            <w:r w:rsidRPr="00D165DB">
              <w:t>desastres, de la Organización panamericana de la Salud, año 2010, indicada en Documentos de referencia Anexo 8.2.</w:t>
            </w:r>
          </w:p>
          <w:p w14:paraId="6400B20E" w14:textId="77777777" w:rsidR="008C49CC" w:rsidRDefault="008C49CC" w:rsidP="0089439D">
            <w:pPr>
              <w:pStyle w:val="Sinespaciado"/>
              <w:rPr>
                <w:b/>
                <w:bCs/>
                <w:sz w:val="24"/>
              </w:rPr>
            </w:pPr>
          </w:p>
          <w:p w14:paraId="09BBA339" w14:textId="77777777" w:rsidR="00BF4302" w:rsidRPr="00B5491C" w:rsidRDefault="00BF4302" w:rsidP="0089439D">
            <w:pPr>
              <w:pStyle w:val="Sinespaciado"/>
              <w:rPr>
                <w:sz w:val="24"/>
              </w:rPr>
            </w:pPr>
            <w:r w:rsidRPr="00B5491C">
              <w:rPr>
                <w:b/>
                <w:bCs/>
                <w:sz w:val="24"/>
              </w:rPr>
              <w:t>Actualización</w:t>
            </w:r>
            <w:r w:rsidR="000F440E">
              <w:rPr>
                <w:b/>
                <w:bCs/>
                <w:sz w:val="24"/>
              </w:rPr>
              <w:t>:</w:t>
            </w:r>
          </w:p>
          <w:p w14:paraId="7E7176E7" w14:textId="77777777" w:rsidR="00860196" w:rsidRPr="00F43519" w:rsidRDefault="00BF4302" w:rsidP="00C2077C">
            <w:pPr>
              <w:pStyle w:val="Sinespaciado"/>
              <w:rPr>
                <w:rFonts w:cstheme="minorHAnsi"/>
                <w:bCs/>
              </w:rPr>
            </w:pPr>
            <w:r>
              <w:t xml:space="preserve">Las actualizaciones </w:t>
            </w:r>
            <w:r w:rsidR="0089439D">
              <w:t>s</w:t>
            </w:r>
            <w:r>
              <w:t>e harán según circunstancias o hechos especiales que lo hagan necesario.</w:t>
            </w:r>
            <w:r w:rsidR="0089439D">
              <w:t xml:space="preserve"> Sin embargo se recomienda que la actualización del Plan sea al </w:t>
            </w:r>
            <w:r w:rsidR="0089439D" w:rsidRPr="00C51496">
              <w:t>menos</w:t>
            </w:r>
            <w:r w:rsidR="00C2077C">
              <w:t xml:space="preserve"> 1 vez al año</w:t>
            </w:r>
            <w:r w:rsidR="00C51496">
              <w:t>.</w:t>
            </w:r>
            <w:r w:rsidR="009350A1">
              <w:t xml:space="preserve"> </w:t>
            </w:r>
            <w:r>
              <w:t xml:space="preserve">Aprobada una actualización según lo señalado en el procedimiento </w:t>
            </w:r>
            <w:r w:rsidRPr="00D165DB">
              <w:t xml:space="preserve">mencionado en “Revisión interna”, la referencia al texto actual deberá quedar consignada como antecedente en el cuadro que figura en </w:t>
            </w:r>
            <w:r w:rsidRPr="00D165DB">
              <w:rPr>
                <w:bCs/>
              </w:rPr>
              <w:t>Anexo 8.1.</w:t>
            </w:r>
          </w:p>
        </w:tc>
      </w:tr>
    </w:tbl>
    <w:p w14:paraId="21D1C557" w14:textId="77777777" w:rsidR="004F52C1" w:rsidRDefault="00F22813" w:rsidP="001613E0">
      <w:pPr>
        <w:jc w:val="both"/>
        <w:rPr>
          <w:rFonts w:asciiTheme="minorHAnsi" w:hAnsiTheme="minorHAnsi" w:cstheme="minorHAnsi"/>
          <w:sz w:val="22"/>
          <w:szCs w:val="22"/>
        </w:rPr>
      </w:pPr>
      <w:r w:rsidRPr="00F43519">
        <w:rPr>
          <w:rFonts w:asciiTheme="minorHAnsi" w:hAnsiTheme="minorHAnsi" w:cstheme="minorHAnsi"/>
          <w:sz w:val="22"/>
          <w:szCs w:val="22"/>
        </w:rPr>
        <w:lastRenderedPageBreak/>
        <w:tab/>
      </w:r>
    </w:p>
    <w:p w14:paraId="078C520E" w14:textId="77777777" w:rsidR="004F52C1" w:rsidRDefault="004F52C1">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D34A673" w14:textId="77777777" w:rsidR="00F22813" w:rsidRPr="00F43519" w:rsidRDefault="00F22813" w:rsidP="001613E0">
      <w:pPr>
        <w:jc w:val="both"/>
        <w:rPr>
          <w:rFonts w:asciiTheme="minorHAnsi" w:hAnsiTheme="minorHAnsi" w:cstheme="minorHAnsi"/>
          <w:sz w:val="22"/>
          <w:szCs w:val="22"/>
        </w:rPr>
      </w:pPr>
      <w:r w:rsidRPr="00F43519">
        <w:rPr>
          <w:rFonts w:asciiTheme="minorHAnsi" w:hAnsiTheme="minorHAnsi" w:cstheme="minorHAnsi"/>
          <w:sz w:val="22"/>
          <w:szCs w:val="22"/>
        </w:rPr>
        <w:lastRenderedPageBreak/>
        <w:tab/>
      </w:r>
    </w:p>
    <w:p w14:paraId="57E24891" w14:textId="77777777" w:rsidR="006451D5" w:rsidRPr="00647F27" w:rsidRDefault="001613E0" w:rsidP="00647F27">
      <w:pPr>
        <w:pStyle w:val="Ttulo1"/>
        <w:numPr>
          <w:ilvl w:val="0"/>
          <w:numId w:val="25"/>
        </w:numPr>
      </w:pPr>
      <w:bookmarkStart w:id="28" w:name="_Toc64540724"/>
      <w:r w:rsidRPr="003B1973">
        <w:t>Anexos</w:t>
      </w:r>
      <w:bookmarkEnd w:id="28"/>
    </w:p>
    <w:p w14:paraId="1F06C4C2" w14:textId="77777777" w:rsidR="000739A7" w:rsidRPr="003B1973" w:rsidRDefault="000739A7" w:rsidP="000739A7">
      <w:pPr>
        <w:jc w:val="both"/>
        <w:rPr>
          <w:rFonts w:asciiTheme="minorHAnsi" w:hAnsiTheme="minorHAnsi" w:cstheme="minorHAnsi"/>
          <w:b/>
          <w:sz w:val="22"/>
          <w:szCs w:val="22"/>
        </w:rPr>
      </w:pPr>
    </w:p>
    <w:p w14:paraId="61B71766" w14:textId="032D815C" w:rsidR="00D11D7D" w:rsidRPr="003B1973" w:rsidRDefault="00D11D7D" w:rsidP="00F221C0">
      <w:pPr>
        <w:pStyle w:val="Ttulo1"/>
        <w:numPr>
          <w:ilvl w:val="1"/>
          <w:numId w:val="25"/>
        </w:numPr>
      </w:pPr>
      <w:bookmarkStart w:id="29" w:name="_Toc64540725"/>
      <w:r w:rsidRPr="003B1973">
        <w:t>Cuadro de Control de Cambios</w:t>
      </w:r>
      <w:bookmarkEnd w:id="29"/>
    </w:p>
    <w:p w14:paraId="4809847D" w14:textId="77777777" w:rsidR="00D11D7D" w:rsidRPr="00F43519" w:rsidRDefault="00D11D7D" w:rsidP="00D11D7D">
      <w:pPr>
        <w:jc w:val="both"/>
        <w:rPr>
          <w:rFonts w:asciiTheme="minorHAnsi" w:hAnsiTheme="minorHAnsi" w:cstheme="minorHAnsi"/>
          <w:sz w:val="22"/>
          <w:szCs w:val="22"/>
        </w:rPr>
      </w:pPr>
    </w:p>
    <w:tbl>
      <w:tblPr>
        <w:tblW w:w="958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460"/>
        <w:gridCol w:w="992"/>
        <w:gridCol w:w="1039"/>
        <w:gridCol w:w="1134"/>
        <w:gridCol w:w="2421"/>
        <w:gridCol w:w="2410"/>
        <w:gridCol w:w="1133"/>
      </w:tblGrid>
      <w:tr w:rsidR="00F43519" w:rsidRPr="00F43519" w14:paraId="3649DD0E" w14:textId="77777777" w:rsidTr="004B6E8B">
        <w:trPr>
          <w:trHeight w:val="78"/>
          <w:jc w:val="center"/>
        </w:trPr>
        <w:tc>
          <w:tcPr>
            <w:tcW w:w="9589" w:type="dxa"/>
            <w:gridSpan w:val="7"/>
            <w:tcBorders>
              <w:bottom w:val="single" w:sz="4" w:space="0" w:color="4F81BD" w:themeColor="accent1"/>
            </w:tcBorders>
            <w:shd w:val="clear" w:color="auto" w:fill="EEECE1" w:themeFill="background2"/>
            <w:vAlign w:val="center"/>
          </w:tcPr>
          <w:p w14:paraId="302C807C" w14:textId="77777777" w:rsidR="00D11D7D" w:rsidRPr="004B6E8B" w:rsidRDefault="004B6E8B"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CUADRO DE CONTROL DE CAMBIOS</w:t>
            </w:r>
          </w:p>
        </w:tc>
      </w:tr>
      <w:tr w:rsidR="00F43519" w:rsidRPr="00F43519" w14:paraId="57A6E54D" w14:textId="77777777" w:rsidTr="004B6E8B">
        <w:trPr>
          <w:trHeight w:val="300"/>
          <w:jc w:val="center"/>
        </w:trPr>
        <w:tc>
          <w:tcPr>
            <w:tcW w:w="4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center"/>
          </w:tcPr>
          <w:p w14:paraId="4AB22AEA"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N°</w:t>
            </w: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noWrap/>
            <w:vAlign w:val="center"/>
          </w:tcPr>
          <w:p w14:paraId="30254221"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Fecha</w:t>
            </w:r>
          </w:p>
        </w:tc>
        <w:tc>
          <w:tcPr>
            <w:tcW w:w="1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noWrap/>
            <w:vAlign w:val="center"/>
          </w:tcPr>
          <w:p w14:paraId="2066ADC7"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N° Índice</w:t>
            </w: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E257134"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Página (s)</w:t>
            </w:r>
          </w:p>
        </w:tc>
        <w:tc>
          <w:tcPr>
            <w:tcW w:w="2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D749D6D"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Descripción del Cambio</w:t>
            </w: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1DC827A8"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Justificación del Cambio</w:t>
            </w:r>
          </w:p>
        </w:tc>
        <w:tc>
          <w:tcPr>
            <w:tcW w:w="1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tcPr>
          <w:p w14:paraId="22A60F55" w14:textId="77777777" w:rsidR="00D11D7D" w:rsidRPr="004B6E8B" w:rsidRDefault="00D11D7D" w:rsidP="005327A4">
            <w:pPr>
              <w:jc w:val="center"/>
              <w:rPr>
                <w:rFonts w:ascii="Calibri" w:hAnsi="Calibri" w:cs="Calibri"/>
                <w:b/>
                <w:bCs/>
                <w:sz w:val="20"/>
                <w:szCs w:val="20"/>
                <w:lang w:val="es-CL" w:eastAsia="es-CL"/>
              </w:rPr>
            </w:pPr>
            <w:r w:rsidRPr="004B6E8B">
              <w:rPr>
                <w:rFonts w:ascii="Calibri" w:hAnsi="Calibri" w:cs="Calibri"/>
                <w:b/>
                <w:bCs/>
                <w:sz w:val="20"/>
                <w:szCs w:val="20"/>
                <w:lang w:val="es-CL" w:eastAsia="es-CL"/>
              </w:rPr>
              <w:t>N° Res. Ex.</w:t>
            </w:r>
          </w:p>
        </w:tc>
      </w:tr>
      <w:tr w:rsidR="00F43519" w:rsidRPr="00F43519" w14:paraId="7774DE56" w14:textId="77777777" w:rsidTr="004B6E8B">
        <w:trPr>
          <w:trHeight w:val="300"/>
          <w:jc w:val="center"/>
        </w:trPr>
        <w:tc>
          <w:tcPr>
            <w:tcW w:w="4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38B7A85E" w14:textId="77777777" w:rsidR="00D11D7D" w:rsidRPr="004B6E8B" w:rsidRDefault="00D11D7D" w:rsidP="005327A4">
            <w:pPr>
              <w:jc w:val="center"/>
              <w:rPr>
                <w:rFonts w:ascii="Calibri" w:hAnsi="Calibri" w:cs="Calibri"/>
                <w:bCs/>
                <w:sz w:val="20"/>
                <w:szCs w:val="20"/>
                <w:lang w:val="es-CL" w:eastAsia="es-CL"/>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78C2FF7A" w14:textId="77777777" w:rsidR="00D11D7D" w:rsidRPr="004B6E8B" w:rsidRDefault="00D11D7D" w:rsidP="005327A4">
            <w:pPr>
              <w:jc w:val="center"/>
              <w:rPr>
                <w:rFonts w:ascii="Calibri" w:hAnsi="Calibri" w:cs="Calibri"/>
                <w:bCs/>
                <w:sz w:val="20"/>
                <w:szCs w:val="20"/>
                <w:lang w:val="es-CL" w:eastAsia="es-CL"/>
              </w:rPr>
            </w:pPr>
          </w:p>
        </w:tc>
        <w:tc>
          <w:tcPr>
            <w:tcW w:w="1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6BCFE9A6" w14:textId="77777777" w:rsidR="00D11D7D" w:rsidRPr="004B6E8B" w:rsidRDefault="00D11D7D" w:rsidP="005327A4">
            <w:pPr>
              <w:jc w:val="center"/>
              <w:rPr>
                <w:rFonts w:ascii="Calibri" w:hAnsi="Calibri" w:cs="Calibri"/>
                <w:bCs/>
                <w:sz w:val="20"/>
                <w:szCs w:val="20"/>
                <w:lang w:val="es-CL" w:eastAsia="es-CL"/>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224368BD" w14:textId="77777777" w:rsidR="00D11D7D" w:rsidRPr="004B6E8B" w:rsidRDefault="00D11D7D" w:rsidP="005327A4">
            <w:pPr>
              <w:jc w:val="center"/>
              <w:rPr>
                <w:rFonts w:ascii="Calibri" w:hAnsi="Calibri" w:cs="Calibri"/>
                <w:bCs/>
                <w:sz w:val="20"/>
                <w:szCs w:val="20"/>
                <w:lang w:val="es-CL" w:eastAsia="es-CL"/>
              </w:rPr>
            </w:pPr>
          </w:p>
        </w:tc>
        <w:tc>
          <w:tcPr>
            <w:tcW w:w="2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0F15CFA3" w14:textId="77777777" w:rsidR="00D11D7D" w:rsidRPr="004B6E8B" w:rsidRDefault="00D11D7D" w:rsidP="005327A4">
            <w:pPr>
              <w:jc w:val="center"/>
              <w:rPr>
                <w:rFonts w:ascii="Calibri" w:hAnsi="Calibri" w:cs="Calibri"/>
                <w:bCs/>
                <w:sz w:val="20"/>
                <w:szCs w:val="20"/>
                <w:lang w:val="es-CL" w:eastAsia="es-CL"/>
              </w:rPr>
            </w:pP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52CB63CD" w14:textId="77777777" w:rsidR="00D11D7D" w:rsidRPr="004B6E8B" w:rsidRDefault="00D11D7D" w:rsidP="005327A4">
            <w:pPr>
              <w:jc w:val="center"/>
              <w:rPr>
                <w:rFonts w:ascii="Calibri" w:hAnsi="Calibri" w:cs="Calibri"/>
                <w:bCs/>
                <w:sz w:val="20"/>
                <w:szCs w:val="20"/>
                <w:lang w:val="es-CL" w:eastAsia="es-CL"/>
              </w:rPr>
            </w:pPr>
          </w:p>
        </w:tc>
        <w:tc>
          <w:tcPr>
            <w:tcW w:w="1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5FC0832A" w14:textId="77777777" w:rsidR="00D11D7D" w:rsidRPr="004B6E8B" w:rsidRDefault="00D11D7D" w:rsidP="005327A4">
            <w:pPr>
              <w:jc w:val="center"/>
              <w:rPr>
                <w:rFonts w:ascii="Calibri" w:hAnsi="Calibri" w:cs="Calibri"/>
                <w:bCs/>
                <w:sz w:val="20"/>
                <w:szCs w:val="20"/>
                <w:lang w:val="es-CL" w:eastAsia="es-CL"/>
              </w:rPr>
            </w:pPr>
          </w:p>
        </w:tc>
      </w:tr>
      <w:tr w:rsidR="00F43519" w:rsidRPr="00F43519" w14:paraId="025420EE" w14:textId="77777777" w:rsidTr="004B6E8B">
        <w:trPr>
          <w:trHeight w:val="300"/>
          <w:jc w:val="center"/>
        </w:trPr>
        <w:tc>
          <w:tcPr>
            <w:tcW w:w="4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598281A7" w14:textId="77777777" w:rsidR="00D11D7D" w:rsidRPr="004B6E8B" w:rsidRDefault="00D11D7D" w:rsidP="005327A4">
            <w:pPr>
              <w:jc w:val="center"/>
              <w:rPr>
                <w:rFonts w:ascii="Calibri" w:hAnsi="Calibri" w:cs="Calibri"/>
                <w:bCs/>
                <w:sz w:val="20"/>
                <w:szCs w:val="20"/>
                <w:lang w:val="es-CL" w:eastAsia="es-CL"/>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7EB4B99B" w14:textId="77777777" w:rsidR="00D11D7D" w:rsidRPr="004B6E8B" w:rsidRDefault="00D11D7D" w:rsidP="005327A4">
            <w:pPr>
              <w:jc w:val="center"/>
              <w:rPr>
                <w:rFonts w:ascii="Calibri" w:hAnsi="Calibri" w:cs="Calibri"/>
                <w:bCs/>
                <w:sz w:val="20"/>
                <w:szCs w:val="20"/>
                <w:lang w:val="es-CL" w:eastAsia="es-CL"/>
              </w:rPr>
            </w:pPr>
          </w:p>
        </w:tc>
        <w:tc>
          <w:tcPr>
            <w:tcW w:w="1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76417C9F" w14:textId="77777777" w:rsidR="00D11D7D" w:rsidRPr="004B6E8B" w:rsidRDefault="00D11D7D" w:rsidP="005327A4">
            <w:pPr>
              <w:jc w:val="center"/>
              <w:rPr>
                <w:rFonts w:ascii="Calibri" w:hAnsi="Calibri" w:cs="Calibri"/>
                <w:bCs/>
                <w:sz w:val="20"/>
                <w:szCs w:val="20"/>
                <w:lang w:val="es-CL" w:eastAsia="es-CL"/>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4956CFC7" w14:textId="77777777" w:rsidR="00D11D7D" w:rsidRPr="004B6E8B" w:rsidRDefault="00D11D7D" w:rsidP="005327A4">
            <w:pPr>
              <w:jc w:val="center"/>
              <w:rPr>
                <w:rFonts w:ascii="Calibri" w:hAnsi="Calibri" w:cs="Calibri"/>
                <w:bCs/>
                <w:sz w:val="20"/>
                <w:szCs w:val="20"/>
                <w:lang w:val="es-CL" w:eastAsia="es-CL"/>
              </w:rPr>
            </w:pPr>
          </w:p>
        </w:tc>
        <w:tc>
          <w:tcPr>
            <w:tcW w:w="2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226DF46A" w14:textId="77777777" w:rsidR="00D11D7D" w:rsidRPr="004B6E8B" w:rsidRDefault="00D11D7D" w:rsidP="005327A4">
            <w:pPr>
              <w:jc w:val="center"/>
              <w:rPr>
                <w:rFonts w:ascii="Calibri" w:hAnsi="Calibri" w:cs="Calibri"/>
                <w:bCs/>
                <w:sz w:val="20"/>
                <w:szCs w:val="20"/>
                <w:lang w:val="es-CL" w:eastAsia="es-CL"/>
              </w:rPr>
            </w:pP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6F46484B" w14:textId="77777777" w:rsidR="00D11D7D" w:rsidRPr="004B6E8B" w:rsidRDefault="00D11D7D" w:rsidP="005327A4">
            <w:pPr>
              <w:jc w:val="center"/>
              <w:rPr>
                <w:rFonts w:ascii="Calibri" w:hAnsi="Calibri" w:cs="Calibri"/>
                <w:bCs/>
                <w:sz w:val="20"/>
                <w:szCs w:val="20"/>
                <w:lang w:val="es-CL" w:eastAsia="es-CL"/>
              </w:rPr>
            </w:pPr>
          </w:p>
        </w:tc>
        <w:tc>
          <w:tcPr>
            <w:tcW w:w="1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76505184" w14:textId="77777777" w:rsidR="00D11D7D" w:rsidRPr="004B6E8B" w:rsidRDefault="00D11D7D" w:rsidP="005327A4">
            <w:pPr>
              <w:jc w:val="center"/>
              <w:rPr>
                <w:rFonts w:ascii="Calibri" w:hAnsi="Calibri" w:cs="Calibri"/>
                <w:bCs/>
                <w:sz w:val="20"/>
                <w:szCs w:val="20"/>
                <w:lang w:val="es-CL" w:eastAsia="es-CL"/>
              </w:rPr>
            </w:pPr>
          </w:p>
        </w:tc>
      </w:tr>
      <w:tr w:rsidR="00F43519" w:rsidRPr="00F43519" w14:paraId="7F837882" w14:textId="77777777" w:rsidTr="004B6E8B">
        <w:trPr>
          <w:trHeight w:val="300"/>
          <w:jc w:val="center"/>
        </w:trPr>
        <w:tc>
          <w:tcPr>
            <w:tcW w:w="4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707FF432" w14:textId="77777777" w:rsidR="00D11D7D" w:rsidRPr="004B6E8B" w:rsidRDefault="00D11D7D" w:rsidP="005327A4">
            <w:pPr>
              <w:jc w:val="center"/>
              <w:rPr>
                <w:rFonts w:ascii="Calibri" w:hAnsi="Calibri" w:cs="Calibri"/>
                <w:bCs/>
                <w:sz w:val="20"/>
                <w:szCs w:val="20"/>
                <w:lang w:val="es-CL" w:eastAsia="es-CL"/>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77C802AC" w14:textId="77777777" w:rsidR="00D11D7D" w:rsidRPr="004B6E8B" w:rsidRDefault="00D11D7D" w:rsidP="005327A4">
            <w:pPr>
              <w:jc w:val="center"/>
              <w:rPr>
                <w:rFonts w:ascii="Calibri" w:hAnsi="Calibri" w:cs="Calibri"/>
                <w:bCs/>
                <w:sz w:val="20"/>
                <w:szCs w:val="20"/>
                <w:lang w:val="es-CL" w:eastAsia="es-CL"/>
              </w:rPr>
            </w:pPr>
          </w:p>
        </w:tc>
        <w:tc>
          <w:tcPr>
            <w:tcW w:w="1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4F1B6F9A" w14:textId="77777777" w:rsidR="00D11D7D" w:rsidRPr="004B6E8B" w:rsidRDefault="00D11D7D" w:rsidP="005327A4">
            <w:pPr>
              <w:jc w:val="center"/>
              <w:rPr>
                <w:rFonts w:ascii="Calibri" w:hAnsi="Calibri" w:cs="Calibri"/>
                <w:bCs/>
                <w:sz w:val="20"/>
                <w:szCs w:val="20"/>
                <w:lang w:val="es-CL" w:eastAsia="es-CL"/>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6A954F2B" w14:textId="77777777" w:rsidR="00D11D7D" w:rsidRPr="004B6E8B" w:rsidRDefault="00D11D7D" w:rsidP="005327A4">
            <w:pPr>
              <w:jc w:val="center"/>
              <w:rPr>
                <w:rFonts w:ascii="Calibri" w:hAnsi="Calibri" w:cs="Calibri"/>
                <w:bCs/>
                <w:sz w:val="20"/>
                <w:szCs w:val="20"/>
                <w:lang w:val="es-CL" w:eastAsia="es-CL"/>
              </w:rPr>
            </w:pPr>
          </w:p>
        </w:tc>
        <w:tc>
          <w:tcPr>
            <w:tcW w:w="2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7D0B17DB" w14:textId="77777777" w:rsidR="00D11D7D" w:rsidRPr="004B6E8B" w:rsidRDefault="00D11D7D" w:rsidP="005327A4">
            <w:pPr>
              <w:jc w:val="center"/>
              <w:rPr>
                <w:rFonts w:ascii="Calibri" w:hAnsi="Calibri" w:cs="Calibri"/>
                <w:bCs/>
                <w:sz w:val="20"/>
                <w:szCs w:val="20"/>
                <w:lang w:val="es-CL" w:eastAsia="es-CL"/>
              </w:rPr>
            </w:pP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2D9F3AB3" w14:textId="77777777" w:rsidR="00D11D7D" w:rsidRPr="004B6E8B" w:rsidRDefault="00D11D7D" w:rsidP="005327A4">
            <w:pPr>
              <w:jc w:val="center"/>
              <w:rPr>
                <w:rFonts w:ascii="Calibri" w:hAnsi="Calibri" w:cs="Calibri"/>
                <w:bCs/>
                <w:sz w:val="20"/>
                <w:szCs w:val="20"/>
                <w:lang w:val="es-CL" w:eastAsia="es-CL"/>
              </w:rPr>
            </w:pPr>
          </w:p>
        </w:tc>
        <w:tc>
          <w:tcPr>
            <w:tcW w:w="1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509BAE88" w14:textId="77777777" w:rsidR="00D11D7D" w:rsidRPr="004B6E8B" w:rsidRDefault="00D11D7D" w:rsidP="005327A4">
            <w:pPr>
              <w:jc w:val="center"/>
              <w:rPr>
                <w:rFonts w:ascii="Calibri" w:hAnsi="Calibri" w:cs="Calibri"/>
                <w:bCs/>
                <w:sz w:val="20"/>
                <w:szCs w:val="20"/>
                <w:lang w:val="es-CL" w:eastAsia="es-CL"/>
              </w:rPr>
            </w:pPr>
          </w:p>
        </w:tc>
      </w:tr>
      <w:tr w:rsidR="00F43519" w:rsidRPr="00F43519" w14:paraId="79D1E7D8" w14:textId="77777777" w:rsidTr="004B6E8B">
        <w:trPr>
          <w:trHeight w:val="300"/>
          <w:jc w:val="center"/>
        </w:trPr>
        <w:tc>
          <w:tcPr>
            <w:tcW w:w="4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71B32303" w14:textId="77777777" w:rsidR="00D11D7D" w:rsidRPr="004B6E8B" w:rsidRDefault="00D11D7D" w:rsidP="005327A4">
            <w:pPr>
              <w:jc w:val="center"/>
              <w:rPr>
                <w:rFonts w:ascii="Calibri" w:hAnsi="Calibri" w:cs="Calibri"/>
                <w:bCs/>
                <w:sz w:val="20"/>
                <w:szCs w:val="20"/>
                <w:lang w:val="es-CL" w:eastAsia="es-CL"/>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005319D0" w14:textId="77777777" w:rsidR="00D11D7D" w:rsidRPr="004B6E8B" w:rsidRDefault="00D11D7D" w:rsidP="005327A4">
            <w:pPr>
              <w:jc w:val="center"/>
              <w:rPr>
                <w:rFonts w:ascii="Calibri" w:hAnsi="Calibri" w:cs="Calibri"/>
                <w:bCs/>
                <w:sz w:val="20"/>
                <w:szCs w:val="20"/>
                <w:lang w:val="es-CL" w:eastAsia="es-CL"/>
              </w:rPr>
            </w:pPr>
          </w:p>
        </w:tc>
        <w:tc>
          <w:tcPr>
            <w:tcW w:w="1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0F11ED73" w14:textId="77777777" w:rsidR="00D11D7D" w:rsidRPr="004B6E8B" w:rsidRDefault="00D11D7D" w:rsidP="005327A4">
            <w:pPr>
              <w:jc w:val="center"/>
              <w:rPr>
                <w:rFonts w:ascii="Calibri" w:hAnsi="Calibri" w:cs="Calibri"/>
                <w:bCs/>
                <w:sz w:val="20"/>
                <w:szCs w:val="20"/>
                <w:lang w:val="es-CL" w:eastAsia="es-CL"/>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3DCF00B0" w14:textId="77777777" w:rsidR="00D11D7D" w:rsidRPr="004B6E8B" w:rsidRDefault="00D11D7D" w:rsidP="005327A4">
            <w:pPr>
              <w:jc w:val="center"/>
              <w:rPr>
                <w:rFonts w:ascii="Calibri" w:hAnsi="Calibri" w:cs="Calibri"/>
                <w:bCs/>
                <w:sz w:val="20"/>
                <w:szCs w:val="20"/>
                <w:lang w:val="es-CL" w:eastAsia="es-CL"/>
              </w:rPr>
            </w:pPr>
          </w:p>
        </w:tc>
        <w:tc>
          <w:tcPr>
            <w:tcW w:w="2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495A32B7" w14:textId="77777777" w:rsidR="00D11D7D" w:rsidRPr="004B6E8B" w:rsidRDefault="00D11D7D" w:rsidP="005327A4">
            <w:pPr>
              <w:jc w:val="center"/>
              <w:rPr>
                <w:rFonts w:ascii="Calibri" w:hAnsi="Calibri" w:cs="Calibri"/>
                <w:bCs/>
                <w:sz w:val="20"/>
                <w:szCs w:val="20"/>
                <w:lang w:val="es-CL" w:eastAsia="es-CL"/>
              </w:rPr>
            </w:pP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24586D2D" w14:textId="77777777" w:rsidR="00D11D7D" w:rsidRPr="004B6E8B" w:rsidRDefault="00D11D7D" w:rsidP="005327A4">
            <w:pPr>
              <w:jc w:val="center"/>
              <w:rPr>
                <w:rFonts w:ascii="Calibri" w:hAnsi="Calibri" w:cs="Calibri"/>
                <w:bCs/>
                <w:sz w:val="20"/>
                <w:szCs w:val="20"/>
                <w:lang w:val="es-CL" w:eastAsia="es-CL"/>
              </w:rPr>
            </w:pPr>
          </w:p>
        </w:tc>
        <w:tc>
          <w:tcPr>
            <w:tcW w:w="1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6F6110E4" w14:textId="77777777" w:rsidR="00D11D7D" w:rsidRPr="004B6E8B" w:rsidRDefault="00D11D7D" w:rsidP="005327A4">
            <w:pPr>
              <w:jc w:val="center"/>
              <w:rPr>
                <w:rFonts w:ascii="Calibri" w:hAnsi="Calibri" w:cs="Calibri"/>
                <w:bCs/>
                <w:sz w:val="20"/>
                <w:szCs w:val="20"/>
                <w:lang w:val="es-CL" w:eastAsia="es-CL"/>
              </w:rPr>
            </w:pPr>
          </w:p>
        </w:tc>
      </w:tr>
      <w:tr w:rsidR="00D11D7D" w:rsidRPr="00F43519" w14:paraId="5DEF054A" w14:textId="77777777" w:rsidTr="004B6E8B">
        <w:trPr>
          <w:trHeight w:val="300"/>
          <w:jc w:val="center"/>
        </w:trPr>
        <w:tc>
          <w:tcPr>
            <w:tcW w:w="4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04B854C4" w14:textId="77777777" w:rsidR="00D11D7D" w:rsidRPr="004B6E8B" w:rsidRDefault="00D11D7D" w:rsidP="005327A4">
            <w:pPr>
              <w:jc w:val="center"/>
              <w:rPr>
                <w:rFonts w:ascii="Calibri" w:hAnsi="Calibri" w:cs="Calibri"/>
                <w:bCs/>
                <w:sz w:val="20"/>
                <w:szCs w:val="20"/>
                <w:lang w:val="es-CL" w:eastAsia="es-CL"/>
              </w:rPr>
            </w:pPr>
          </w:p>
        </w:tc>
        <w:tc>
          <w:tcPr>
            <w:tcW w:w="9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2E988A18" w14:textId="77777777" w:rsidR="00D11D7D" w:rsidRPr="004B6E8B" w:rsidRDefault="00D11D7D" w:rsidP="005327A4">
            <w:pPr>
              <w:jc w:val="center"/>
              <w:rPr>
                <w:rFonts w:ascii="Calibri" w:hAnsi="Calibri" w:cs="Calibri"/>
                <w:bCs/>
                <w:sz w:val="20"/>
                <w:szCs w:val="20"/>
                <w:lang w:val="es-CL" w:eastAsia="es-CL"/>
              </w:rPr>
            </w:pPr>
          </w:p>
        </w:tc>
        <w:tc>
          <w:tcPr>
            <w:tcW w:w="103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noWrap/>
            <w:vAlign w:val="center"/>
          </w:tcPr>
          <w:p w14:paraId="2CF6789C" w14:textId="77777777" w:rsidR="00D11D7D" w:rsidRPr="004B6E8B" w:rsidRDefault="00D11D7D" w:rsidP="005327A4">
            <w:pPr>
              <w:jc w:val="center"/>
              <w:rPr>
                <w:rFonts w:ascii="Calibri" w:hAnsi="Calibri" w:cs="Calibri"/>
                <w:bCs/>
                <w:sz w:val="20"/>
                <w:szCs w:val="20"/>
                <w:lang w:val="es-CL" w:eastAsia="es-CL"/>
              </w:rPr>
            </w:pPr>
          </w:p>
        </w:tc>
        <w:tc>
          <w:tcPr>
            <w:tcW w:w="1134"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067DD3DD" w14:textId="77777777" w:rsidR="00D11D7D" w:rsidRPr="004B6E8B" w:rsidRDefault="00D11D7D" w:rsidP="005327A4">
            <w:pPr>
              <w:jc w:val="center"/>
              <w:rPr>
                <w:rFonts w:ascii="Calibri" w:hAnsi="Calibri" w:cs="Calibri"/>
                <w:bCs/>
                <w:sz w:val="20"/>
                <w:szCs w:val="20"/>
                <w:lang w:val="es-CL" w:eastAsia="es-CL"/>
              </w:rPr>
            </w:pPr>
          </w:p>
        </w:tc>
        <w:tc>
          <w:tcPr>
            <w:tcW w:w="24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24357AF0" w14:textId="77777777" w:rsidR="00D11D7D" w:rsidRPr="004B6E8B" w:rsidRDefault="00D11D7D" w:rsidP="005327A4">
            <w:pPr>
              <w:jc w:val="center"/>
              <w:rPr>
                <w:rFonts w:ascii="Calibri" w:hAnsi="Calibri" w:cs="Calibri"/>
                <w:bCs/>
                <w:sz w:val="20"/>
                <w:szCs w:val="20"/>
                <w:lang w:val="es-CL" w:eastAsia="es-CL"/>
              </w:rPr>
            </w:pPr>
          </w:p>
        </w:tc>
        <w:tc>
          <w:tcPr>
            <w:tcW w:w="241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32B9FEC3" w14:textId="77777777" w:rsidR="00D11D7D" w:rsidRPr="004B6E8B" w:rsidRDefault="00D11D7D" w:rsidP="005327A4">
            <w:pPr>
              <w:jc w:val="center"/>
              <w:rPr>
                <w:rFonts w:ascii="Calibri" w:hAnsi="Calibri" w:cs="Calibri"/>
                <w:bCs/>
                <w:sz w:val="20"/>
                <w:szCs w:val="20"/>
                <w:lang w:val="es-CL" w:eastAsia="es-CL"/>
              </w:rPr>
            </w:pPr>
          </w:p>
        </w:tc>
        <w:tc>
          <w:tcPr>
            <w:tcW w:w="113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6F5EE"/>
            <w:vAlign w:val="center"/>
          </w:tcPr>
          <w:p w14:paraId="246F53CF" w14:textId="77777777" w:rsidR="00D11D7D" w:rsidRPr="004B6E8B" w:rsidRDefault="00D11D7D" w:rsidP="005327A4">
            <w:pPr>
              <w:jc w:val="center"/>
              <w:rPr>
                <w:rFonts w:ascii="Calibri" w:hAnsi="Calibri" w:cs="Calibri"/>
                <w:bCs/>
                <w:sz w:val="20"/>
                <w:szCs w:val="20"/>
                <w:lang w:val="es-CL" w:eastAsia="es-CL"/>
              </w:rPr>
            </w:pPr>
          </w:p>
        </w:tc>
      </w:tr>
    </w:tbl>
    <w:p w14:paraId="35AAC099" w14:textId="7C41F825" w:rsidR="00B11771" w:rsidRDefault="00B11771" w:rsidP="00F221C0">
      <w:pPr>
        <w:pStyle w:val="Ttulo1"/>
      </w:pPr>
    </w:p>
    <w:p w14:paraId="09D99779" w14:textId="77777777" w:rsidR="00B11771" w:rsidRDefault="00B11771">
      <w:pPr>
        <w:spacing w:after="200" w:line="276" w:lineRule="auto"/>
        <w:rPr>
          <w:rFonts w:asciiTheme="minorHAnsi" w:hAnsiTheme="minorHAnsi" w:cstheme="minorHAnsi"/>
          <w:b/>
          <w:sz w:val="22"/>
          <w:szCs w:val="22"/>
          <w:lang w:val="es-CL"/>
        </w:rPr>
      </w:pPr>
      <w:r>
        <w:br w:type="page"/>
      </w:r>
    </w:p>
    <w:p w14:paraId="3485635F" w14:textId="77777777" w:rsidR="00D11D7D" w:rsidRPr="00A94399" w:rsidRDefault="00D11D7D" w:rsidP="00F221C0">
      <w:pPr>
        <w:pStyle w:val="Ttulo1"/>
      </w:pPr>
    </w:p>
    <w:p w14:paraId="72AB89D1" w14:textId="77777777" w:rsidR="00A94399" w:rsidRPr="00AE5365" w:rsidRDefault="00C70AF7" w:rsidP="00F221C0">
      <w:pPr>
        <w:pStyle w:val="Ttulo1"/>
        <w:numPr>
          <w:ilvl w:val="1"/>
          <w:numId w:val="25"/>
        </w:numPr>
      </w:pPr>
      <w:bookmarkStart w:id="30" w:name="_Toc64540726"/>
      <w:r w:rsidRPr="00AE5365">
        <w:t>Marco Normativo y Legal</w:t>
      </w:r>
      <w:bookmarkEnd w:id="30"/>
      <w:r w:rsidRPr="00AE5365">
        <w:t xml:space="preserve"> </w:t>
      </w:r>
    </w:p>
    <w:p w14:paraId="39D307C5" w14:textId="77777777" w:rsidR="00C70AF7" w:rsidRDefault="00C70AF7" w:rsidP="00C70AF7">
      <w:pPr>
        <w:jc w:val="both"/>
        <w:rPr>
          <w:rFonts w:asciiTheme="minorHAnsi" w:hAnsiTheme="minorHAnsi" w:cstheme="minorHAnsi"/>
          <w:b/>
          <w:sz w:val="22"/>
          <w:szCs w:val="22"/>
        </w:rPr>
      </w:pPr>
    </w:p>
    <w:tbl>
      <w:tblPr>
        <w:tblStyle w:val="Tablaconcuadrcula4-nfasis11"/>
        <w:tblW w:w="5000" w:type="pct"/>
        <w:tblLook w:val="04A0" w:firstRow="1" w:lastRow="0" w:firstColumn="1" w:lastColumn="0" w:noHBand="0" w:noVBand="1"/>
      </w:tblPr>
      <w:tblGrid>
        <w:gridCol w:w="1069"/>
        <w:gridCol w:w="825"/>
        <w:gridCol w:w="1965"/>
        <w:gridCol w:w="5535"/>
      </w:tblGrid>
      <w:tr w:rsidR="004839A8" w:rsidRPr="004103E0" w14:paraId="741D8940" w14:textId="77777777" w:rsidTr="00D848B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69" w:type="pct"/>
            <w:noWrap/>
            <w:hideMark/>
          </w:tcPr>
          <w:p w14:paraId="6FDDD952" w14:textId="77777777" w:rsidR="004839A8" w:rsidRPr="004103E0" w:rsidRDefault="004839A8" w:rsidP="00F4268C">
            <w:pPr>
              <w:rPr>
                <w:rFonts w:ascii="Calibri" w:eastAsia="Calibri" w:hAnsi="Calibri"/>
                <w:b w:val="0"/>
                <w:bCs w:val="0"/>
                <w:color w:val="auto"/>
                <w:sz w:val="22"/>
                <w:szCs w:val="22"/>
              </w:rPr>
            </w:pPr>
            <w:r w:rsidRPr="004103E0">
              <w:rPr>
                <w:rFonts w:ascii="Calibri" w:eastAsia="Calibri" w:hAnsi="Calibri"/>
                <w:b w:val="0"/>
                <w:bCs w:val="0"/>
                <w:color w:val="auto"/>
                <w:sz w:val="22"/>
                <w:szCs w:val="22"/>
              </w:rPr>
              <w:t>Número</w:t>
            </w:r>
          </w:p>
        </w:tc>
        <w:tc>
          <w:tcPr>
            <w:tcW w:w="439" w:type="pct"/>
            <w:noWrap/>
            <w:hideMark/>
          </w:tcPr>
          <w:p w14:paraId="2CE706F1" w14:textId="77777777" w:rsidR="004839A8" w:rsidRPr="004103E0" w:rsidRDefault="004839A8" w:rsidP="00F4268C">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auto"/>
                <w:sz w:val="22"/>
                <w:szCs w:val="22"/>
              </w:rPr>
            </w:pPr>
            <w:r w:rsidRPr="004103E0">
              <w:rPr>
                <w:rFonts w:ascii="Calibri" w:eastAsia="Calibri" w:hAnsi="Calibri"/>
                <w:b w:val="0"/>
                <w:bCs w:val="0"/>
                <w:color w:val="auto"/>
                <w:sz w:val="22"/>
                <w:szCs w:val="22"/>
              </w:rPr>
              <w:t>Fecha</w:t>
            </w:r>
          </w:p>
        </w:tc>
        <w:tc>
          <w:tcPr>
            <w:tcW w:w="1046" w:type="pct"/>
            <w:noWrap/>
            <w:hideMark/>
          </w:tcPr>
          <w:p w14:paraId="3602119C" w14:textId="77777777" w:rsidR="004839A8" w:rsidRPr="004103E0" w:rsidRDefault="004839A8" w:rsidP="00F4268C">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auto"/>
                <w:sz w:val="22"/>
                <w:szCs w:val="22"/>
              </w:rPr>
            </w:pPr>
            <w:r w:rsidRPr="004103E0">
              <w:rPr>
                <w:rFonts w:ascii="Calibri" w:eastAsia="Calibri" w:hAnsi="Calibri"/>
                <w:b w:val="0"/>
                <w:bCs w:val="0"/>
                <w:color w:val="auto"/>
                <w:sz w:val="22"/>
                <w:szCs w:val="22"/>
              </w:rPr>
              <w:t>Titulo</w:t>
            </w:r>
          </w:p>
        </w:tc>
        <w:tc>
          <w:tcPr>
            <w:tcW w:w="2946" w:type="pct"/>
            <w:noWrap/>
            <w:hideMark/>
          </w:tcPr>
          <w:p w14:paraId="086A6125" w14:textId="77777777" w:rsidR="004839A8" w:rsidRPr="004103E0" w:rsidRDefault="004839A8" w:rsidP="00F4268C">
            <w:pP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color w:val="auto"/>
                <w:sz w:val="22"/>
                <w:szCs w:val="22"/>
              </w:rPr>
            </w:pPr>
            <w:r w:rsidRPr="004103E0">
              <w:rPr>
                <w:rFonts w:ascii="Calibri" w:eastAsia="Calibri" w:hAnsi="Calibri"/>
                <w:b w:val="0"/>
                <w:bCs w:val="0"/>
                <w:color w:val="auto"/>
                <w:sz w:val="22"/>
                <w:szCs w:val="22"/>
              </w:rPr>
              <w:t>Facultad Asignada</w:t>
            </w:r>
          </w:p>
        </w:tc>
      </w:tr>
      <w:tr w:rsidR="004839A8" w:rsidRPr="004103E0" w14:paraId="0D748179" w14:textId="77777777" w:rsidTr="00D848B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9" w:type="pct"/>
            <w:hideMark/>
          </w:tcPr>
          <w:p w14:paraId="2C276106"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sz w:val="22"/>
                <w:szCs w:val="22"/>
              </w:rPr>
              <w:t xml:space="preserve">DFL 725 </w:t>
            </w:r>
          </w:p>
        </w:tc>
        <w:tc>
          <w:tcPr>
            <w:tcW w:w="439" w:type="pct"/>
            <w:hideMark/>
          </w:tcPr>
          <w:p w14:paraId="7DC1F7EC"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1967</w:t>
            </w:r>
          </w:p>
        </w:tc>
        <w:tc>
          <w:tcPr>
            <w:tcW w:w="1046" w:type="pct"/>
            <w:hideMark/>
          </w:tcPr>
          <w:p w14:paraId="15510349"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Código Sanitario</w:t>
            </w:r>
          </w:p>
        </w:tc>
        <w:tc>
          <w:tcPr>
            <w:tcW w:w="2946" w:type="pct"/>
            <w:hideMark/>
          </w:tcPr>
          <w:p w14:paraId="5FF7C662"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 xml:space="preserve">Art. 36, Permite otorgar facultades extraordinarias a la Autoridad de Salud cuando una parte del territorio se viere amenazada o invadida por una epidemia o por un aumento notable de alguna enfermedad, o cuando se produjeren emergencias que signifiquen grave riesgo para la salud o la vida de los habitantes, en cuyo caso podrá el Presidente de la República, previo informe del Servicio Nacional de Salud, otorgar al Director General facultades extraordinarias para evitar la propagación del mal o enfrentar la emergencia. </w:t>
            </w:r>
          </w:p>
          <w:p w14:paraId="3F8286A7" w14:textId="77777777" w:rsidR="004839A8" w:rsidRPr="004103E0" w:rsidRDefault="004839A8" w:rsidP="00FB6A8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Art. 178, En casos de riesgo inminente para la salud de la población, la SEREMI de Salud podrá imponer medidas sanitarias, tales como: prohibición de funcionamiento, clausura, decomiso, entre otras.</w:t>
            </w:r>
          </w:p>
        </w:tc>
      </w:tr>
      <w:tr w:rsidR="004839A8" w:rsidRPr="004103E0" w14:paraId="2A80CBB7" w14:textId="77777777" w:rsidTr="00D848BD">
        <w:trPr>
          <w:trHeight w:val="495"/>
        </w:trPr>
        <w:tc>
          <w:tcPr>
            <w:cnfStyle w:val="001000000000" w:firstRow="0" w:lastRow="0" w:firstColumn="1" w:lastColumn="0" w:oddVBand="0" w:evenVBand="0" w:oddHBand="0" w:evenHBand="0" w:firstRowFirstColumn="0" w:firstRowLastColumn="0" w:lastRowFirstColumn="0" w:lastRowLastColumn="0"/>
            <w:tcW w:w="569" w:type="pct"/>
          </w:tcPr>
          <w:p w14:paraId="4997B967"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sz w:val="22"/>
                <w:szCs w:val="22"/>
              </w:rPr>
              <w:t>DS 594</w:t>
            </w:r>
          </w:p>
        </w:tc>
        <w:tc>
          <w:tcPr>
            <w:tcW w:w="439" w:type="pct"/>
          </w:tcPr>
          <w:p w14:paraId="5CB071F8"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1999</w:t>
            </w:r>
          </w:p>
        </w:tc>
        <w:tc>
          <w:tcPr>
            <w:tcW w:w="1046" w:type="pct"/>
          </w:tcPr>
          <w:p w14:paraId="781110DB"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 xml:space="preserve">Reglamento Sobre Condiciones Sanitarias Y Ambientales Básicas En Los Lugares De Trabajo </w:t>
            </w:r>
          </w:p>
        </w:tc>
        <w:tc>
          <w:tcPr>
            <w:tcW w:w="2946" w:type="pct"/>
          </w:tcPr>
          <w:p w14:paraId="46112686" w14:textId="77777777" w:rsidR="00D165DB" w:rsidRPr="009B05D0" w:rsidRDefault="00D165DB" w:rsidP="00D165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s-CL"/>
              </w:rPr>
            </w:pPr>
            <w:r w:rsidRPr="009B05D0">
              <w:rPr>
                <w:rFonts w:ascii="Calibri" w:eastAsia="Calibri" w:hAnsi="Calibri"/>
                <w:sz w:val="22"/>
                <w:szCs w:val="22"/>
                <w:lang w:val="es-CL"/>
              </w:rPr>
              <w:t xml:space="preserve">Art. 3, La empresa está obligada a mantener en los lugares de trabajo las condiciones sanitarias y ambientales necesarias para proteger la vida y la salud de los trabajadores que en ellos se desempeñan, sean éstos dependientes directos suyos o lo sean terceros contratistas que realizan actividades para ella. </w:t>
            </w:r>
          </w:p>
          <w:p w14:paraId="1AFFC7D6" w14:textId="77777777" w:rsidR="00D165DB" w:rsidRPr="009B05D0" w:rsidRDefault="00D165DB" w:rsidP="00D165DB">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61A21875" w14:textId="77777777" w:rsidR="00D165DB" w:rsidRPr="009B05D0" w:rsidRDefault="00D165DB" w:rsidP="00D165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B05D0">
              <w:rPr>
                <w:rFonts w:ascii="Calibri" w:eastAsia="Calibri" w:hAnsi="Calibri"/>
                <w:sz w:val="22"/>
                <w:szCs w:val="22"/>
              </w:rPr>
              <w:t xml:space="preserve">Art. 37, Deberá suprimirse en los lugares de trabajo cualquier factor de peligro que pueda afectarla salud o integridad física de los trabajadores. </w:t>
            </w:r>
          </w:p>
          <w:p w14:paraId="229137CB" w14:textId="77777777" w:rsidR="00D165DB" w:rsidRPr="009B05D0" w:rsidRDefault="00D165DB" w:rsidP="00D165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B05D0">
              <w:rPr>
                <w:rFonts w:ascii="Calibri" w:eastAsia="Calibri" w:hAnsi="Calibri"/>
                <w:sz w:val="22"/>
                <w:szCs w:val="22"/>
              </w:rPr>
              <w:t>Todos los locales o lugares de trabajo deberán contar con vías de evacuación horizontales y/o verticales que, además deberán cumplir con las exigencias de la Ordenanza General de Urbanismo y Construcción.</w:t>
            </w:r>
          </w:p>
          <w:p w14:paraId="381620D1" w14:textId="77777777" w:rsidR="00D165DB" w:rsidRPr="009B05D0" w:rsidRDefault="00D165DB" w:rsidP="00D165DB">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43F5C300" w14:textId="77777777" w:rsidR="00D165DB" w:rsidRPr="009B05D0" w:rsidRDefault="00D165DB" w:rsidP="00D165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B05D0">
              <w:rPr>
                <w:rFonts w:ascii="Calibri" w:eastAsia="Calibri" w:hAnsi="Calibri"/>
                <w:sz w:val="22"/>
                <w:szCs w:val="22"/>
              </w:rPr>
              <w:t>Art. 42, El empleador mantendrá disponible permanentemente en el recinto de trabajo, un plan detallado de acción para enfrentar emergencias, y una hoja de seguridad donde se incluyan, al menos, los siguientes antecedentes de las sustancias peligrosas: nombre comercial, formula química, compuesto activo, cantidad almacenada, características físico químicas, tipo de riesgo más probable ante una emergencia, croquis de ubicación dentro del recinto donde se señalen las vías de acceso y elementos existentes para prevenir y controlar emergencias.</w:t>
            </w:r>
          </w:p>
          <w:p w14:paraId="46469F02" w14:textId="77777777" w:rsidR="00D165DB" w:rsidRPr="009B05D0" w:rsidRDefault="00D165DB" w:rsidP="00D165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1E4ED88F" w14:textId="77777777" w:rsidR="00D165DB" w:rsidRPr="009B05D0" w:rsidRDefault="00D165DB" w:rsidP="00D165DB">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B05D0">
              <w:rPr>
                <w:rFonts w:ascii="Calibri" w:eastAsia="Calibri" w:hAnsi="Calibri"/>
                <w:sz w:val="22"/>
                <w:szCs w:val="22"/>
              </w:rPr>
              <w:t xml:space="preserve">Respecto del almacenamiento de sustancias peligrosas este se regirá por lo dispuesto en en el D.S. N° 78/2010 del Ministerio de Salud. No obstante lo anterior, para aquellas exclusiones establecidas en el artículo 3 de dicha norma, los recintos que almacenen sustancias peligrosas clasificadas según NCh 382/2013, sin perjuicio de la normativa específica que les aplique, deberán disponer de un plan de emergencias que incorpore todas las posibles emergencias que puedan producirse, con sus respectivos </w:t>
            </w:r>
            <w:r w:rsidRPr="009B05D0">
              <w:rPr>
                <w:rFonts w:ascii="Calibri" w:eastAsia="Calibri" w:hAnsi="Calibri"/>
                <w:sz w:val="22"/>
                <w:szCs w:val="22"/>
              </w:rPr>
              <w:lastRenderedPageBreak/>
              <w:t>procedimientos, cadena de mando, plano que incluya todas las instalaciones, zonas de seguridad, vías de acceso y  de salida, lista actualizada de sustancias peligrosas, equipos y elementos para combatir la emergencia.</w:t>
            </w:r>
          </w:p>
          <w:p w14:paraId="51D6AEB4" w14:textId="77777777" w:rsidR="00D165DB" w:rsidRPr="009B05D0" w:rsidRDefault="00D165DB" w:rsidP="00D165DB">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0DE1CCF7" w14:textId="33F9178B" w:rsidR="00E7457C" w:rsidRPr="004103E0" w:rsidRDefault="00D165DB" w:rsidP="00D165DB">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B05D0">
              <w:rPr>
                <w:rFonts w:ascii="Calibri" w:eastAsia="Calibri" w:hAnsi="Calibri"/>
                <w:sz w:val="22"/>
                <w:szCs w:val="22"/>
              </w:rPr>
              <w:t>Art. 44. En todos los lugares de trabajo deberán implementarse las medidas necesarias para la prevención de incendios con el fin de disminuir la posibilidad de inicio de fuego, controlando las cargas combustibles y las fuentes de calor e inspeccionando las instalaciones a través de un programa preestablecido.</w:t>
            </w:r>
          </w:p>
        </w:tc>
      </w:tr>
      <w:tr w:rsidR="004839A8" w:rsidRPr="004103E0" w14:paraId="0CCE466E" w14:textId="77777777" w:rsidTr="00D848B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9" w:type="pct"/>
          </w:tcPr>
          <w:p w14:paraId="2A13F6DC"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sz w:val="22"/>
                <w:szCs w:val="22"/>
              </w:rPr>
              <w:lastRenderedPageBreak/>
              <w:t xml:space="preserve">D.S. 136 </w:t>
            </w:r>
          </w:p>
        </w:tc>
        <w:tc>
          <w:tcPr>
            <w:tcW w:w="439" w:type="pct"/>
          </w:tcPr>
          <w:p w14:paraId="5AF2256B"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2004</w:t>
            </w:r>
          </w:p>
        </w:tc>
        <w:tc>
          <w:tcPr>
            <w:tcW w:w="1046" w:type="pct"/>
          </w:tcPr>
          <w:p w14:paraId="16926F5D"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Reglamento Orgánico Ministerio de Salud</w:t>
            </w:r>
          </w:p>
        </w:tc>
        <w:tc>
          <w:tcPr>
            <w:tcW w:w="2946" w:type="pct"/>
          </w:tcPr>
          <w:p w14:paraId="0AC6EF12"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 xml:space="preserve">Art. 9, Declarar </w:t>
            </w:r>
            <w:r w:rsidRPr="004103E0">
              <w:rPr>
                <w:rFonts w:ascii="Calibri" w:eastAsia="Calibri" w:hAnsi="Calibri"/>
                <w:sz w:val="22"/>
                <w:szCs w:val="22"/>
                <w:lang w:eastAsia="es-CL"/>
              </w:rPr>
              <w:t xml:space="preserve">emergencia y disponer </w:t>
            </w:r>
            <w:r w:rsidRPr="004103E0">
              <w:rPr>
                <w:rFonts w:ascii="Calibri" w:eastAsia="Calibri" w:hAnsi="Calibri"/>
                <w:sz w:val="22"/>
                <w:szCs w:val="22"/>
              </w:rPr>
              <w:t>alerta sanitaria.</w:t>
            </w:r>
          </w:p>
        </w:tc>
      </w:tr>
      <w:tr w:rsidR="004839A8" w:rsidRPr="004103E0" w14:paraId="0E5E75F7" w14:textId="77777777" w:rsidTr="00D848BD">
        <w:trPr>
          <w:trHeight w:val="495"/>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4F81BD" w:themeColor="accent1"/>
              <w:bottom w:val="single" w:sz="4" w:space="0" w:color="4F81BD" w:themeColor="accent1"/>
            </w:tcBorders>
          </w:tcPr>
          <w:p w14:paraId="6070A8F9"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sz w:val="22"/>
                <w:szCs w:val="22"/>
              </w:rPr>
              <w:t>D.S. 140</w:t>
            </w:r>
          </w:p>
        </w:tc>
        <w:tc>
          <w:tcPr>
            <w:tcW w:w="439" w:type="pct"/>
            <w:tcBorders>
              <w:top w:val="single" w:sz="4" w:space="0" w:color="4F81BD" w:themeColor="accent1"/>
              <w:bottom w:val="single" w:sz="4" w:space="0" w:color="4F81BD" w:themeColor="accent1"/>
            </w:tcBorders>
          </w:tcPr>
          <w:p w14:paraId="5D0F4F71"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2004</w:t>
            </w:r>
          </w:p>
        </w:tc>
        <w:tc>
          <w:tcPr>
            <w:tcW w:w="1046" w:type="pct"/>
            <w:tcBorders>
              <w:top w:val="single" w:sz="4" w:space="0" w:color="4F81BD" w:themeColor="accent1"/>
              <w:bottom w:val="single" w:sz="4" w:space="0" w:color="4F81BD" w:themeColor="accent1"/>
            </w:tcBorders>
          </w:tcPr>
          <w:p w14:paraId="2F678CFA"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Reglamento Orgánico de los Servicios de Salud</w:t>
            </w:r>
          </w:p>
        </w:tc>
        <w:tc>
          <w:tcPr>
            <w:tcW w:w="2946" w:type="pct"/>
            <w:tcBorders>
              <w:top w:val="single" w:sz="4" w:space="0" w:color="4F81BD" w:themeColor="accent1"/>
              <w:bottom w:val="single" w:sz="4" w:space="0" w:color="4F81BD" w:themeColor="accent1"/>
            </w:tcBorders>
          </w:tcPr>
          <w:p w14:paraId="32980E04" w14:textId="77777777" w:rsidR="004839A8" w:rsidRPr="004103E0" w:rsidRDefault="004839A8" w:rsidP="00FB6A8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Art</w:t>
            </w:r>
            <w:r w:rsidR="00E13714" w:rsidRPr="004103E0">
              <w:rPr>
                <w:rFonts w:ascii="Calibri" w:eastAsia="Calibri" w:hAnsi="Calibri"/>
                <w:sz w:val="22"/>
                <w:szCs w:val="22"/>
              </w:rPr>
              <w:t>21., El Departamento</w:t>
            </w:r>
            <w:r w:rsidR="009350A1" w:rsidRPr="004103E0">
              <w:rPr>
                <w:rFonts w:ascii="Calibri" w:eastAsia="Calibri" w:hAnsi="Calibri"/>
                <w:sz w:val="22"/>
                <w:szCs w:val="22"/>
              </w:rPr>
              <w:t xml:space="preserve"> </w:t>
            </w:r>
            <w:r w:rsidR="00E13714" w:rsidRPr="004103E0">
              <w:rPr>
                <w:rFonts w:ascii="Calibri" w:eastAsia="Calibri" w:hAnsi="Calibri"/>
                <w:sz w:val="22"/>
                <w:szCs w:val="22"/>
              </w:rPr>
              <w:t>Subdirección de Gestión</w:t>
            </w:r>
            <w:r w:rsidR="008C49CC" w:rsidRPr="004103E0">
              <w:rPr>
                <w:rFonts w:ascii="Calibri" w:eastAsia="Calibri" w:hAnsi="Calibri"/>
                <w:sz w:val="22"/>
                <w:szCs w:val="22"/>
              </w:rPr>
              <w:t xml:space="preserve"> </w:t>
            </w:r>
            <w:r w:rsidR="00E13714" w:rsidRPr="004103E0">
              <w:rPr>
                <w:rFonts w:ascii="Calibri" w:eastAsia="Calibri" w:hAnsi="Calibri"/>
                <w:sz w:val="22"/>
                <w:szCs w:val="22"/>
              </w:rPr>
              <w:t>Asistencial dependerá del Director de Servicio, y tendrá las siguientes</w:t>
            </w:r>
            <w:r w:rsidR="008C49CC" w:rsidRPr="004103E0">
              <w:rPr>
                <w:rFonts w:ascii="Calibri" w:eastAsia="Calibri" w:hAnsi="Calibri"/>
                <w:sz w:val="22"/>
                <w:szCs w:val="22"/>
              </w:rPr>
              <w:t xml:space="preserve"> </w:t>
            </w:r>
            <w:r w:rsidR="00E13714" w:rsidRPr="004103E0">
              <w:rPr>
                <w:rFonts w:ascii="Calibri" w:eastAsia="Calibri" w:hAnsi="Calibri"/>
                <w:sz w:val="22"/>
                <w:szCs w:val="22"/>
              </w:rPr>
              <w:t>funciones : Desarrollar procesos de planificación permanente de la Red Asistencial en , a lo</w:t>
            </w:r>
            <w:r w:rsidR="008C49CC" w:rsidRPr="004103E0">
              <w:rPr>
                <w:rFonts w:ascii="Calibri" w:eastAsia="Calibri" w:hAnsi="Calibri"/>
                <w:sz w:val="22"/>
                <w:szCs w:val="22"/>
              </w:rPr>
              <w:t xml:space="preserve"> </w:t>
            </w:r>
            <w:r w:rsidR="00E13714" w:rsidRPr="004103E0">
              <w:rPr>
                <w:rFonts w:ascii="Calibri" w:eastAsia="Calibri" w:hAnsi="Calibri"/>
                <w:sz w:val="22"/>
                <w:szCs w:val="22"/>
              </w:rPr>
              <w:t>menos, las áreas de articulación de la Red Asistencial, gestión clínica, gestión de cuidados,</w:t>
            </w:r>
            <w:r w:rsidR="008C49CC" w:rsidRPr="004103E0">
              <w:rPr>
                <w:rFonts w:ascii="Calibri" w:eastAsia="Calibri" w:hAnsi="Calibri"/>
                <w:sz w:val="22"/>
                <w:szCs w:val="22"/>
              </w:rPr>
              <w:t xml:space="preserve"> </w:t>
            </w:r>
            <w:r w:rsidR="00E13714" w:rsidRPr="004103E0">
              <w:rPr>
                <w:rFonts w:ascii="Calibri" w:eastAsia="Calibri" w:hAnsi="Calibri"/>
                <w:sz w:val="22"/>
                <w:szCs w:val="22"/>
              </w:rPr>
              <w:t>inversiones , presupuesto, participación social y atención al usuario, comunicaciones, emergencias y</w:t>
            </w:r>
            <w:r w:rsidR="008C49CC" w:rsidRPr="004103E0">
              <w:rPr>
                <w:rFonts w:ascii="Calibri" w:eastAsia="Calibri" w:hAnsi="Calibri"/>
                <w:sz w:val="22"/>
                <w:szCs w:val="22"/>
              </w:rPr>
              <w:t xml:space="preserve"> </w:t>
            </w:r>
            <w:r w:rsidR="00E13714" w:rsidRPr="004103E0">
              <w:rPr>
                <w:rFonts w:ascii="Calibri" w:eastAsia="Calibri" w:hAnsi="Calibri"/>
                <w:sz w:val="22"/>
                <w:szCs w:val="22"/>
              </w:rPr>
              <w:t>catástrofes…”</w:t>
            </w:r>
          </w:p>
        </w:tc>
      </w:tr>
      <w:tr w:rsidR="00997006" w:rsidRPr="004103E0" w14:paraId="7C9EB593" w14:textId="77777777" w:rsidTr="00D848B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4F81BD" w:themeColor="accent1"/>
              <w:bottom w:val="single" w:sz="4" w:space="0" w:color="4F81BD" w:themeColor="accent1"/>
            </w:tcBorders>
          </w:tcPr>
          <w:p w14:paraId="58E03548" w14:textId="77777777" w:rsidR="00997006" w:rsidRPr="004103E0" w:rsidRDefault="00997006" w:rsidP="00997006">
            <w:pPr>
              <w:rPr>
                <w:rFonts w:ascii="Calibri" w:eastAsia="Calibri" w:hAnsi="Calibri"/>
                <w:b w:val="0"/>
                <w:sz w:val="22"/>
                <w:szCs w:val="22"/>
              </w:rPr>
            </w:pPr>
            <w:r w:rsidRPr="004103E0">
              <w:rPr>
                <w:rFonts w:ascii="Calibri" w:eastAsia="Calibri" w:hAnsi="Calibri"/>
                <w:b w:val="0"/>
                <w:sz w:val="22"/>
                <w:szCs w:val="22"/>
              </w:rPr>
              <w:t>Decreto N 156</w:t>
            </w:r>
          </w:p>
        </w:tc>
        <w:tc>
          <w:tcPr>
            <w:tcW w:w="439" w:type="pct"/>
            <w:tcBorders>
              <w:top w:val="single" w:sz="4" w:space="0" w:color="4F81BD" w:themeColor="accent1"/>
              <w:bottom w:val="single" w:sz="4" w:space="0" w:color="4F81BD" w:themeColor="accent1"/>
            </w:tcBorders>
          </w:tcPr>
          <w:p w14:paraId="2C68FFF9" w14:textId="77777777" w:rsidR="00997006" w:rsidRPr="004103E0" w:rsidRDefault="00997006"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2002</w:t>
            </w:r>
          </w:p>
        </w:tc>
        <w:tc>
          <w:tcPr>
            <w:tcW w:w="1046" w:type="pct"/>
            <w:tcBorders>
              <w:top w:val="single" w:sz="4" w:space="0" w:color="4F81BD" w:themeColor="accent1"/>
              <w:bottom w:val="single" w:sz="4" w:space="0" w:color="4F81BD" w:themeColor="accent1"/>
            </w:tcBorders>
          </w:tcPr>
          <w:p w14:paraId="5330ADC0" w14:textId="77777777" w:rsidR="00997006" w:rsidRPr="004103E0" w:rsidRDefault="00997006" w:rsidP="00997006">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 xml:space="preserve">Aprueba Plan Nacional de Protección Civil. </w:t>
            </w:r>
          </w:p>
        </w:tc>
        <w:tc>
          <w:tcPr>
            <w:tcW w:w="2946" w:type="pct"/>
            <w:tcBorders>
              <w:top w:val="single" w:sz="4" w:space="0" w:color="4F81BD" w:themeColor="accent1"/>
              <w:bottom w:val="single" w:sz="4" w:space="0" w:color="4F81BD" w:themeColor="accent1"/>
            </w:tcBorders>
          </w:tcPr>
          <w:p w14:paraId="0D8684BB" w14:textId="77777777" w:rsidR="00997006" w:rsidRPr="004103E0" w:rsidRDefault="00997006" w:rsidP="00FB6A8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Principios: Ayuda Mutua y Empleo Escalonado de Recursos. Se define el Comité de Protección Civil, Comité de</w:t>
            </w:r>
            <w:r w:rsidR="008C49CC" w:rsidRPr="004103E0">
              <w:rPr>
                <w:rFonts w:ascii="Calibri" w:eastAsia="Calibri" w:hAnsi="Calibri"/>
                <w:sz w:val="22"/>
                <w:szCs w:val="22"/>
              </w:rPr>
              <w:t xml:space="preserve"> </w:t>
            </w:r>
            <w:r w:rsidRPr="004103E0">
              <w:rPr>
                <w:rFonts w:ascii="Calibri" w:eastAsia="Calibri" w:hAnsi="Calibri"/>
                <w:sz w:val="22"/>
                <w:szCs w:val="22"/>
              </w:rPr>
              <w:t>Operaciones de Emergencia, Mando Técnico, asociado a una organización o sector con especialidad en el tipo de evento. Mando de Coordinación, radicado en los Directores de Protección Civil y Emergencia. Mando de Autoridad, radicado en las Autoridades de Gobierno Interior (Alcalde, Gobernador, Intendente, Ministro del Interior).</w:t>
            </w:r>
          </w:p>
        </w:tc>
      </w:tr>
      <w:tr w:rsidR="00F4268C" w:rsidRPr="004103E0" w14:paraId="798CFFA5" w14:textId="77777777" w:rsidTr="00D848BD">
        <w:trPr>
          <w:trHeight w:val="495"/>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4F81BD" w:themeColor="accent1"/>
              <w:bottom w:val="single" w:sz="4" w:space="0" w:color="4F81BD" w:themeColor="accent1"/>
            </w:tcBorders>
          </w:tcPr>
          <w:p w14:paraId="6FA8B8B8" w14:textId="77777777" w:rsidR="00F4268C" w:rsidRPr="004103E0" w:rsidRDefault="00FF3FB8" w:rsidP="00997006">
            <w:pPr>
              <w:rPr>
                <w:rFonts w:ascii="Calibri" w:eastAsia="Calibri" w:hAnsi="Calibri"/>
                <w:b w:val="0"/>
                <w:sz w:val="22"/>
                <w:szCs w:val="22"/>
              </w:rPr>
            </w:pPr>
            <w:r w:rsidRPr="004103E0">
              <w:rPr>
                <w:rFonts w:ascii="Calibri" w:eastAsia="Calibri" w:hAnsi="Calibri"/>
                <w:b w:val="0"/>
                <w:sz w:val="22"/>
                <w:szCs w:val="22"/>
              </w:rPr>
              <w:t>Decreto 76</w:t>
            </w:r>
          </w:p>
        </w:tc>
        <w:tc>
          <w:tcPr>
            <w:tcW w:w="439" w:type="pct"/>
            <w:tcBorders>
              <w:top w:val="single" w:sz="4" w:space="0" w:color="4F81BD" w:themeColor="accent1"/>
              <w:bottom w:val="single" w:sz="4" w:space="0" w:color="4F81BD" w:themeColor="accent1"/>
            </w:tcBorders>
          </w:tcPr>
          <w:p w14:paraId="36C34F79" w14:textId="77777777" w:rsidR="00F4268C" w:rsidRPr="004103E0" w:rsidRDefault="00FF3FB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2007</w:t>
            </w:r>
          </w:p>
        </w:tc>
        <w:tc>
          <w:tcPr>
            <w:tcW w:w="1046" w:type="pct"/>
            <w:tcBorders>
              <w:top w:val="single" w:sz="4" w:space="0" w:color="4F81BD" w:themeColor="accent1"/>
              <w:bottom w:val="single" w:sz="4" w:space="0" w:color="4F81BD" w:themeColor="accent1"/>
            </w:tcBorders>
          </w:tcPr>
          <w:p w14:paraId="7DCCACB2" w14:textId="77777777" w:rsidR="00FF3FB8" w:rsidRPr="004103E0" w:rsidRDefault="00FF3FB8" w:rsidP="00FF3FB8">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Aprueba Reglamento para la aplicación del artículo 66 bis de la Ley N° 16.744 sobre la gestion de la seguridad y salud en el trabajo en obras, faenas o servicios que indica.</w:t>
            </w:r>
          </w:p>
          <w:p w14:paraId="300A1D67" w14:textId="77777777" w:rsidR="00F4268C" w:rsidRPr="004103E0" w:rsidRDefault="00F4268C"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lang w:val="es-CL"/>
              </w:rPr>
            </w:pPr>
          </w:p>
        </w:tc>
        <w:tc>
          <w:tcPr>
            <w:tcW w:w="2946" w:type="pct"/>
            <w:tcBorders>
              <w:top w:val="single" w:sz="4" w:space="0" w:color="4F81BD" w:themeColor="accent1"/>
              <w:bottom w:val="single" w:sz="4" w:space="0" w:color="4F81BD" w:themeColor="accent1"/>
            </w:tcBorders>
          </w:tcPr>
          <w:p w14:paraId="0F16D243" w14:textId="77777777" w:rsidR="00F4268C" w:rsidRPr="004103E0" w:rsidRDefault="00F4268C" w:rsidP="00FB6A8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“…Asimismo, deberá confeccionarse un plan o</w:t>
            </w:r>
            <w:r w:rsidR="008C49CC" w:rsidRPr="004103E0">
              <w:rPr>
                <w:rFonts w:ascii="Calibri" w:eastAsia="Calibri" w:hAnsi="Calibri"/>
                <w:sz w:val="22"/>
                <w:szCs w:val="22"/>
              </w:rPr>
              <w:t xml:space="preserve"> </w:t>
            </w:r>
            <w:r w:rsidRPr="004103E0">
              <w:rPr>
                <w:rFonts w:ascii="Calibri" w:eastAsia="Calibri" w:hAnsi="Calibri"/>
                <w:sz w:val="22"/>
                <w:szCs w:val="22"/>
              </w:rPr>
              <w:t>programa de trabajo de las actividades en materia de seguridad y salud laboral, que</w:t>
            </w:r>
            <w:r w:rsidR="008C49CC" w:rsidRPr="004103E0">
              <w:rPr>
                <w:rFonts w:ascii="Calibri" w:eastAsia="Calibri" w:hAnsi="Calibri"/>
                <w:sz w:val="22"/>
                <w:szCs w:val="22"/>
              </w:rPr>
              <w:t xml:space="preserve"> </w:t>
            </w:r>
            <w:r w:rsidRPr="004103E0">
              <w:rPr>
                <w:rFonts w:ascii="Calibri" w:eastAsia="Calibri" w:hAnsi="Calibri"/>
                <w:sz w:val="22"/>
                <w:szCs w:val="22"/>
              </w:rPr>
              <w:t>contenga las medidas de prevención</w:t>
            </w:r>
            <w:r w:rsidR="008C49CC" w:rsidRPr="004103E0">
              <w:rPr>
                <w:rFonts w:ascii="Calibri" w:eastAsia="Calibri" w:hAnsi="Calibri"/>
                <w:sz w:val="22"/>
                <w:szCs w:val="22"/>
              </w:rPr>
              <w:t xml:space="preserve"> </w:t>
            </w:r>
            <w:r w:rsidRPr="004103E0">
              <w:rPr>
                <w:rFonts w:ascii="Calibri" w:eastAsia="Calibri" w:hAnsi="Calibri"/>
                <w:sz w:val="22"/>
                <w:szCs w:val="22"/>
              </w:rPr>
              <w:t>establecidas, los plazos en que estas se ejecutarán y</w:t>
            </w:r>
            <w:r w:rsidR="008C49CC" w:rsidRPr="004103E0">
              <w:rPr>
                <w:rFonts w:ascii="Calibri" w:eastAsia="Calibri" w:hAnsi="Calibri"/>
                <w:sz w:val="22"/>
                <w:szCs w:val="22"/>
              </w:rPr>
              <w:t xml:space="preserve"> </w:t>
            </w:r>
            <w:r w:rsidRPr="004103E0">
              <w:rPr>
                <w:rFonts w:ascii="Calibri" w:eastAsia="Calibri" w:hAnsi="Calibri"/>
                <w:sz w:val="22"/>
                <w:szCs w:val="22"/>
              </w:rPr>
              <w:t>sus responsables, las acciones de información y formación, los procedimientos de control</w:t>
            </w:r>
            <w:r w:rsidR="008C49CC" w:rsidRPr="004103E0">
              <w:rPr>
                <w:rFonts w:ascii="Calibri" w:eastAsia="Calibri" w:hAnsi="Calibri"/>
                <w:sz w:val="22"/>
                <w:szCs w:val="22"/>
              </w:rPr>
              <w:t xml:space="preserve"> </w:t>
            </w:r>
            <w:r w:rsidRPr="004103E0">
              <w:rPr>
                <w:rFonts w:ascii="Calibri" w:eastAsia="Calibri" w:hAnsi="Calibri"/>
                <w:sz w:val="22"/>
                <w:szCs w:val="22"/>
              </w:rPr>
              <w:t>de los riesgos, planes de emergencia , la investigación de accidentes.”</w:t>
            </w:r>
          </w:p>
        </w:tc>
      </w:tr>
      <w:tr w:rsidR="00997006" w:rsidRPr="004103E0" w14:paraId="077980E6" w14:textId="77777777" w:rsidTr="00D848B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9" w:type="pct"/>
          </w:tcPr>
          <w:p w14:paraId="31385CB2"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sz w:val="22"/>
                <w:szCs w:val="22"/>
              </w:rPr>
              <w:t>D.S. 230</w:t>
            </w:r>
          </w:p>
        </w:tc>
        <w:tc>
          <w:tcPr>
            <w:tcW w:w="439" w:type="pct"/>
          </w:tcPr>
          <w:p w14:paraId="5A48E6F6"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2005</w:t>
            </w:r>
          </w:p>
        </w:tc>
        <w:tc>
          <w:tcPr>
            <w:tcW w:w="1046" w:type="pct"/>
          </w:tcPr>
          <w:p w14:paraId="39D16474"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Reglamento Sanitario Internacional</w:t>
            </w:r>
          </w:p>
        </w:tc>
        <w:tc>
          <w:tcPr>
            <w:tcW w:w="2946" w:type="pct"/>
          </w:tcPr>
          <w:p w14:paraId="31077E00" w14:textId="77777777" w:rsidR="004839A8" w:rsidRPr="004103E0" w:rsidRDefault="004839A8" w:rsidP="00FB6A8A">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Instrumento internacional, jurídicamente vinculante, que prescribe medidas a los Estados para prevenir la propagación transfronteriza de enfermedades infecciosas, proteger contra esa propagación, controlarla y darle una respuesta de salud pública proporcionada a los riegos, evitando al mismo tiempo las interferencias innecesarias con el tráfico y el comercio. Incluye, además, medidas de aplicación ordinaria en los puertos y aeropuertos para conseguir la máxima seguridad contra la propagación internacional de enfermedades, con un mínimo de trabas para el tráfico mundial.</w:t>
            </w:r>
          </w:p>
        </w:tc>
      </w:tr>
      <w:tr w:rsidR="00997006" w:rsidRPr="004103E0" w14:paraId="087EE2B1" w14:textId="77777777" w:rsidTr="00D848BD">
        <w:trPr>
          <w:trHeight w:val="495"/>
        </w:trPr>
        <w:tc>
          <w:tcPr>
            <w:cnfStyle w:val="001000000000" w:firstRow="0" w:lastRow="0" w:firstColumn="1" w:lastColumn="0" w:oddVBand="0" w:evenVBand="0" w:oddHBand="0" w:evenHBand="0" w:firstRowFirstColumn="0" w:firstRowLastColumn="0" w:lastRowFirstColumn="0" w:lastRowLastColumn="0"/>
            <w:tcW w:w="569" w:type="pct"/>
          </w:tcPr>
          <w:p w14:paraId="5B52A230" w14:textId="77777777" w:rsidR="004839A8" w:rsidRPr="004103E0" w:rsidRDefault="004839A8" w:rsidP="00F4268C">
            <w:pPr>
              <w:rPr>
                <w:rFonts w:ascii="Calibri" w:eastAsia="Calibri" w:hAnsi="Calibri"/>
                <w:b w:val="0"/>
                <w:bCs w:val="0"/>
                <w:sz w:val="22"/>
                <w:szCs w:val="22"/>
                <w:lang w:val="en-US"/>
              </w:rPr>
            </w:pPr>
            <w:r w:rsidRPr="004103E0">
              <w:rPr>
                <w:rFonts w:ascii="Calibri" w:eastAsia="Calibri" w:hAnsi="Calibri"/>
                <w:b w:val="0"/>
                <w:bCs w:val="0"/>
                <w:sz w:val="22"/>
                <w:szCs w:val="22"/>
                <w:lang w:val="en-US"/>
              </w:rPr>
              <w:lastRenderedPageBreak/>
              <w:t>DFL 1 (Art. 4, Nº3)</w:t>
            </w:r>
          </w:p>
        </w:tc>
        <w:tc>
          <w:tcPr>
            <w:tcW w:w="439" w:type="pct"/>
          </w:tcPr>
          <w:p w14:paraId="0C24F2D8"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2005</w:t>
            </w:r>
          </w:p>
        </w:tc>
        <w:tc>
          <w:tcPr>
            <w:tcW w:w="1046" w:type="pct"/>
          </w:tcPr>
          <w:p w14:paraId="0084EF10"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Ley Orgánica Ministerio de Salud</w:t>
            </w:r>
          </w:p>
        </w:tc>
        <w:tc>
          <w:tcPr>
            <w:tcW w:w="2946" w:type="pct"/>
          </w:tcPr>
          <w:p w14:paraId="06D3DAD5" w14:textId="77777777" w:rsidR="004839A8" w:rsidRPr="004103E0" w:rsidRDefault="004839A8" w:rsidP="00FB6A8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Art. 4 Nº3, A las Seremis corresponde la fiscalización de las disposiciones contenidas en el Código Sanitario y demás leyes, reglamentos y normas complementarias y la sanción a su infracción cuando proceda, en materias tales como higiene y seguridad del ambiente y de los lugares de trabajo, productos alimenticios, inhumaciones, exhumaciones y traslado de cadáveres, laboratorios y farmacias.</w:t>
            </w:r>
          </w:p>
        </w:tc>
      </w:tr>
      <w:tr w:rsidR="00997006" w:rsidRPr="004103E0" w14:paraId="34800AB1" w14:textId="77777777" w:rsidTr="00D848B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4F81BD" w:themeColor="accent1"/>
              <w:bottom w:val="single" w:sz="4" w:space="0" w:color="4F81BD" w:themeColor="accent1"/>
            </w:tcBorders>
          </w:tcPr>
          <w:p w14:paraId="06CB5FF5"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sz w:val="22"/>
                <w:szCs w:val="22"/>
              </w:rPr>
              <w:t>DFL 1 (Art. 4, N°10)</w:t>
            </w:r>
          </w:p>
        </w:tc>
        <w:tc>
          <w:tcPr>
            <w:tcW w:w="439" w:type="pct"/>
            <w:tcBorders>
              <w:top w:val="single" w:sz="4" w:space="0" w:color="4F81BD" w:themeColor="accent1"/>
              <w:bottom w:val="single" w:sz="4" w:space="0" w:color="4F81BD" w:themeColor="accent1"/>
            </w:tcBorders>
          </w:tcPr>
          <w:p w14:paraId="432CE5F3"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2005</w:t>
            </w:r>
          </w:p>
        </w:tc>
        <w:tc>
          <w:tcPr>
            <w:tcW w:w="1046" w:type="pct"/>
            <w:tcBorders>
              <w:top w:val="single" w:sz="4" w:space="0" w:color="4F81BD" w:themeColor="accent1"/>
              <w:bottom w:val="single" w:sz="4" w:space="0" w:color="4F81BD" w:themeColor="accent1"/>
            </w:tcBorders>
          </w:tcPr>
          <w:p w14:paraId="2C7E765B"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z w:val="22"/>
                <w:szCs w:val="22"/>
              </w:rPr>
            </w:pPr>
            <w:r w:rsidRPr="004103E0">
              <w:rPr>
                <w:rFonts w:ascii="Calibri" w:eastAsia="Calibri" w:hAnsi="Calibri"/>
                <w:sz w:val="22"/>
                <w:szCs w:val="22"/>
              </w:rPr>
              <w:t>Ley Orgánica Ministerio de Salud</w:t>
            </w:r>
          </w:p>
        </w:tc>
        <w:tc>
          <w:tcPr>
            <w:tcW w:w="2946" w:type="pct"/>
            <w:tcBorders>
              <w:top w:val="single" w:sz="4" w:space="0" w:color="4F81BD" w:themeColor="accent1"/>
              <w:bottom w:val="single" w:sz="4" w:space="0" w:color="4F81BD" w:themeColor="accent1"/>
            </w:tcBorders>
          </w:tcPr>
          <w:p w14:paraId="0A8F3F67" w14:textId="77777777" w:rsidR="004839A8" w:rsidRPr="004103E0" w:rsidRDefault="004839A8"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strike/>
                <w:sz w:val="22"/>
                <w:szCs w:val="22"/>
              </w:rPr>
            </w:pPr>
            <w:r w:rsidRPr="004103E0">
              <w:rPr>
                <w:rFonts w:ascii="Calibri" w:eastAsia="Calibri" w:hAnsi="Calibri"/>
                <w:sz w:val="22"/>
                <w:szCs w:val="22"/>
              </w:rPr>
              <w:t>Art. 4 Nº10, Al Ministerio de Salud le corresponde velar por la efectiva coordinación de las redes asistenciales, en todos sus niveles.</w:t>
            </w:r>
          </w:p>
        </w:tc>
      </w:tr>
      <w:tr w:rsidR="00997006" w:rsidRPr="004103E0" w14:paraId="25B92DCB" w14:textId="77777777" w:rsidTr="00D848BD">
        <w:trPr>
          <w:trHeight w:val="495"/>
        </w:trPr>
        <w:tc>
          <w:tcPr>
            <w:cnfStyle w:val="001000000000" w:firstRow="0" w:lastRow="0" w:firstColumn="1" w:lastColumn="0" w:oddVBand="0" w:evenVBand="0" w:oddHBand="0" w:evenHBand="0" w:firstRowFirstColumn="0" w:firstRowLastColumn="0" w:lastRowFirstColumn="0" w:lastRowLastColumn="0"/>
            <w:tcW w:w="569" w:type="pct"/>
          </w:tcPr>
          <w:p w14:paraId="2F26EB96" w14:textId="77777777" w:rsidR="004839A8" w:rsidRPr="004103E0" w:rsidRDefault="004839A8" w:rsidP="00F4268C">
            <w:pPr>
              <w:rPr>
                <w:rFonts w:ascii="Calibri" w:eastAsia="Calibri" w:hAnsi="Calibri"/>
                <w:b w:val="0"/>
                <w:bCs w:val="0"/>
                <w:color w:val="000000" w:themeColor="text1"/>
                <w:sz w:val="22"/>
                <w:szCs w:val="22"/>
              </w:rPr>
            </w:pPr>
            <w:r w:rsidRPr="004103E0">
              <w:rPr>
                <w:rFonts w:ascii="Calibri" w:eastAsia="Calibri" w:hAnsi="Calibri"/>
                <w:b w:val="0"/>
                <w:bCs w:val="0"/>
                <w:color w:val="000000" w:themeColor="text1"/>
                <w:sz w:val="22"/>
                <w:szCs w:val="22"/>
              </w:rPr>
              <w:t>DFL 1</w:t>
            </w:r>
          </w:p>
          <w:p w14:paraId="0328B7AE" w14:textId="77777777" w:rsidR="004839A8" w:rsidRPr="004103E0" w:rsidRDefault="004839A8" w:rsidP="00F4268C">
            <w:pPr>
              <w:rPr>
                <w:rFonts w:ascii="Calibri" w:eastAsia="Calibri" w:hAnsi="Calibri"/>
                <w:b w:val="0"/>
                <w:bCs w:val="0"/>
                <w:sz w:val="22"/>
                <w:szCs w:val="22"/>
              </w:rPr>
            </w:pPr>
            <w:r w:rsidRPr="004103E0">
              <w:rPr>
                <w:rFonts w:ascii="Calibri" w:eastAsia="Calibri" w:hAnsi="Calibri"/>
                <w:b w:val="0"/>
                <w:bCs w:val="0"/>
                <w:color w:val="000000" w:themeColor="text1"/>
                <w:sz w:val="22"/>
                <w:szCs w:val="22"/>
              </w:rPr>
              <w:t>(Art. 70 c)</w:t>
            </w:r>
          </w:p>
        </w:tc>
        <w:tc>
          <w:tcPr>
            <w:tcW w:w="439" w:type="pct"/>
          </w:tcPr>
          <w:p w14:paraId="4C1B4E0D"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color w:val="000000" w:themeColor="text1"/>
                <w:sz w:val="22"/>
                <w:szCs w:val="22"/>
              </w:rPr>
              <w:t>2005</w:t>
            </w:r>
          </w:p>
        </w:tc>
        <w:tc>
          <w:tcPr>
            <w:tcW w:w="1046" w:type="pct"/>
          </w:tcPr>
          <w:p w14:paraId="4E8E1946" w14:textId="77777777" w:rsidR="004839A8" w:rsidRPr="004103E0" w:rsidRDefault="004839A8" w:rsidP="00F4268C">
            <w:pP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color w:val="000000" w:themeColor="text1"/>
                <w:sz w:val="22"/>
                <w:szCs w:val="22"/>
              </w:rPr>
              <w:t>Ley Orgánica Ministerio de Salud</w:t>
            </w:r>
          </w:p>
        </w:tc>
        <w:tc>
          <w:tcPr>
            <w:tcW w:w="2946" w:type="pct"/>
          </w:tcPr>
          <w:p w14:paraId="3C6C6706" w14:textId="77777777" w:rsidR="004839A8" w:rsidRPr="004103E0" w:rsidRDefault="004839A8" w:rsidP="00FB6A8A">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4103E0">
              <w:rPr>
                <w:rFonts w:ascii="Calibri" w:eastAsia="Calibri" w:hAnsi="Calibri"/>
                <w:color w:val="000000" w:themeColor="text1"/>
                <w:sz w:val="22"/>
                <w:szCs w:val="22"/>
              </w:rPr>
              <w:t>Art. 70 c), Serán funciones de la Central</w:t>
            </w:r>
            <w:r w:rsidRPr="004103E0">
              <w:rPr>
                <w:rFonts w:ascii="Calibri" w:hAnsi="Calibri"/>
                <w:color w:val="000000" w:themeColor="text1"/>
                <w:sz w:val="22"/>
                <w:szCs w:val="22"/>
              </w:rPr>
              <w:t xml:space="preserve"> de Abastecimiento del Sistema Nacional de Servicios de Salud</w:t>
            </w:r>
            <w:r w:rsidRPr="004103E0">
              <w:rPr>
                <w:rFonts w:ascii="Calibri" w:eastAsia="Calibri" w:hAnsi="Calibri"/>
                <w:color w:val="000000" w:themeColor="text1"/>
                <w:sz w:val="22"/>
                <w:szCs w:val="22"/>
              </w:rPr>
              <w:t xml:space="preserve"> atender las necesidades que en las materias de su competencia le encomiende satisfacer el Supremo Gobierno, en caso de emergencias nacionales o internacionales.</w:t>
            </w:r>
          </w:p>
        </w:tc>
      </w:tr>
      <w:tr w:rsidR="003510ED" w:rsidRPr="004103E0" w14:paraId="3F2B3DF9" w14:textId="77777777" w:rsidTr="00D848B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69" w:type="pct"/>
          </w:tcPr>
          <w:p w14:paraId="4C1E8BB4" w14:textId="77777777" w:rsidR="003510ED" w:rsidRPr="004103E0" w:rsidRDefault="003510ED" w:rsidP="00F4268C">
            <w:pPr>
              <w:rPr>
                <w:rFonts w:ascii="Calibri" w:eastAsia="Calibri" w:hAnsi="Calibri"/>
                <w:b w:val="0"/>
                <w:bCs w:val="0"/>
                <w:color w:val="000000" w:themeColor="text1"/>
                <w:sz w:val="22"/>
                <w:szCs w:val="22"/>
              </w:rPr>
            </w:pPr>
            <w:r w:rsidRPr="004103E0">
              <w:rPr>
                <w:rFonts w:ascii="Calibri" w:eastAsia="Calibri" w:hAnsi="Calibri"/>
                <w:b w:val="0"/>
                <w:bCs w:val="0"/>
                <w:color w:val="000000" w:themeColor="text1"/>
                <w:sz w:val="22"/>
                <w:szCs w:val="22"/>
              </w:rPr>
              <w:t>Decreto Exento N° 290</w:t>
            </w:r>
          </w:p>
        </w:tc>
        <w:tc>
          <w:tcPr>
            <w:tcW w:w="439" w:type="pct"/>
          </w:tcPr>
          <w:p w14:paraId="4AE252C1" w14:textId="77777777" w:rsidR="003510ED" w:rsidRPr="004103E0" w:rsidRDefault="003510ED"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text1"/>
                <w:sz w:val="22"/>
                <w:szCs w:val="22"/>
              </w:rPr>
            </w:pPr>
            <w:r w:rsidRPr="004103E0">
              <w:rPr>
                <w:rFonts w:ascii="Calibri" w:eastAsia="Calibri" w:hAnsi="Calibri"/>
                <w:color w:val="000000" w:themeColor="text1"/>
                <w:sz w:val="22"/>
                <w:szCs w:val="22"/>
              </w:rPr>
              <w:t>2017</w:t>
            </w:r>
          </w:p>
        </w:tc>
        <w:tc>
          <w:tcPr>
            <w:tcW w:w="1046" w:type="pct"/>
          </w:tcPr>
          <w:p w14:paraId="678D9233" w14:textId="77777777" w:rsidR="003510ED" w:rsidRPr="004103E0" w:rsidRDefault="003510ED" w:rsidP="003510ED">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text1"/>
                <w:sz w:val="22"/>
                <w:szCs w:val="22"/>
              </w:rPr>
            </w:pPr>
            <w:r w:rsidRPr="004103E0">
              <w:rPr>
                <w:rFonts w:ascii="Calibri" w:eastAsia="Calibri" w:hAnsi="Calibri"/>
                <w:color w:val="000000" w:themeColor="text1"/>
                <w:sz w:val="22"/>
                <w:szCs w:val="22"/>
              </w:rPr>
              <w:t>Ministerio de Salud. Aprueba Norma de Mantenimiento Hospitalario – Infraestructura.</w:t>
            </w:r>
          </w:p>
          <w:p w14:paraId="3D2E916F" w14:textId="77777777" w:rsidR="003510ED" w:rsidRPr="004103E0" w:rsidRDefault="003510ED"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text1"/>
                <w:sz w:val="22"/>
                <w:szCs w:val="22"/>
              </w:rPr>
            </w:pPr>
          </w:p>
        </w:tc>
        <w:tc>
          <w:tcPr>
            <w:tcW w:w="2946" w:type="pct"/>
          </w:tcPr>
          <w:p w14:paraId="3E8E202C" w14:textId="77777777" w:rsidR="008C49CC" w:rsidRPr="004103E0" w:rsidRDefault="008C49CC" w:rsidP="008C49C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text1"/>
                <w:sz w:val="22"/>
                <w:szCs w:val="22"/>
              </w:rPr>
            </w:pPr>
            <w:r w:rsidRPr="004103E0">
              <w:rPr>
                <w:rFonts w:ascii="Calibri" w:eastAsia="Calibri" w:hAnsi="Calibri"/>
                <w:color w:val="000000" w:themeColor="text1"/>
                <w:sz w:val="22"/>
                <w:szCs w:val="22"/>
              </w:rPr>
              <w:t>Norma de Mantenimiento Hospitalario – Infraestructura.</w:t>
            </w:r>
          </w:p>
          <w:p w14:paraId="6D751172" w14:textId="77777777" w:rsidR="003510ED" w:rsidRPr="004103E0" w:rsidRDefault="003510ED" w:rsidP="00F4268C">
            <w:pPr>
              <w:cnfStyle w:val="000000100000" w:firstRow="0" w:lastRow="0" w:firstColumn="0" w:lastColumn="0" w:oddVBand="0" w:evenVBand="0" w:oddHBand="1" w:evenHBand="0" w:firstRowFirstColumn="0" w:firstRowLastColumn="0" w:lastRowFirstColumn="0" w:lastRowLastColumn="0"/>
              <w:rPr>
                <w:rFonts w:ascii="Calibri" w:eastAsia="Calibri" w:hAnsi="Calibri"/>
                <w:color w:val="000000" w:themeColor="text1"/>
                <w:sz w:val="22"/>
                <w:szCs w:val="22"/>
              </w:rPr>
            </w:pPr>
          </w:p>
        </w:tc>
      </w:tr>
    </w:tbl>
    <w:p w14:paraId="78F54129" w14:textId="77777777" w:rsidR="00C70AF7" w:rsidRDefault="00C70AF7" w:rsidP="00C70AF7">
      <w:pPr>
        <w:jc w:val="both"/>
        <w:rPr>
          <w:rFonts w:asciiTheme="minorHAnsi" w:hAnsiTheme="minorHAnsi" w:cstheme="minorHAnsi"/>
          <w:b/>
          <w:sz w:val="22"/>
          <w:szCs w:val="22"/>
        </w:rPr>
      </w:pPr>
    </w:p>
    <w:p w14:paraId="73D1BB93" w14:textId="77777777" w:rsidR="004839A8" w:rsidRPr="0089439D" w:rsidRDefault="004839A8" w:rsidP="004839A8">
      <w:pPr>
        <w:ind w:firstLine="360"/>
        <w:contextualSpacing/>
        <w:outlineLvl w:val="1"/>
        <w:rPr>
          <w:rFonts w:ascii="Calibri" w:hAnsi="Calibri" w:cstheme="minorHAnsi"/>
          <w:b/>
          <w:sz w:val="22"/>
          <w:szCs w:val="22"/>
        </w:rPr>
      </w:pPr>
      <w:bookmarkStart w:id="31" w:name="_Toc38531544"/>
    </w:p>
    <w:p w14:paraId="5015F601" w14:textId="77777777" w:rsidR="004839A8" w:rsidRPr="008D5DF8" w:rsidRDefault="004839A8" w:rsidP="008D5DF8">
      <w:pPr>
        <w:pStyle w:val="Sinespaciado"/>
        <w:rPr>
          <w:b/>
        </w:rPr>
      </w:pPr>
      <w:r w:rsidRPr="008D5DF8">
        <w:rPr>
          <w:b/>
        </w:rPr>
        <w:t>Resoluciones y Circulares asociadas</w:t>
      </w:r>
      <w:bookmarkEnd w:id="31"/>
      <w:r w:rsidRPr="008D5DF8">
        <w:rPr>
          <w:b/>
        </w:rPr>
        <w:tab/>
      </w:r>
    </w:p>
    <w:p w14:paraId="758B6B16" w14:textId="77777777" w:rsidR="004839A8" w:rsidRPr="0089439D" w:rsidRDefault="004839A8" w:rsidP="00FB6A8A">
      <w:pPr>
        <w:jc w:val="both"/>
        <w:rPr>
          <w:rFonts w:ascii="Calibri" w:hAnsi="Calibri"/>
          <w:sz w:val="22"/>
          <w:szCs w:val="22"/>
        </w:rPr>
      </w:pPr>
    </w:p>
    <w:p w14:paraId="00982C53" w14:textId="77777777" w:rsidR="004839A8" w:rsidRPr="0089439D" w:rsidRDefault="004839A8" w:rsidP="00FB6A8A">
      <w:pPr>
        <w:numPr>
          <w:ilvl w:val="0"/>
          <w:numId w:val="11"/>
        </w:numPr>
        <w:jc w:val="both"/>
        <w:rPr>
          <w:rFonts w:ascii="Calibri" w:hAnsi="Calibri"/>
          <w:sz w:val="22"/>
          <w:szCs w:val="22"/>
        </w:rPr>
      </w:pPr>
      <w:r w:rsidRPr="0089439D">
        <w:rPr>
          <w:rFonts w:ascii="Calibri" w:hAnsi="Calibri"/>
          <w:b/>
          <w:bCs/>
          <w:sz w:val="22"/>
          <w:szCs w:val="22"/>
        </w:rPr>
        <w:t>Circular A2 Nº29, de 28/julio/2004</w:t>
      </w:r>
      <w:r w:rsidRPr="0089439D">
        <w:rPr>
          <w:rFonts w:ascii="Calibri" w:hAnsi="Calibri"/>
          <w:sz w:val="22"/>
          <w:szCs w:val="22"/>
        </w:rPr>
        <w:t>. Instruye sobre las medidas para la integración del Sistema Nacional de Salud con el Plan Nacional de Protección Civil.</w:t>
      </w:r>
    </w:p>
    <w:p w14:paraId="68E90D0B" w14:textId="77777777" w:rsidR="004839A8" w:rsidRPr="0089439D" w:rsidRDefault="004839A8" w:rsidP="00FB6A8A">
      <w:pPr>
        <w:pStyle w:val="Prrafodelista"/>
        <w:numPr>
          <w:ilvl w:val="0"/>
          <w:numId w:val="11"/>
        </w:numPr>
        <w:jc w:val="both"/>
        <w:rPr>
          <w:rFonts w:ascii="Calibri" w:hAnsi="Calibri"/>
          <w:sz w:val="22"/>
          <w:szCs w:val="22"/>
        </w:rPr>
      </w:pPr>
      <w:r w:rsidRPr="0089439D">
        <w:rPr>
          <w:rFonts w:ascii="Calibri" w:hAnsi="Calibri"/>
          <w:b/>
          <w:sz w:val="22"/>
          <w:szCs w:val="22"/>
        </w:rPr>
        <w:t>Resolución Exenta Nº157, de 7/marzo/2008</w:t>
      </w:r>
      <w:r w:rsidRPr="0089439D">
        <w:rPr>
          <w:rFonts w:ascii="Calibri" w:hAnsi="Calibri"/>
          <w:sz w:val="22"/>
          <w:szCs w:val="22"/>
        </w:rPr>
        <w:t>. Crea Oficina de Reglamento Sanitario Internacional en el Ministerio de Salud.</w:t>
      </w:r>
    </w:p>
    <w:p w14:paraId="4FA6553C" w14:textId="77777777" w:rsidR="004839A8" w:rsidRPr="0089439D" w:rsidRDefault="004839A8" w:rsidP="00FB6A8A">
      <w:pPr>
        <w:numPr>
          <w:ilvl w:val="0"/>
          <w:numId w:val="11"/>
        </w:numPr>
        <w:jc w:val="both"/>
        <w:rPr>
          <w:rFonts w:ascii="Calibri" w:hAnsi="Calibri"/>
          <w:sz w:val="22"/>
          <w:szCs w:val="22"/>
        </w:rPr>
      </w:pPr>
      <w:r w:rsidRPr="0089439D">
        <w:rPr>
          <w:rFonts w:ascii="Calibri" w:hAnsi="Calibri"/>
          <w:b/>
          <w:bCs/>
          <w:sz w:val="22"/>
          <w:szCs w:val="22"/>
        </w:rPr>
        <w:t>Circular Nº4, del 5/marzo/2010</w:t>
      </w:r>
      <w:r w:rsidRPr="0089439D">
        <w:rPr>
          <w:rFonts w:ascii="Calibri" w:hAnsi="Calibri"/>
          <w:sz w:val="22"/>
          <w:szCs w:val="22"/>
        </w:rPr>
        <w:t>. Establece Normas de Control de infecciones asociadas a la atención en salud durante emergencias y desastres.</w:t>
      </w:r>
    </w:p>
    <w:p w14:paraId="3B20B5DD" w14:textId="77777777" w:rsidR="004839A8" w:rsidRPr="0089439D" w:rsidRDefault="004839A8" w:rsidP="00FB6A8A">
      <w:pPr>
        <w:numPr>
          <w:ilvl w:val="0"/>
          <w:numId w:val="11"/>
        </w:numPr>
        <w:jc w:val="both"/>
        <w:rPr>
          <w:rFonts w:ascii="Calibri" w:hAnsi="Calibri"/>
          <w:sz w:val="22"/>
          <w:szCs w:val="22"/>
        </w:rPr>
      </w:pPr>
      <w:r w:rsidRPr="0089439D">
        <w:rPr>
          <w:rFonts w:ascii="Calibri" w:hAnsi="Calibri"/>
          <w:b/>
          <w:bCs/>
          <w:sz w:val="22"/>
          <w:szCs w:val="22"/>
        </w:rPr>
        <w:t>Circular Nº7, de 2/mayo/2011</w:t>
      </w:r>
      <w:r w:rsidRPr="0089439D">
        <w:rPr>
          <w:rFonts w:ascii="Calibri" w:hAnsi="Calibri"/>
          <w:sz w:val="22"/>
          <w:szCs w:val="22"/>
        </w:rPr>
        <w:t>. Establece normas para la prevención de infecciones asociadas a modificaciones estructurales y otras actividades que generan polvo ambiental en establecimientos hospitalarios.</w:t>
      </w:r>
    </w:p>
    <w:p w14:paraId="70EDBBAB" w14:textId="77777777" w:rsidR="004839A8" w:rsidRPr="0089439D" w:rsidRDefault="004839A8" w:rsidP="00FB6A8A">
      <w:pPr>
        <w:numPr>
          <w:ilvl w:val="0"/>
          <w:numId w:val="11"/>
        </w:numPr>
        <w:contextualSpacing/>
        <w:jc w:val="both"/>
        <w:rPr>
          <w:rFonts w:ascii="Calibri" w:hAnsi="Calibri"/>
          <w:sz w:val="22"/>
          <w:szCs w:val="22"/>
        </w:rPr>
      </w:pPr>
      <w:r w:rsidRPr="0089439D">
        <w:rPr>
          <w:rFonts w:ascii="Calibri" w:hAnsi="Calibri"/>
          <w:b/>
          <w:sz w:val="22"/>
          <w:szCs w:val="22"/>
        </w:rPr>
        <w:t>Circular C13 Nº9, de 13/marzo/2013</w:t>
      </w:r>
      <w:r w:rsidRPr="0089439D">
        <w:rPr>
          <w:rFonts w:ascii="Calibri" w:hAnsi="Calibri"/>
          <w:sz w:val="22"/>
          <w:szCs w:val="22"/>
        </w:rPr>
        <w:t>. Establece precauciones estándares para el control de infecciones en la atención en salud y algunas consideraciones sobre el aislamiento de pacientes.</w:t>
      </w:r>
    </w:p>
    <w:p w14:paraId="6B458DE6" w14:textId="77777777" w:rsidR="004839A8" w:rsidRPr="0089439D" w:rsidRDefault="004839A8" w:rsidP="00FB6A8A">
      <w:pPr>
        <w:numPr>
          <w:ilvl w:val="0"/>
          <w:numId w:val="11"/>
        </w:numPr>
        <w:jc w:val="both"/>
        <w:rPr>
          <w:rFonts w:ascii="Calibri" w:hAnsi="Calibri"/>
          <w:sz w:val="22"/>
          <w:szCs w:val="22"/>
        </w:rPr>
      </w:pPr>
      <w:r w:rsidRPr="0089439D">
        <w:rPr>
          <w:rFonts w:ascii="Calibri" w:hAnsi="Calibri"/>
          <w:b/>
          <w:bCs/>
          <w:sz w:val="22"/>
          <w:szCs w:val="22"/>
        </w:rPr>
        <w:t>Circular Nº18, de 21/septiembre/2018</w:t>
      </w:r>
      <w:r w:rsidRPr="0089439D">
        <w:rPr>
          <w:rFonts w:ascii="Calibri" w:hAnsi="Calibri"/>
          <w:bCs/>
          <w:sz w:val="22"/>
          <w:szCs w:val="22"/>
        </w:rPr>
        <w:t>. Instruye sobre Procedimientos para el Reporte de Eventos y la Gestión de Información en Situaciones de Emergencias y Desastres por los Servicios de Salud y SEREMIS de Salud.</w:t>
      </w:r>
    </w:p>
    <w:p w14:paraId="66619748" w14:textId="77777777" w:rsidR="004839A8" w:rsidRPr="0089439D" w:rsidRDefault="004839A8" w:rsidP="004839A8">
      <w:pPr>
        <w:rPr>
          <w:rFonts w:ascii="Calibri" w:hAnsi="Calibri"/>
          <w:sz w:val="22"/>
          <w:szCs w:val="22"/>
        </w:rPr>
      </w:pPr>
      <w:r w:rsidRPr="0089439D">
        <w:rPr>
          <w:rFonts w:ascii="Calibri" w:hAnsi="Calibri"/>
          <w:sz w:val="22"/>
          <w:szCs w:val="22"/>
        </w:rPr>
        <w:tab/>
      </w:r>
    </w:p>
    <w:p w14:paraId="48F58032" w14:textId="77777777" w:rsidR="004839A8" w:rsidRPr="008D5DF8" w:rsidRDefault="004839A8" w:rsidP="008D5DF8">
      <w:pPr>
        <w:pStyle w:val="Sinespaciado"/>
        <w:rPr>
          <w:b/>
        </w:rPr>
      </w:pPr>
      <w:bookmarkStart w:id="32" w:name="_Toc38531545"/>
      <w:r w:rsidRPr="008D5DF8">
        <w:rPr>
          <w:b/>
        </w:rPr>
        <w:t>Documentos de referencia</w:t>
      </w:r>
      <w:bookmarkEnd w:id="32"/>
    </w:p>
    <w:p w14:paraId="0D43CC3E" w14:textId="77777777" w:rsidR="004839A8" w:rsidRPr="0089439D" w:rsidRDefault="004839A8" w:rsidP="00FB6A8A">
      <w:pPr>
        <w:spacing w:after="120"/>
        <w:jc w:val="both"/>
        <w:rPr>
          <w:rFonts w:ascii="Calibri" w:hAnsi="Calibri"/>
          <w:sz w:val="22"/>
          <w:szCs w:val="22"/>
        </w:rPr>
      </w:pPr>
    </w:p>
    <w:p w14:paraId="7CFF2456" w14:textId="77777777" w:rsidR="00A269D9" w:rsidRDefault="00A269D9" w:rsidP="00FB6A8A">
      <w:pPr>
        <w:numPr>
          <w:ilvl w:val="0"/>
          <w:numId w:val="12"/>
        </w:numPr>
        <w:spacing w:after="120"/>
        <w:ind w:left="426"/>
        <w:contextualSpacing/>
        <w:jc w:val="both"/>
        <w:rPr>
          <w:rFonts w:ascii="Calibri" w:hAnsi="Calibri"/>
          <w:sz w:val="22"/>
          <w:szCs w:val="22"/>
        </w:rPr>
      </w:pPr>
      <w:r w:rsidRPr="00A269D9">
        <w:rPr>
          <w:rFonts w:ascii="Calibri" w:hAnsi="Calibri"/>
          <w:b/>
          <w:sz w:val="22"/>
          <w:szCs w:val="22"/>
        </w:rPr>
        <w:t>Guía de Evaluadores Índice de Seguridad Hospitalaria</w:t>
      </w:r>
      <w:r>
        <w:rPr>
          <w:rFonts w:ascii="Calibri" w:hAnsi="Calibri"/>
          <w:b/>
          <w:sz w:val="22"/>
          <w:szCs w:val="22"/>
        </w:rPr>
        <w:t xml:space="preserve">, </w:t>
      </w:r>
      <w:r w:rsidRPr="00A269D9">
        <w:rPr>
          <w:rFonts w:ascii="Calibri" w:hAnsi="Calibri"/>
          <w:sz w:val="22"/>
          <w:szCs w:val="22"/>
        </w:rPr>
        <w:t>Organización Panamericana de la Salud, segunda edición, 2018.</w:t>
      </w:r>
    </w:p>
    <w:p w14:paraId="6321F1D3" w14:textId="77777777" w:rsidR="00A269D9" w:rsidRPr="00A269D9" w:rsidRDefault="00A269D9" w:rsidP="00FB6A8A">
      <w:pPr>
        <w:numPr>
          <w:ilvl w:val="0"/>
          <w:numId w:val="12"/>
        </w:numPr>
        <w:spacing w:after="120"/>
        <w:ind w:left="426"/>
        <w:contextualSpacing/>
        <w:jc w:val="both"/>
        <w:rPr>
          <w:rFonts w:ascii="Calibri" w:hAnsi="Calibri"/>
          <w:sz w:val="22"/>
          <w:szCs w:val="22"/>
        </w:rPr>
      </w:pPr>
      <w:r w:rsidRPr="00A269D9">
        <w:rPr>
          <w:rFonts w:ascii="Calibri" w:hAnsi="Calibri"/>
          <w:b/>
          <w:sz w:val="22"/>
          <w:szCs w:val="22"/>
        </w:rPr>
        <w:t>Inclusión para la gestión del riesgo de desastres en hospitales</w:t>
      </w:r>
      <w:r>
        <w:rPr>
          <w:rFonts w:ascii="Calibri" w:hAnsi="Calibri"/>
          <w:b/>
          <w:sz w:val="22"/>
          <w:szCs w:val="22"/>
        </w:rPr>
        <w:t>,</w:t>
      </w:r>
      <w:r w:rsidR="00FC6188">
        <w:rPr>
          <w:rFonts w:ascii="Calibri" w:hAnsi="Calibri"/>
          <w:b/>
          <w:sz w:val="22"/>
          <w:szCs w:val="22"/>
        </w:rPr>
        <w:t xml:space="preserve"> </w:t>
      </w:r>
      <w:r w:rsidRPr="00A269D9">
        <w:rPr>
          <w:rFonts w:ascii="Calibri" w:hAnsi="Calibri"/>
          <w:sz w:val="22"/>
          <w:szCs w:val="22"/>
        </w:rPr>
        <w:t xml:space="preserve">Organización Panamericana de la Salud. Washington, D.C.: OPS; 2018.  </w:t>
      </w:r>
    </w:p>
    <w:p w14:paraId="28470BCA" w14:textId="77777777" w:rsidR="00A269D9" w:rsidRDefault="00000000" w:rsidP="00FB6A8A">
      <w:pPr>
        <w:spacing w:after="120"/>
        <w:ind w:left="426"/>
        <w:contextualSpacing/>
        <w:jc w:val="both"/>
        <w:rPr>
          <w:rFonts w:ascii="Calibri" w:hAnsi="Calibri"/>
          <w:sz w:val="22"/>
          <w:szCs w:val="22"/>
        </w:rPr>
      </w:pPr>
      <w:hyperlink r:id="rId10" w:history="1">
        <w:r w:rsidR="00A269D9" w:rsidRPr="00144E0C">
          <w:rPr>
            <w:rStyle w:val="Hipervnculo"/>
            <w:rFonts w:ascii="Calibri" w:hAnsi="Calibri"/>
            <w:sz w:val="22"/>
            <w:szCs w:val="22"/>
          </w:rPr>
          <w:t>https://www.paho.org/disasters/index.php?option=com_content&amp;view=article&amp;id=1742:smart-hospitals-toolkit&amp;Itemid=1248&amp;lang=es</w:t>
        </w:r>
      </w:hyperlink>
    </w:p>
    <w:p w14:paraId="489BF995" w14:textId="77777777" w:rsidR="002A22FE" w:rsidRPr="002A22FE" w:rsidRDefault="002A22FE" w:rsidP="00FB6A8A">
      <w:pPr>
        <w:numPr>
          <w:ilvl w:val="0"/>
          <w:numId w:val="12"/>
        </w:numPr>
        <w:spacing w:after="120"/>
        <w:ind w:left="426"/>
        <w:contextualSpacing/>
        <w:jc w:val="both"/>
        <w:rPr>
          <w:rFonts w:ascii="Calibri" w:hAnsi="Calibri"/>
          <w:u w:val="single"/>
        </w:rPr>
      </w:pPr>
      <w:r w:rsidRPr="002A22FE">
        <w:rPr>
          <w:rFonts w:ascii="Calibri" w:hAnsi="Calibri"/>
          <w:b/>
          <w:sz w:val="22"/>
          <w:szCs w:val="22"/>
        </w:rPr>
        <w:t xml:space="preserve">Herramienta para Hospitales Inteligentes. </w:t>
      </w:r>
      <w:r w:rsidRPr="002A22FE">
        <w:rPr>
          <w:rFonts w:ascii="Calibri" w:hAnsi="Calibri"/>
          <w:sz w:val="22"/>
          <w:szCs w:val="22"/>
        </w:rPr>
        <w:t xml:space="preserve">Organización Panamericana de la Salud. Washington, D.C.: OPS; 2018. </w:t>
      </w:r>
    </w:p>
    <w:p w14:paraId="22C2A19F" w14:textId="77777777" w:rsidR="002A22FE" w:rsidRPr="002A22FE" w:rsidRDefault="00000000" w:rsidP="00FB6A8A">
      <w:pPr>
        <w:spacing w:after="120"/>
        <w:ind w:left="426"/>
        <w:contextualSpacing/>
        <w:jc w:val="both"/>
        <w:rPr>
          <w:rStyle w:val="Hipervnculo"/>
          <w:rFonts w:ascii="Calibri" w:hAnsi="Calibri"/>
          <w:color w:val="auto"/>
        </w:rPr>
      </w:pPr>
      <w:hyperlink r:id="rId11" w:history="1">
        <w:r w:rsidR="002A22FE" w:rsidRPr="002A22FE">
          <w:rPr>
            <w:rStyle w:val="Hipervnculo"/>
            <w:rFonts w:ascii="Calibri" w:hAnsi="Calibri"/>
            <w:color w:val="auto"/>
          </w:rPr>
          <w:t>https://www.paho.org/disasters/index.php?option=com_content&amp;view=article&amp;id=1742:smart-hospitals-toolkit&amp;Itemid=1248&amp;lang=es</w:t>
        </w:r>
      </w:hyperlink>
    </w:p>
    <w:p w14:paraId="1FBF1819" w14:textId="77777777" w:rsidR="000F7A8B" w:rsidRPr="002A22FE" w:rsidRDefault="00A269D9" w:rsidP="00FB6A8A">
      <w:pPr>
        <w:numPr>
          <w:ilvl w:val="0"/>
          <w:numId w:val="12"/>
        </w:numPr>
        <w:spacing w:after="120"/>
        <w:ind w:left="426"/>
        <w:contextualSpacing/>
        <w:jc w:val="both"/>
        <w:rPr>
          <w:rFonts w:ascii="Calibri" w:hAnsi="Calibri"/>
          <w:sz w:val="22"/>
          <w:szCs w:val="22"/>
        </w:rPr>
      </w:pPr>
      <w:r w:rsidRPr="002A22FE">
        <w:rPr>
          <w:rFonts w:ascii="Calibri" w:hAnsi="Calibri"/>
          <w:b/>
          <w:sz w:val="22"/>
          <w:szCs w:val="22"/>
        </w:rPr>
        <w:lastRenderedPageBreak/>
        <w:t>Informe del grupo de trabajo intergubernamental de expertos de composición abierta sobre los indicadores y la terminología relacionados con la reducción del riesgo de desastres</w:t>
      </w:r>
      <w:r w:rsidRPr="002A22FE">
        <w:rPr>
          <w:rFonts w:ascii="Calibri" w:hAnsi="Calibri"/>
          <w:sz w:val="22"/>
          <w:szCs w:val="22"/>
        </w:rPr>
        <w:t xml:space="preserve">. </w:t>
      </w:r>
      <w:r w:rsidR="00E8475B" w:rsidRPr="002A22FE">
        <w:rPr>
          <w:rFonts w:ascii="Calibri" w:hAnsi="Calibri"/>
          <w:sz w:val="22"/>
          <w:szCs w:val="22"/>
        </w:rPr>
        <w:t xml:space="preserve">UNISDR, </w:t>
      </w:r>
      <w:r w:rsidRPr="002A22FE">
        <w:rPr>
          <w:rFonts w:ascii="Calibri" w:hAnsi="Calibri"/>
          <w:sz w:val="22"/>
          <w:szCs w:val="22"/>
        </w:rPr>
        <w:t xml:space="preserve">2016. </w:t>
      </w:r>
    </w:p>
    <w:p w14:paraId="010C2791" w14:textId="77777777" w:rsidR="000F7A8B" w:rsidRDefault="000F7A8B" w:rsidP="00FB6A8A">
      <w:pPr>
        <w:numPr>
          <w:ilvl w:val="0"/>
          <w:numId w:val="12"/>
        </w:numPr>
        <w:spacing w:after="120"/>
        <w:ind w:left="426"/>
        <w:contextualSpacing/>
        <w:jc w:val="both"/>
        <w:rPr>
          <w:rFonts w:ascii="Calibri" w:hAnsi="Calibri"/>
          <w:sz w:val="22"/>
          <w:szCs w:val="22"/>
        </w:rPr>
      </w:pPr>
      <w:r w:rsidRPr="000F7A8B">
        <w:rPr>
          <w:rFonts w:ascii="Calibri" w:hAnsi="Calibri"/>
          <w:b/>
          <w:sz w:val="22"/>
          <w:szCs w:val="22"/>
        </w:rPr>
        <w:t>Guía para la reducción de la vulnerabilidad en el diseño de nuevos establecimientos de salud</w:t>
      </w:r>
      <w:r w:rsidRPr="000F7A8B">
        <w:rPr>
          <w:rFonts w:ascii="Calibri" w:hAnsi="Calibri"/>
          <w:sz w:val="22"/>
          <w:szCs w:val="22"/>
        </w:rPr>
        <w:t xml:space="preserve">, Centro Colaborador OPS/OMS de Mitigación de Desastres en Establecimientos de Salud Universidad de Chile, Rubén Boroschek Krauskopf y Rodrigo Retamales Saavedra, 2004. </w:t>
      </w:r>
    </w:p>
    <w:p w14:paraId="4A5686CB" w14:textId="77777777" w:rsidR="000F7A8B" w:rsidRDefault="000F7A8B" w:rsidP="00FB6A8A">
      <w:pPr>
        <w:numPr>
          <w:ilvl w:val="0"/>
          <w:numId w:val="12"/>
        </w:numPr>
        <w:spacing w:after="120"/>
        <w:ind w:left="426"/>
        <w:contextualSpacing/>
        <w:jc w:val="both"/>
        <w:rPr>
          <w:rFonts w:ascii="Calibri" w:hAnsi="Calibri"/>
          <w:sz w:val="22"/>
          <w:szCs w:val="22"/>
        </w:rPr>
      </w:pPr>
      <w:r w:rsidRPr="000F7A8B">
        <w:rPr>
          <w:rFonts w:ascii="Calibri" w:hAnsi="Calibri"/>
          <w:b/>
          <w:sz w:val="22"/>
          <w:szCs w:val="22"/>
        </w:rPr>
        <w:t>Hospitales seguros ante inundaciones</w:t>
      </w:r>
      <w:r w:rsidRPr="000F7A8B">
        <w:rPr>
          <w:rFonts w:ascii="Calibri" w:hAnsi="Calibri"/>
          <w:sz w:val="22"/>
          <w:szCs w:val="22"/>
        </w:rPr>
        <w:t>, Organización Panamericana de la Salud</w:t>
      </w:r>
      <w:r>
        <w:rPr>
          <w:rFonts w:ascii="Calibri" w:hAnsi="Calibri"/>
          <w:sz w:val="22"/>
          <w:szCs w:val="22"/>
        </w:rPr>
        <w:t>,</w:t>
      </w:r>
      <w:r w:rsidRPr="000F7A8B">
        <w:rPr>
          <w:rFonts w:ascii="Calibri" w:hAnsi="Calibri"/>
          <w:sz w:val="22"/>
          <w:szCs w:val="22"/>
        </w:rPr>
        <w:t xml:space="preserve"> 2006. </w:t>
      </w:r>
    </w:p>
    <w:p w14:paraId="747DFE86" w14:textId="77777777" w:rsidR="000F7A8B" w:rsidRPr="00CF1ABA" w:rsidRDefault="000F7A8B" w:rsidP="006C762E">
      <w:pPr>
        <w:numPr>
          <w:ilvl w:val="0"/>
          <w:numId w:val="12"/>
        </w:numPr>
        <w:spacing w:after="120"/>
        <w:ind w:left="426"/>
        <w:contextualSpacing/>
        <w:jc w:val="both"/>
        <w:rPr>
          <w:rFonts w:ascii="Calibri" w:hAnsi="Calibri"/>
          <w:sz w:val="22"/>
          <w:szCs w:val="22"/>
        </w:rPr>
      </w:pPr>
      <w:r w:rsidRPr="000F7A8B">
        <w:rPr>
          <w:rFonts w:ascii="Calibri" w:hAnsi="Calibri"/>
          <w:b/>
          <w:sz w:val="22"/>
          <w:szCs w:val="22"/>
        </w:rPr>
        <w:t>Fundamentos para la mitigación de desastres en establecimientos de salud</w:t>
      </w:r>
      <w:r w:rsidRPr="000F7A8B">
        <w:rPr>
          <w:rFonts w:ascii="Calibri" w:hAnsi="Calibri"/>
          <w:sz w:val="22"/>
          <w:szCs w:val="22"/>
        </w:rPr>
        <w:t xml:space="preserve">, Organización </w:t>
      </w:r>
      <w:r w:rsidRPr="00CF1ABA">
        <w:rPr>
          <w:rFonts w:ascii="Calibri" w:hAnsi="Calibri"/>
          <w:sz w:val="22"/>
          <w:szCs w:val="22"/>
        </w:rPr>
        <w:t>Panamericana de la Salud, 2004</w:t>
      </w:r>
    </w:p>
    <w:p w14:paraId="209A4BC0" w14:textId="77777777" w:rsidR="00CF1ABA" w:rsidRPr="00CF1ABA" w:rsidRDefault="00CF1ABA" w:rsidP="006C762E">
      <w:pPr>
        <w:numPr>
          <w:ilvl w:val="0"/>
          <w:numId w:val="12"/>
        </w:numPr>
        <w:spacing w:after="120"/>
        <w:ind w:left="426"/>
        <w:contextualSpacing/>
        <w:jc w:val="both"/>
        <w:rPr>
          <w:rFonts w:ascii="Calibri" w:hAnsi="Calibri"/>
          <w:sz w:val="22"/>
          <w:szCs w:val="22"/>
        </w:rPr>
      </w:pPr>
      <w:r w:rsidRPr="00CF1ABA">
        <w:rPr>
          <w:rFonts w:ascii="Calibri" w:hAnsi="Calibri"/>
          <w:b/>
          <w:sz w:val="22"/>
          <w:szCs w:val="22"/>
        </w:rPr>
        <w:t>Guía para el desarrollo de simulaciones y simulacros de emergencias y desastres,</w:t>
      </w:r>
      <w:r w:rsidR="008C49CC">
        <w:rPr>
          <w:rFonts w:ascii="Calibri" w:hAnsi="Calibri"/>
          <w:b/>
          <w:sz w:val="22"/>
          <w:szCs w:val="22"/>
        </w:rPr>
        <w:t xml:space="preserve"> </w:t>
      </w:r>
      <w:r w:rsidRPr="000F7A8B">
        <w:rPr>
          <w:rFonts w:ascii="Calibri" w:hAnsi="Calibri"/>
          <w:sz w:val="22"/>
          <w:szCs w:val="22"/>
        </w:rPr>
        <w:t xml:space="preserve">Organización </w:t>
      </w:r>
      <w:r w:rsidRPr="00CF1ABA">
        <w:rPr>
          <w:rFonts w:ascii="Calibri" w:hAnsi="Calibri"/>
          <w:sz w:val="22"/>
          <w:szCs w:val="22"/>
        </w:rPr>
        <w:t xml:space="preserve">Panamericana de la Salud, </w:t>
      </w:r>
      <w:r>
        <w:rPr>
          <w:rFonts w:ascii="Calibri" w:hAnsi="Calibri"/>
          <w:sz w:val="22"/>
          <w:szCs w:val="22"/>
        </w:rPr>
        <w:t>2010</w:t>
      </w:r>
    </w:p>
    <w:p w14:paraId="5A58BBF9" w14:textId="77777777" w:rsidR="00A269D9" w:rsidRPr="0089439D" w:rsidRDefault="00A269D9"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Guía para el Centro Nacional de Enlace para el Reglamento Sanitario Internacional</w:t>
      </w:r>
      <w:r w:rsidRPr="0089439D">
        <w:rPr>
          <w:rFonts w:ascii="Calibri" w:hAnsi="Calibri"/>
          <w:sz w:val="22"/>
          <w:szCs w:val="22"/>
        </w:rPr>
        <w:t>. OPS/OMS. 2005.</w:t>
      </w:r>
    </w:p>
    <w:p w14:paraId="19301447"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Guía de Vigilancia Epidemiológica en Emergencias y Desastres. Departamento de Epidemiología. División de Planificación Sanitaria</w:t>
      </w:r>
      <w:r w:rsidRPr="0089439D">
        <w:rPr>
          <w:rFonts w:ascii="Calibri" w:hAnsi="Calibri"/>
          <w:sz w:val="22"/>
          <w:szCs w:val="22"/>
        </w:rPr>
        <w:t xml:space="preserve">. Subsecretaría de Salud Pública. Ministerio de Salud. 2010. </w:t>
      </w:r>
    </w:p>
    <w:p w14:paraId="6486B2F2"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Medidas Generales de Salud Ambiental en Emergencias y Desastres. Departamento de Salud Ambiental. División de Políticas Públicas Saludables y Promoción.</w:t>
      </w:r>
      <w:r w:rsidRPr="0089439D">
        <w:rPr>
          <w:rFonts w:ascii="Calibri" w:hAnsi="Calibri"/>
          <w:sz w:val="22"/>
          <w:szCs w:val="22"/>
        </w:rPr>
        <w:t xml:space="preserve"> Subsecretaría de Salud Pública. Ministerio de Salud. 2010.</w:t>
      </w:r>
    </w:p>
    <w:p w14:paraId="1E8BCEE0"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Recomendaciones para prevenir enfermedades, frente al impacto de un terremoto y tsunami. División de Políticas Públicas Saludables y Promoción.</w:t>
      </w:r>
      <w:r w:rsidRPr="0089439D">
        <w:rPr>
          <w:rFonts w:ascii="Calibri" w:hAnsi="Calibri"/>
          <w:sz w:val="22"/>
          <w:szCs w:val="22"/>
        </w:rPr>
        <w:t xml:space="preserve"> Subsecretaría de Salud Pública. Ministerio de Salud. 2010.</w:t>
      </w:r>
    </w:p>
    <w:p w14:paraId="748C1C7F"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Guía de Emergencias y Desastres en los Ámbitos de la División de Políticas Públicas Saludables y Promoción</w:t>
      </w:r>
      <w:r w:rsidRPr="0089439D">
        <w:rPr>
          <w:rFonts w:ascii="Calibri" w:hAnsi="Calibri"/>
          <w:sz w:val="22"/>
          <w:szCs w:val="22"/>
        </w:rPr>
        <w:t>. Subsecretaría de Salud Pública. Ministerio de Salud. 2011.</w:t>
      </w:r>
    </w:p>
    <w:p w14:paraId="3E2E2C06"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Guía para la Elaboración de Planes de Emergencias y Desastres del Sector Salud.</w:t>
      </w:r>
      <w:r w:rsidRPr="0089439D">
        <w:rPr>
          <w:rFonts w:ascii="Calibri" w:hAnsi="Calibri"/>
          <w:sz w:val="22"/>
          <w:szCs w:val="22"/>
        </w:rPr>
        <w:t xml:space="preserve"> Departamento de Emergencias y Desastres. Subsecretaría de Redes Asistenciales. Ministerio de Salud. 2012.</w:t>
      </w:r>
    </w:p>
    <w:p w14:paraId="0C5BADA3" w14:textId="77777777" w:rsidR="00D047BA" w:rsidRPr="0089439D" w:rsidRDefault="00D047BA"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 xml:space="preserve">Guía para la Elaboración de Planes </w:t>
      </w:r>
      <w:r>
        <w:rPr>
          <w:rFonts w:ascii="Calibri" w:hAnsi="Calibri"/>
          <w:b/>
          <w:sz w:val="22"/>
          <w:szCs w:val="22"/>
        </w:rPr>
        <w:t xml:space="preserve">Hospitalarios de respuesta </w:t>
      </w:r>
      <w:r w:rsidRPr="0089439D">
        <w:rPr>
          <w:rFonts w:ascii="Calibri" w:hAnsi="Calibri"/>
          <w:b/>
          <w:sz w:val="22"/>
          <w:szCs w:val="22"/>
        </w:rPr>
        <w:t>a</w:t>
      </w:r>
      <w:r>
        <w:rPr>
          <w:rFonts w:ascii="Calibri" w:hAnsi="Calibri"/>
          <w:b/>
          <w:sz w:val="22"/>
          <w:szCs w:val="22"/>
        </w:rPr>
        <w:t>nte Emergencias y Desastres</w:t>
      </w:r>
      <w:r w:rsidRPr="0089439D">
        <w:rPr>
          <w:rFonts w:ascii="Calibri" w:hAnsi="Calibri"/>
          <w:sz w:val="22"/>
          <w:szCs w:val="22"/>
        </w:rPr>
        <w:t>. Departamento de Emergencias y Desastres. Subsecretaría de Redes Asistenciales. Ministerio de Salud. 2012.</w:t>
      </w:r>
    </w:p>
    <w:p w14:paraId="3420F652"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Guía para la Elaboración de Planes de Respuesta a Emergencias y Desastres en Establecimientos de Atención Primaria</w:t>
      </w:r>
      <w:r w:rsidRPr="0089439D">
        <w:rPr>
          <w:rFonts w:ascii="Calibri" w:hAnsi="Calibri"/>
          <w:sz w:val="22"/>
          <w:szCs w:val="22"/>
        </w:rPr>
        <w:t>. Departamento de Emergencias y Desastres. Subsecretaría de Redes Asistenciales. Ministerio de Salud. 2012.</w:t>
      </w:r>
    </w:p>
    <w:p w14:paraId="6F9672CA"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Guía de radiocomunicaciones en emergencias</w:t>
      </w:r>
      <w:r w:rsidRPr="0089439D">
        <w:rPr>
          <w:rFonts w:ascii="Calibri" w:hAnsi="Calibri"/>
          <w:sz w:val="22"/>
          <w:szCs w:val="22"/>
        </w:rPr>
        <w:t xml:space="preserve">. Departamento de Gestión del Riesgo en Emergencias y Desastres. Ministerio de Salud. 2012. </w:t>
      </w:r>
    </w:p>
    <w:p w14:paraId="79BEA8C3"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 xml:space="preserve">Modelo de Protección de la Salud Mental en la Gestión del Riesgo de Desastres. </w:t>
      </w:r>
      <w:r w:rsidRPr="0089439D">
        <w:rPr>
          <w:rFonts w:ascii="Calibri" w:hAnsi="Calibri"/>
          <w:sz w:val="22"/>
          <w:szCs w:val="22"/>
        </w:rPr>
        <w:t>MINSAL, ONEMI, CIGIDEN, JICA, 2018.</w:t>
      </w:r>
    </w:p>
    <w:p w14:paraId="225D4AEF"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Manual de Procedimientos</w:t>
      </w:r>
      <w:r w:rsidRPr="0089439D">
        <w:rPr>
          <w:rFonts w:ascii="Calibri" w:hAnsi="Calibri"/>
          <w:sz w:val="22"/>
          <w:szCs w:val="22"/>
        </w:rPr>
        <w:t xml:space="preserve">: </w:t>
      </w:r>
      <w:r w:rsidRPr="0089439D">
        <w:rPr>
          <w:rFonts w:ascii="Calibri" w:hAnsi="Calibri"/>
          <w:b/>
          <w:sz w:val="22"/>
          <w:szCs w:val="22"/>
        </w:rPr>
        <w:t>Medidas de Salud Ambiental frente a Erupciones Volcánicas, Erupciones volcanes Chaitén (2008) y Puyehue-Cordón Caulle (2011)</w:t>
      </w:r>
      <w:r w:rsidRPr="0089439D">
        <w:rPr>
          <w:rFonts w:ascii="Calibri" w:hAnsi="Calibri"/>
          <w:sz w:val="22"/>
          <w:szCs w:val="22"/>
        </w:rPr>
        <w:t>. Departamento de Salud Ambiental. División de Políticas Públicas Saludables y Promoción</w:t>
      </w:r>
      <w:r w:rsidRPr="0089439D">
        <w:rPr>
          <w:rFonts w:ascii="Calibri" w:hAnsi="Calibri"/>
          <w:b/>
          <w:sz w:val="22"/>
          <w:szCs w:val="22"/>
        </w:rPr>
        <w:t>.</w:t>
      </w:r>
      <w:r w:rsidRPr="0089439D">
        <w:rPr>
          <w:rFonts w:ascii="Calibri" w:hAnsi="Calibri"/>
          <w:sz w:val="22"/>
          <w:szCs w:val="22"/>
        </w:rPr>
        <w:t xml:space="preserve"> Subsecretaría de Salud Pública. Ministerio de Salud. 2012.</w:t>
      </w:r>
    </w:p>
    <w:p w14:paraId="701083AB" w14:textId="77777777" w:rsidR="004839A8" w:rsidRPr="0089439D" w:rsidRDefault="004839A8" w:rsidP="006C762E">
      <w:pPr>
        <w:numPr>
          <w:ilvl w:val="0"/>
          <w:numId w:val="12"/>
        </w:numPr>
        <w:spacing w:after="120"/>
        <w:ind w:left="426"/>
        <w:contextualSpacing/>
        <w:jc w:val="both"/>
        <w:rPr>
          <w:rFonts w:ascii="Calibri" w:hAnsi="Calibri"/>
          <w:sz w:val="22"/>
          <w:szCs w:val="22"/>
        </w:rPr>
      </w:pPr>
      <w:r w:rsidRPr="0089439D">
        <w:rPr>
          <w:rFonts w:ascii="Calibri" w:hAnsi="Calibri"/>
          <w:b/>
          <w:sz w:val="22"/>
          <w:szCs w:val="22"/>
        </w:rPr>
        <w:t>Plan de Adaptación al Cambio Climático del Sector Salud</w:t>
      </w:r>
      <w:r w:rsidRPr="0089439D">
        <w:rPr>
          <w:rFonts w:ascii="Calibri" w:hAnsi="Calibri"/>
          <w:sz w:val="22"/>
          <w:szCs w:val="22"/>
        </w:rPr>
        <w:t>. Ministerio de Salud. 2016.</w:t>
      </w:r>
    </w:p>
    <w:p w14:paraId="449836F3" w14:textId="77777777" w:rsidR="004839A8" w:rsidRDefault="00D047BA" w:rsidP="006C762E">
      <w:pPr>
        <w:numPr>
          <w:ilvl w:val="0"/>
          <w:numId w:val="12"/>
        </w:numPr>
        <w:spacing w:after="120"/>
        <w:ind w:left="426"/>
        <w:contextualSpacing/>
        <w:jc w:val="both"/>
        <w:rPr>
          <w:rFonts w:ascii="Calibri" w:hAnsi="Calibri"/>
          <w:sz w:val="22"/>
          <w:szCs w:val="22"/>
        </w:rPr>
      </w:pPr>
      <w:r>
        <w:rPr>
          <w:rFonts w:ascii="Calibri" w:hAnsi="Calibri"/>
          <w:b/>
          <w:sz w:val="22"/>
          <w:szCs w:val="22"/>
        </w:rPr>
        <w:t>Ordinario N°</w:t>
      </w:r>
      <w:r w:rsidR="00A269D9">
        <w:rPr>
          <w:rFonts w:ascii="Calibri" w:hAnsi="Calibri"/>
          <w:b/>
          <w:sz w:val="22"/>
          <w:szCs w:val="22"/>
        </w:rPr>
        <w:t>245/2019.F</w:t>
      </w:r>
      <w:r w:rsidR="004839A8" w:rsidRPr="0089439D">
        <w:rPr>
          <w:rFonts w:ascii="Calibri" w:hAnsi="Calibri"/>
          <w:b/>
          <w:sz w:val="22"/>
          <w:szCs w:val="22"/>
        </w:rPr>
        <w:t>ormato para elaboración de Planes de Emergencias Seremis y Servicios de Salud</w:t>
      </w:r>
      <w:r w:rsidR="004839A8" w:rsidRPr="0089439D">
        <w:rPr>
          <w:rFonts w:ascii="Calibri" w:hAnsi="Calibri"/>
          <w:sz w:val="22"/>
          <w:szCs w:val="22"/>
        </w:rPr>
        <w:t>. Departamento de Gestión del Riesgo en Emergencias y Desastres, Gabinete de Ministro, Ministerio de Salud. 2019.</w:t>
      </w:r>
    </w:p>
    <w:p w14:paraId="1E80DD9F" w14:textId="77777777" w:rsidR="005112B1" w:rsidRDefault="003510ED" w:rsidP="006C762E">
      <w:pPr>
        <w:numPr>
          <w:ilvl w:val="0"/>
          <w:numId w:val="12"/>
        </w:numPr>
        <w:spacing w:after="120"/>
        <w:ind w:left="426"/>
        <w:contextualSpacing/>
        <w:jc w:val="both"/>
        <w:rPr>
          <w:rFonts w:ascii="Calibri" w:hAnsi="Calibri"/>
          <w:sz w:val="22"/>
          <w:szCs w:val="22"/>
        </w:rPr>
      </w:pPr>
      <w:r>
        <w:rPr>
          <w:rFonts w:ascii="Calibri" w:hAnsi="Calibri"/>
          <w:b/>
          <w:sz w:val="22"/>
          <w:szCs w:val="22"/>
        </w:rPr>
        <w:t xml:space="preserve">Orientaciones Técnicas </w:t>
      </w:r>
      <w:r w:rsidR="005112B1">
        <w:rPr>
          <w:rFonts w:ascii="Calibri" w:hAnsi="Calibri"/>
          <w:b/>
          <w:sz w:val="22"/>
          <w:szCs w:val="22"/>
        </w:rPr>
        <w:t>Establecimiento</w:t>
      </w:r>
      <w:r>
        <w:rPr>
          <w:rFonts w:ascii="Calibri" w:hAnsi="Calibri"/>
          <w:b/>
          <w:sz w:val="22"/>
          <w:szCs w:val="22"/>
        </w:rPr>
        <w:t xml:space="preserve">s de Salud Seguros frente a desastres, </w:t>
      </w:r>
      <w:r>
        <w:rPr>
          <w:rFonts w:ascii="Calibri" w:hAnsi="Calibri"/>
          <w:sz w:val="22"/>
          <w:szCs w:val="22"/>
        </w:rPr>
        <w:t>Resolución exenta 2048 de 2019.</w:t>
      </w:r>
    </w:p>
    <w:p w14:paraId="50C2F254" w14:textId="77777777" w:rsidR="003510ED" w:rsidRPr="00744D5F" w:rsidRDefault="003510ED" w:rsidP="006C762E">
      <w:pPr>
        <w:numPr>
          <w:ilvl w:val="0"/>
          <w:numId w:val="12"/>
        </w:numPr>
        <w:spacing w:after="120"/>
        <w:ind w:left="426"/>
        <w:contextualSpacing/>
        <w:jc w:val="both"/>
        <w:rPr>
          <w:rFonts w:ascii="Calibri" w:hAnsi="Calibri"/>
          <w:b/>
          <w:sz w:val="22"/>
          <w:szCs w:val="22"/>
        </w:rPr>
      </w:pPr>
      <w:r w:rsidRPr="00744D5F">
        <w:rPr>
          <w:rFonts w:ascii="Calibri" w:hAnsi="Calibri"/>
          <w:b/>
          <w:sz w:val="22"/>
          <w:szCs w:val="22"/>
        </w:rPr>
        <w:t xml:space="preserve">Orientaciones Técnicas para Departamentos de Mantención o Similares de los Establecimientos de Atención de Salud, </w:t>
      </w:r>
      <w:r w:rsidR="00CC7725">
        <w:rPr>
          <w:rFonts w:ascii="Calibri" w:hAnsi="Calibri"/>
          <w:sz w:val="22"/>
          <w:szCs w:val="22"/>
        </w:rPr>
        <w:t>Ministerio de Salud. 2018</w:t>
      </w:r>
    </w:p>
    <w:p w14:paraId="61D76AFD" w14:textId="77777777" w:rsidR="003510ED" w:rsidRPr="00744D5F" w:rsidRDefault="003510ED" w:rsidP="006C762E">
      <w:pPr>
        <w:numPr>
          <w:ilvl w:val="0"/>
          <w:numId w:val="12"/>
        </w:numPr>
        <w:spacing w:after="120"/>
        <w:ind w:left="426"/>
        <w:contextualSpacing/>
        <w:jc w:val="both"/>
        <w:rPr>
          <w:rFonts w:ascii="Calibri" w:hAnsi="Calibri"/>
          <w:b/>
          <w:sz w:val="22"/>
          <w:szCs w:val="22"/>
        </w:rPr>
      </w:pPr>
      <w:r w:rsidRPr="00744D5F">
        <w:rPr>
          <w:rFonts w:ascii="Calibri" w:hAnsi="Calibri"/>
          <w:b/>
          <w:sz w:val="22"/>
          <w:szCs w:val="22"/>
        </w:rPr>
        <w:t xml:space="preserve">Orientaciones Técnicas para Departamentos de Ingeniería Clínica o Similares de los Establecimientos de Atención de Salud, </w:t>
      </w:r>
      <w:r w:rsidRPr="00744D5F">
        <w:rPr>
          <w:rFonts w:ascii="Calibri" w:hAnsi="Calibri"/>
          <w:sz w:val="22"/>
          <w:szCs w:val="22"/>
        </w:rPr>
        <w:t>Ministerio de Salud.</w:t>
      </w:r>
      <w:r w:rsidR="00CC7725">
        <w:rPr>
          <w:rFonts w:ascii="Calibri" w:hAnsi="Calibri"/>
          <w:sz w:val="22"/>
          <w:szCs w:val="22"/>
        </w:rPr>
        <w:t xml:space="preserve"> 2018</w:t>
      </w:r>
    </w:p>
    <w:p w14:paraId="20304A06" w14:textId="77777777" w:rsidR="003510ED" w:rsidRPr="00744D5F" w:rsidRDefault="003510ED" w:rsidP="006C762E">
      <w:pPr>
        <w:numPr>
          <w:ilvl w:val="0"/>
          <w:numId w:val="12"/>
        </w:numPr>
        <w:spacing w:after="120"/>
        <w:ind w:left="426"/>
        <w:contextualSpacing/>
        <w:jc w:val="both"/>
        <w:rPr>
          <w:rFonts w:ascii="Calibri" w:hAnsi="Calibri"/>
          <w:b/>
          <w:sz w:val="22"/>
          <w:szCs w:val="22"/>
        </w:rPr>
      </w:pPr>
      <w:r w:rsidRPr="00744D5F">
        <w:rPr>
          <w:rFonts w:ascii="Calibri" w:hAnsi="Calibri"/>
          <w:b/>
          <w:sz w:val="22"/>
          <w:szCs w:val="22"/>
        </w:rPr>
        <w:t xml:space="preserve">Pauta Técnica Elaboración Plan de Mantenimiento Preventivo de Infraestructura: Equipos Industriales e Instalaciones, </w:t>
      </w:r>
      <w:r w:rsidRPr="00744D5F">
        <w:rPr>
          <w:rFonts w:ascii="Calibri" w:hAnsi="Calibri"/>
          <w:sz w:val="22"/>
          <w:szCs w:val="22"/>
        </w:rPr>
        <w:t>Ministerio de Salud.</w:t>
      </w:r>
      <w:r w:rsidR="00CC7725">
        <w:rPr>
          <w:rFonts w:ascii="Calibri" w:hAnsi="Calibri"/>
          <w:sz w:val="22"/>
          <w:szCs w:val="22"/>
        </w:rPr>
        <w:t xml:space="preserve"> 2018</w:t>
      </w:r>
    </w:p>
    <w:p w14:paraId="7794810C" w14:textId="77777777" w:rsidR="003510ED" w:rsidRPr="00CC7725" w:rsidRDefault="003510ED" w:rsidP="006C762E">
      <w:pPr>
        <w:numPr>
          <w:ilvl w:val="0"/>
          <w:numId w:val="12"/>
        </w:numPr>
        <w:spacing w:after="120"/>
        <w:ind w:left="426"/>
        <w:contextualSpacing/>
        <w:jc w:val="both"/>
        <w:rPr>
          <w:rFonts w:ascii="Calibri" w:hAnsi="Calibri"/>
          <w:sz w:val="22"/>
          <w:szCs w:val="22"/>
        </w:rPr>
      </w:pPr>
      <w:r w:rsidRPr="00744D5F">
        <w:rPr>
          <w:rFonts w:ascii="Calibri" w:hAnsi="Calibri"/>
          <w:b/>
          <w:sz w:val="22"/>
          <w:szCs w:val="22"/>
        </w:rPr>
        <w:t>Pauta Técnica para la Elaboración del Plan de Mantenimiento de Equipos Médicos</w:t>
      </w:r>
      <w:r w:rsidR="00CC7725">
        <w:rPr>
          <w:rFonts w:ascii="Calibri" w:hAnsi="Calibri"/>
          <w:b/>
          <w:sz w:val="22"/>
          <w:szCs w:val="22"/>
        </w:rPr>
        <w:t xml:space="preserve">. </w:t>
      </w:r>
      <w:r w:rsidR="00CC7725" w:rsidRPr="00CC7725">
        <w:rPr>
          <w:rFonts w:ascii="Calibri" w:hAnsi="Calibri"/>
          <w:sz w:val="22"/>
          <w:szCs w:val="22"/>
        </w:rPr>
        <w:t>Ministerio de Salud.</w:t>
      </w:r>
      <w:r w:rsidR="00CC7725">
        <w:rPr>
          <w:rFonts w:ascii="Calibri" w:hAnsi="Calibri"/>
          <w:sz w:val="22"/>
          <w:szCs w:val="22"/>
        </w:rPr>
        <w:t xml:space="preserve"> 2018</w:t>
      </w:r>
    </w:p>
    <w:p w14:paraId="1727A465" w14:textId="77777777" w:rsidR="003510ED" w:rsidRPr="0089439D" w:rsidRDefault="003510ED" w:rsidP="00744D5F">
      <w:pPr>
        <w:spacing w:after="120"/>
        <w:ind w:left="426"/>
        <w:contextualSpacing/>
        <w:jc w:val="both"/>
        <w:rPr>
          <w:rFonts w:ascii="Calibri" w:hAnsi="Calibri"/>
          <w:sz w:val="22"/>
          <w:szCs w:val="22"/>
        </w:rPr>
      </w:pPr>
    </w:p>
    <w:p w14:paraId="66DA740E" w14:textId="77777777" w:rsidR="004839A8" w:rsidRDefault="004839A8" w:rsidP="00C70AF7">
      <w:pPr>
        <w:jc w:val="both"/>
        <w:rPr>
          <w:rFonts w:asciiTheme="minorHAnsi" w:hAnsiTheme="minorHAnsi" w:cstheme="minorHAnsi"/>
          <w:b/>
          <w:sz w:val="22"/>
          <w:szCs w:val="22"/>
        </w:rPr>
      </w:pPr>
    </w:p>
    <w:p w14:paraId="65A33438" w14:textId="7B94A7BD" w:rsidR="00B11771" w:rsidRDefault="00B11771">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41174134" w14:textId="77777777" w:rsidR="004839A8" w:rsidRPr="00F221C0" w:rsidRDefault="004839A8" w:rsidP="00F221C0">
      <w:pPr>
        <w:pStyle w:val="Ttulo1"/>
        <w:numPr>
          <w:ilvl w:val="1"/>
          <w:numId w:val="25"/>
        </w:numPr>
      </w:pPr>
      <w:bookmarkStart w:id="33" w:name="_Toc64540727"/>
      <w:r>
        <w:lastRenderedPageBreak/>
        <w:t>Matriz de Riesgo del establecimiento</w:t>
      </w:r>
      <w:r w:rsidR="006B5C67">
        <w:t>.</w:t>
      </w:r>
      <w:bookmarkEnd w:id="33"/>
    </w:p>
    <w:p w14:paraId="342D4135" w14:textId="77777777" w:rsidR="006B5C67" w:rsidRDefault="006B5C67" w:rsidP="006B5C67">
      <w:pPr>
        <w:ind w:left="720"/>
        <w:jc w:val="both"/>
        <w:rPr>
          <w:rFonts w:asciiTheme="minorHAnsi" w:hAnsiTheme="minorHAnsi" w:cstheme="minorHAnsi"/>
          <w:b/>
          <w:sz w:val="22"/>
          <w:szCs w:val="22"/>
        </w:rPr>
      </w:pPr>
    </w:p>
    <w:p w14:paraId="472B5583" w14:textId="77777777" w:rsidR="006B5C67" w:rsidRPr="006B5C67" w:rsidRDefault="006B5C67" w:rsidP="007F6DD6">
      <w:pPr>
        <w:ind w:firstLine="708"/>
        <w:jc w:val="both"/>
        <w:rPr>
          <w:rFonts w:asciiTheme="minorHAnsi" w:hAnsiTheme="minorHAnsi" w:cstheme="minorHAnsi"/>
          <w:sz w:val="22"/>
          <w:szCs w:val="22"/>
        </w:rPr>
      </w:pPr>
      <w:r>
        <w:rPr>
          <w:rFonts w:asciiTheme="minorHAnsi" w:hAnsiTheme="minorHAnsi" w:cstheme="minorHAnsi"/>
          <w:sz w:val="22"/>
          <w:szCs w:val="22"/>
        </w:rPr>
        <w:t xml:space="preserve">Se estima que la evaluación del Índice de Seguridad Hospitalaria (ISH) permite a los establecimientos poder por una parte ponderar las amenazas que pueden afectar al establecimiento y/o a la población beneficiaria de este, priorizando aquellos planes por variable de riesgo que deben ser abordados, y por otra analizar la vulnerabilidad del establecimiento, reconociendo brechas tanto en los aspectos estructurales, no estructurales y de gestion de riesgo de emergencias y desastres. Por ello se considera que esta herramienta puede orientar a los comités de emergencia y autoridades en cuanto a los riesgos presentes en el establecimiento, generando además planes de mejora para aumentar el nivel de seguridad de aquellos aspectos evaluados en medio o bajo nivel de seguridad, y con ello incrementando el índice de seguridad hospitalaria. </w:t>
      </w:r>
    </w:p>
    <w:p w14:paraId="647C5276" w14:textId="77777777" w:rsidR="000739A7" w:rsidRDefault="000739A7" w:rsidP="007F6DD6">
      <w:pPr>
        <w:jc w:val="both"/>
        <w:rPr>
          <w:rFonts w:asciiTheme="minorHAnsi" w:hAnsiTheme="minorHAnsi" w:cstheme="minorHAnsi"/>
          <w:sz w:val="22"/>
          <w:szCs w:val="22"/>
        </w:rPr>
      </w:pPr>
    </w:p>
    <w:p w14:paraId="10746AD6" w14:textId="77777777" w:rsidR="007F6DD6" w:rsidRPr="007F6DD6" w:rsidRDefault="007F6DD6" w:rsidP="007F6DD6">
      <w:pPr>
        <w:jc w:val="both"/>
        <w:rPr>
          <w:rFonts w:asciiTheme="minorHAnsi" w:hAnsiTheme="minorHAnsi" w:cstheme="minorHAnsi"/>
          <w:sz w:val="22"/>
          <w:szCs w:val="22"/>
        </w:rPr>
      </w:pPr>
      <w:r>
        <w:rPr>
          <w:rFonts w:asciiTheme="minorHAnsi" w:hAnsiTheme="minorHAnsi" w:cstheme="minorHAnsi"/>
          <w:sz w:val="22"/>
          <w:szCs w:val="22"/>
        </w:rPr>
        <w:tab/>
        <w:t>En este punto se puede hacer referencia al inform</w:t>
      </w:r>
      <w:r w:rsidR="005112B1">
        <w:rPr>
          <w:rFonts w:asciiTheme="minorHAnsi" w:hAnsiTheme="minorHAnsi" w:cstheme="minorHAnsi"/>
          <w:sz w:val="22"/>
          <w:szCs w:val="22"/>
        </w:rPr>
        <w:t>e</w:t>
      </w:r>
      <w:r>
        <w:rPr>
          <w:rFonts w:asciiTheme="minorHAnsi" w:hAnsiTheme="minorHAnsi" w:cstheme="minorHAnsi"/>
          <w:sz w:val="22"/>
          <w:szCs w:val="22"/>
        </w:rPr>
        <w:t xml:space="preserve"> del </w:t>
      </w:r>
      <w:r w:rsidR="00AE5365">
        <w:rPr>
          <w:rFonts w:asciiTheme="minorHAnsi" w:hAnsiTheme="minorHAnsi" w:cstheme="minorHAnsi"/>
          <w:sz w:val="22"/>
          <w:szCs w:val="22"/>
        </w:rPr>
        <w:t>Índice</w:t>
      </w:r>
      <w:r w:rsidR="005112B1">
        <w:rPr>
          <w:rFonts w:asciiTheme="minorHAnsi" w:hAnsiTheme="minorHAnsi" w:cstheme="minorHAnsi"/>
          <w:sz w:val="22"/>
          <w:szCs w:val="22"/>
        </w:rPr>
        <w:t xml:space="preserve"> de </w:t>
      </w:r>
      <w:r w:rsidR="00AE5365">
        <w:rPr>
          <w:rFonts w:asciiTheme="minorHAnsi" w:hAnsiTheme="minorHAnsi" w:cstheme="minorHAnsi"/>
          <w:sz w:val="22"/>
          <w:szCs w:val="22"/>
        </w:rPr>
        <w:t>Seguridad</w:t>
      </w:r>
      <w:r w:rsidR="00FC6188">
        <w:rPr>
          <w:rFonts w:asciiTheme="minorHAnsi" w:hAnsiTheme="minorHAnsi" w:cstheme="minorHAnsi"/>
          <w:sz w:val="22"/>
          <w:szCs w:val="22"/>
        </w:rPr>
        <w:t xml:space="preserve"> </w:t>
      </w:r>
      <w:r>
        <w:rPr>
          <w:rFonts w:asciiTheme="minorHAnsi" w:hAnsiTheme="minorHAnsi" w:cstheme="minorHAnsi"/>
          <w:sz w:val="22"/>
          <w:szCs w:val="22"/>
        </w:rPr>
        <w:t>H</w:t>
      </w:r>
      <w:r w:rsidR="005112B1">
        <w:rPr>
          <w:rFonts w:asciiTheme="minorHAnsi" w:hAnsiTheme="minorHAnsi" w:cstheme="minorHAnsi"/>
          <w:sz w:val="22"/>
          <w:szCs w:val="22"/>
        </w:rPr>
        <w:t>ospitalaria</w:t>
      </w:r>
      <w:r>
        <w:rPr>
          <w:rFonts w:asciiTheme="minorHAnsi" w:hAnsiTheme="minorHAnsi" w:cstheme="minorHAnsi"/>
          <w:sz w:val="22"/>
          <w:szCs w:val="22"/>
        </w:rPr>
        <w:t xml:space="preserve"> del establecimiento o bien adjuntarlo como Anexo. Igualmente existen otras formas de poder hacer una</w:t>
      </w:r>
      <w:r w:rsidR="00FC6188">
        <w:rPr>
          <w:rFonts w:asciiTheme="minorHAnsi" w:hAnsiTheme="minorHAnsi" w:cstheme="minorHAnsi"/>
          <w:sz w:val="22"/>
          <w:szCs w:val="22"/>
        </w:rPr>
        <w:t xml:space="preserve"> evaluación de riesgos, sin emb</w:t>
      </w:r>
      <w:r>
        <w:rPr>
          <w:rFonts w:asciiTheme="minorHAnsi" w:hAnsiTheme="minorHAnsi" w:cstheme="minorHAnsi"/>
          <w:sz w:val="22"/>
          <w:szCs w:val="22"/>
        </w:rPr>
        <w:t>a</w:t>
      </w:r>
      <w:r w:rsidR="00FC6188">
        <w:rPr>
          <w:rFonts w:asciiTheme="minorHAnsi" w:hAnsiTheme="minorHAnsi" w:cstheme="minorHAnsi"/>
          <w:sz w:val="22"/>
          <w:szCs w:val="22"/>
        </w:rPr>
        <w:t>r</w:t>
      </w:r>
      <w:r>
        <w:rPr>
          <w:rFonts w:asciiTheme="minorHAnsi" w:hAnsiTheme="minorHAnsi" w:cstheme="minorHAnsi"/>
          <w:sz w:val="22"/>
          <w:szCs w:val="22"/>
        </w:rPr>
        <w:t>go se considera que el ISH es una herramienta específica orientada hacia los establecimientos de salud.</w:t>
      </w:r>
    </w:p>
    <w:p w14:paraId="5D3351C8" w14:textId="77777777" w:rsidR="004F52C1" w:rsidRDefault="004F52C1" w:rsidP="00AA0275">
      <w:pPr>
        <w:pStyle w:val="Prrafodelista"/>
        <w:ind w:left="1110"/>
        <w:jc w:val="both"/>
        <w:rPr>
          <w:rFonts w:asciiTheme="minorHAnsi" w:hAnsiTheme="minorHAnsi" w:cstheme="minorHAnsi"/>
          <w:sz w:val="22"/>
          <w:szCs w:val="22"/>
        </w:rPr>
      </w:pPr>
    </w:p>
    <w:p w14:paraId="2DB61081" w14:textId="7608F567" w:rsidR="00942589" w:rsidRDefault="00942589" w:rsidP="00942589">
      <w:pPr>
        <w:jc w:val="both"/>
        <w:rPr>
          <w:rFonts w:asciiTheme="minorHAnsi" w:hAnsiTheme="minorHAnsi" w:cstheme="minorHAnsi"/>
          <w:sz w:val="22"/>
          <w:szCs w:val="22"/>
        </w:rPr>
      </w:pPr>
      <w:r w:rsidRPr="009B35DC">
        <w:rPr>
          <w:rFonts w:ascii="Calibri" w:hAnsi="Calibri"/>
          <w:b/>
          <w:bCs/>
          <w:color w:val="4472C4"/>
          <w:sz w:val="22"/>
          <w:szCs w:val="22"/>
          <w:lang w:val="es-CL" w:eastAsia="es-CL"/>
        </w:rPr>
        <w:t>Amenazas que afectan a la seguridad del hospital y la función de este en la</w:t>
      </w:r>
      <w:r>
        <w:rPr>
          <w:rFonts w:ascii="Calibri" w:hAnsi="Calibri"/>
          <w:b/>
          <w:bCs/>
          <w:color w:val="4472C4"/>
          <w:sz w:val="22"/>
          <w:szCs w:val="22"/>
          <w:lang w:val="es-CL" w:eastAsia="es-CL"/>
        </w:rPr>
        <w:t xml:space="preserve"> g</w:t>
      </w:r>
      <w:r w:rsidRPr="009B35DC">
        <w:rPr>
          <w:rFonts w:ascii="Calibri" w:hAnsi="Calibri"/>
          <w:b/>
          <w:bCs/>
          <w:color w:val="4472C4"/>
          <w:sz w:val="22"/>
          <w:szCs w:val="22"/>
          <w:lang w:val="es-CL" w:eastAsia="es-CL"/>
        </w:rPr>
        <w:t>estión de emergencias y desastres</w:t>
      </w:r>
    </w:p>
    <w:tbl>
      <w:tblPr>
        <w:tblW w:w="10490" w:type="dxa"/>
        <w:tblInd w:w="-572" w:type="dxa"/>
        <w:tblLayout w:type="fixed"/>
        <w:tblCellMar>
          <w:left w:w="70" w:type="dxa"/>
          <w:right w:w="70" w:type="dxa"/>
        </w:tblCellMar>
        <w:tblLook w:val="04A0" w:firstRow="1" w:lastRow="0" w:firstColumn="1" w:lastColumn="0" w:noHBand="0" w:noVBand="1"/>
      </w:tblPr>
      <w:tblGrid>
        <w:gridCol w:w="2835"/>
        <w:gridCol w:w="1418"/>
        <w:gridCol w:w="850"/>
        <w:gridCol w:w="795"/>
        <w:gridCol w:w="779"/>
        <w:gridCol w:w="851"/>
        <w:gridCol w:w="1261"/>
        <w:gridCol w:w="1701"/>
      </w:tblGrid>
      <w:tr w:rsidR="00942589" w:rsidRPr="009B35DC" w14:paraId="762628A6" w14:textId="77777777" w:rsidTr="004A3DC9">
        <w:trPr>
          <w:trHeight w:val="300"/>
        </w:trPr>
        <w:tc>
          <w:tcPr>
            <w:tcW w:w="4253" w:type="dxa"/>
            <w:gridSpan w:val="2"/>
            <w:vMerge w:val="restart"/>
            <w:tcBorders>
              <w:top w:val="single" w:sz="4" w:space="0" w:color="auto"/>
              <w:left w:val="single" w:sz="4" w:space="0" w:color="auto"/>
              <w:right w:val="single" w:sz="4" w:space="0" w:color="auto"/>
            </w:tcBorders>
            <w:shd w:val="clear" w:color="auto" w:fill="auto"/>
            <w:noWrap/>
            <w:vAlign w:val="bottom"/>
            <w:hideMark/>
          </w:tcPr>
          <w:p w14:paraId="3CA3E00F"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 Amenazas</w:t>
            </w:r>
          </w:p>
          <w:p w14:paraId="75D765F4"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 </w:t>
            </w:r>
          </w:p>
          <w:p w14:paraId="636F3EEB"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 </w:t>
            </w:r>
          </w:p>
        </w:tc>
        <w:tc>
          <w:tcPr>
            <w:tcW w:w="327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DCDB22F"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2"/>
                <w:szCs w:val="22"/>
                <w:lang w:val="es-CL" w:eastAsia="es-CL"/>
              </w:rPr>
              <w:t>Nivel de la amenaza</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3995BC"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0"/>
                <w:szCs w:val="22"/>
                <w:lang w:val="es-CL" w:eastAsia="es-CL"/>
              </w:rPr>
              <w:t>¿Debe prepararse el hospital para responder a esta amenaza? Si es afirmativo, marque el recuadro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20CEA"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2"/>
                <w:szCs w:val="22"/>
                <w:lang w:val="es-CL" w:eastAsia="es-CL"/>
              </w:rPr>
              <w:t>Observaciones (comentarios de los evaluadores)</w:t>
            </w:r>
          </w:p>
        </w:tc>
      </w:tr>
      <w:tr w:rsidR="00942589" w:rsidRPr="009B35DC" w14:paraId="1478BABB" w14:textId="77777777" w:rsidTr="004A3DC9">
        <w:trPr>
          <w:trHeight w:val="870"/>
        </w:trPr>
        <w:tc>
          <w:tcPr>
            <w:tcW w:w="4253" w:type="dxa"/>
            <w:gridSpan w:val="2"/>
            <w:vMerge/>
            <w:tcBorders>
              <w:left w:val="single" w:sz="4" w:space="0" w:color="auto"/>
              <w:bottom w:val="single" w:sz="4" w:space="0" w:color="auto"/>
              <w:right w:val="single" w:sz="4" w:space="0" w:color="auto"/>
            </w:tcBorders>
            <w:vAlign w:val="center"/>
            <w:hideMark/>
          </w:tcPr>
          <w:p w14:paraId="30F258A0" w14:textId="77777777" w:rsidR="00942589" w:rsidRPr="009B35DC" w:rsidRDefault="00942589" w:rsidP="004A3DC9">
            <w:pPr>
              <w:rPr>
                <w:rFonts w:ascii="Calibri" w:hAnsi="Calibri"/>
                <w:b/>
                <w:bCs/>
                <w:color w:val="000000"/>
                <w:sz w:val="22"/>
                <w:szCs w:val="22"/>
                <w:lang w:val="es-CL" w:eastAsia="es-CL"/>
              </w:rPr>
            </w:pPr>
          </w:p>
        </w:tc>
        <w:tc>
          <w:tcPr>
            <w:tcW w:w="850" w:type="dxa"/>
            <w:tcBorders>
              <w:top w:val="nil"/>
              <w:left w:val="nil"/>
              <w:bottom w:val="single" w:sz="4" w:space="0" w:color="auto"/>
              <w:right w:val="single" w:sz="4" w:space="0" w:color="auto"/>
            </w:tcBorders>
            <w:shd w:val="clear" w:color="auto" w:fill="auto"/>
            <w:noWrap/>
            <w:vAlign w:val="bottom"/>
            <w:hideMark/>
          </w:tcPr>
          <w:p w14:paraId="5C3EB064"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2"/>
                <w:szCs w:val="22"/>
                <w:lang w:val="es-CL" w:eastAsia="es-CL"/>
              </w:rPr>
              <w:t>Nulo</w:t>
            </w:r>
          </w:p>
        </w:tc>
        <w:tc>
          <w:tcPr>
            <w:tcW w:w="795" w:type="dxa"/>
            <w:tcBorders>
              <w:top w:val="nil"/>
              <w:left w:val="nil"/>
              <w:bottom w:val="single" w:sz="4" w:space="0" w:color="auto"/>
              <w:right w:val="single" w:sz="4" w:space="0" w:color="auto"/>
            </w:tcBorders>
            <w:shd w:val="clear" w:color="auto" w:fill="auto"/>
            <w:noWrap/>
            <w:vAlign w:val="bottom"/>
            <w:hideMark/>
          </w:tcPr>
          <w:p w14:paraId="6C01C3FE"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2"/>
                <w:szCs w:val="22"/>
                <w:lang w:val="es-CL" w:eastAsia="es-CL"/>
              </w:rPr>
              <w:t>Bajo</w:t>
            </w:r>
          </w:p>
        </w:tc>
        <w:tc>
          <w:tcPr>
            <w:tcW w:w="779" w:type="dxa"/>
            <w:tcBorders>
              <w:top w:val="nil"/>
              <w:left w:val="nil"/>
              <w:bottom w:val="single" w:sz="4" w:space="0" w:color="auto"/>
              <w:right w:val="single" w:sz="4" w:space="0" w:color="auto"/>
            </w:tcBorders>
            <w:shd w:val="clear" w:color="auto" w:fill="auto"/>
            <w:noWrap/>
            <w:vAlign w:val="bottom"/>
            <w:hideMark/>
          </w:tcPr>
          <w:p w14:paraId="1AC8D50C"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2"/>
                <w:szCs w:val="22"/>
                <w:lang w:val="es-CL" w:eastAsia="es-CL"/>
              </w:rPr>
              <w:t>Medio</w:t>
            </w:r>
          </w:p>
        </w:tc>
        <w:tc>
          <w:tcPr>
            <w:tcW w:w="851" w:type="dxa"/>
            <w:tcBorders>
              <w:top w:val="nil"/>
              <w:left w:val="nil"/>
              <w:bottom w:val="single" w:sz="4" w:space="0" w:color="auto"/>
              <w:right w:val="single" w:sz="4" w:space="0" w:color="auto"/>
            </w:tcBorders>
            <w:shd w:val="clear" w:color="auto" w:fill="auto"/>
            <w:noWrap/>
            <w:vAlign w:val="bottom"/>
            <w:hideMark/>
          </w:tcPr>
          <w:p w14:paraId="25A1E4E2" w14:textId="77777777" w:rsidR="00942589" w:rsidRPr="009B35DC" w:rsidRDefault="00942589" w:rsidP="004A3DC9">
            <w:pPr>
              <w:jc w:val="center"/>
              <w:rPr>
                <w:rFonts w:ascii="Calibri" w:hAnsi="Calibri"/>
                <w:b/>
                <w:bCs/>
                <w:color w:val="000000"/>
                <w:sz w:val="22"/>
                <w:szCs w:val="22"/>
                <w:lang w:val="es-CL" w:eastAsia="es-CL"/>
              </w:rPr>
            </w:pPr>
            <w:r w:rsidRPr="009B35DC">
              <w:rPr>
                <w:rFonts w:ascii="Calibri" w:hAnsi="Calibri"/>
                <w:b/>
                <w:bCs/>
                <w:color w:val="000000"/>
                <w:sz w:val="22"/>
                <w:szCs w:val="22"/>
                <w:lang w:val="es-CL" w:eastAsia="es-CL"/>
              </w:rPr>
              <w:t>Alto</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4ED67C6E" w14:textId="77777777" w:rsidR="00942589" w:rsidRPr="009B35DC" w:rsidRDefault="00942589" w:rsidP="004A3DC9">
            <w:pPr>
              <w:rPr>
                <w:rFonts w:ascii="Calibri" w:hAnsi="Calibri"/>
                <w:b/>
                <w:bCs/>
                <w:color w:val="000000"/>
                <w:sz w:val="22"/>
                <w:szCs w:val="22"/>
                <w:lang w:val="es-CL" w:eastAsia="es-C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57068FF" w14:textId="77777777" w:rsidR="00942589" w:rsidRPr="009B35DC" w:rsidRDefault="00942589" w:rsidP="004A3DC9">
            <w:pPr>
              <w:rPr>
                <w:rFonts w:ascii="Calibri" w:hAnsi="Calibri"/>
                <w:b/>
                <w:bCs/>
                <w:color w:val="000000"/>
                <w:sz w:val="22"/>
                <w:szCs w:val="22"/>
                <w:lang w:val="es-CL" w:eastAsia="es-CL"/>
              </w:rPr>
            </w:pPr>
          </w:p>
        </w:tc>
      </w:tr>
      <w:tr w:rsidR="00942589" w:rsidRPr="009B35DC" w14:paraId="025C6013"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06555"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Amenazas naturales</w:t>
            </w:r>
          </w:p>
        </w:tc>
      </w:tr>
      <w:tr w:rsidR="00942589" w:rsidRPr="009B35DC" w14:paraId="6AE822CF"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E657C"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1.1.1 Amenazas geológicas</w:t>
            </w:r>
          </w:p>
        </w:tc>
      </w:tr>
      <w:tr w:rsidR="00942589" w:rsidRPr="009B35DC" w14:paraId="435F75CA" w14:textId="77777777" w:rsidTr="004A3DC9">
        <w:trPr>
          <w:trHeight w:val="226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68C4B18"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Terremotos</w:t>
            </w:r>
            <w:r w:rsidRPr="009B35DC">
              <w:rPr>
                <w:rFonts w:ascii="Calibri" w:hAnsi="Calibri"/>
                <w:color w:val="000000"/>
                <w:sz w:val="22"/>
                <w:szCs w:val="22"/>
                <w:lang w:val="es-CL" w:eastAsia="es-CL"/>
              </w:rPr>
              <w:br/>
              <w:t>Basándose en los mapas de amenazas regionales y locales u otra información sobre el particular, clasifique el nivel de amenaza sísmica para la ubicación del hospital (incluida la zona de influencia) en función de los análisis geotécnicos del suelo. Determine si el establecimiento debería estar preparado para responder a una emergencia o desastre causado por terremotos (basándose en la exposición de la población de la zona de influencia o la función especializada del hospital para el tratamiento de heridos).</w:t>
            </w:r>
          </w:p>
        </w:tc>
        <w:tc>
          <w:tcPr>
            <w:tcW w:w="850" w:type="dxa"/>
            <w:tcBorders>
              <w:top w:val="nil"/>
              <w:left w:val="nil"/>
              <w:bottom w:val="single" w:sz="4" w:space="0" w:color="auto"/>
              <w:right w:val="single" w:sz="4" w:space="0" w:color="auto"/>
            </w:tcBorders>
            <w:shd w:val="clear" w:color="auto" w:fill="auto"/>
            <w:noWrap/>
            <w:vAlign w:val="bottom"/>
            <w:hideMark/>
          </w:tcPr>
          <w:p w14:paraId="2F29C72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70C9675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98FA9A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76CA5D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3E23F7A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4E0E93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F90BC27" w14:textId="77777777" w:rsidTr="00D165DB">
        <w:trPr>
          <w:trHeight w:val="809"/>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0369090"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Actividad volcánica y erupciones</w:t>
            </w:r>
            <w:r w:rsidRPr="009B35DC">
              <w:rPr>
                <w:rFonts w:ascii="Calibri" w:hAnsi="Calibri"/>
                <w:color w:val="000000"/>
                <w:sz w:val="22"/>
                <w:szCs w:val="22"/>
                <w:lang w:val="es-CL" w:eastAsia="es-CL"/>
              </w:rPr>
              <w:br/>
              <w:t xml:space="preserve">Consulte los mapas de amenazas regionales y locales u otra información sobre el particular y clasifique el nivel de las amenazas volcánicas para la ubicación del hospital. Tenga en cuenta la proximidad de volcanes, la actividad volcánica, las rutas del flujo de lava, el flujo piroclástico y la lluvia de ceniza. Determine si el hospital debería estar preparado para responder a una emergencia o desastre causado por actividad volcánica o </w:t>
            </w:r>
            <w:r w:rsidRPr="009B35DC">
              <w:rPr>
                <w:rFonts w:ascii="Calibri" w:hAnsi="Calibri"/>
                <w:color w:val="000000"/>
                <w:sz w:val="22"/>
                <w:szCs w:val="22"/>
                <w:lang w:val="es-CL" w:eastAsia="es-CL"/>
              </w:rPr>
              <w:lastRenderedPageBreak/>
              <w:t>erupción (basándose en la exposición de la población de la zona de influencia o la función especializada del hospital).</w:t>
            </w:r>
          </w:p>
        </w:tc>
        <w:tc>
          <w:tcPr>
            <w:tcW w:w="850" w:type="dxa"/>
            <w:tcBorders>
              <w:top w:val="nil"/>
              <w:left w:val="nil"/>
              <w:bottom w:val="single" w:sz="4" w:space="0" w:color="auto"/>
              <w:right w:val="single" w:sz="4" w:space="0" w:color="auto"/>
            </w:tcBorders>
            <w:shd w:val="clear" w:color="auto" w:fill="auto"/>
            <w:noWrap/>
            <w:vAlign w:val="bottom"/>
            <w:hideMark/>
          </w:tcPr>
          <w:p w14:paraId="0854B76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lastRenderedPageBreak/>
              <w:t> </w:t>
            </w:r>
          </w:p>
        </w:tc>
        <w:tc>
          <w:tcPr>
            <w:tcW w:w="795" w:type="dxa"/>
            <w:tcBorders>
              <w:top w:val="nil"/>
              <w:left w:val="nil"/>
              <w:bottom w:val="single" w:sz="4" w:space="0" w:color="auto"/>
              <w:right w:val="single" w:sz="4" w:space="0" w:color="auto"/>
            </w:tcBorders>
            <w:shd w:val="clear" w:color="auto" w:fill="auto"/>
            <w:noWrap/>
            <w:vAlign w:val="bottom"/>
            <w:hideMark/>
          </w:tcPr>
          <w:p w14:paraId="350CFB7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4E186A5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9B4381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31D9865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031D8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C6AFC9B" w14:textId="77777777" w:rsidTr="004A3DC9">
        <w:trPr>
          <w:trHeight w:val="184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8F0487"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Desplazamientos de masas secas: deslizamientos de tierra</w:t>
            </w:r>
            <w:r w:rsidRPr="009B35DC">
              <w:rPr>
                <w:rFonts w:ascii="Calibri" w:hAnsi="Calibri"/>
                <w:color w:val="000000"/>
                <w:sz w:val="22"/>
                <w:szCs w:val="22"/>
                <w:lang w:val="es-CL" w:eastAsia="es-CL"/>
              </w:rPr>
              <w:br/>
              <w:t>Consulte los mapas de amenazas regionales y locales u otra información sobre el particular y clasifique el nivel de la amenaza de deslizamientos de tierra para el lugar del hospital. Tenga presente que estos desplazamientos pueden ser causados por suelos inestables. Determine si el hospital debería estar preparado para responder a una emergencia o desastre causado por deslizamientos de tierra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6FAD84A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6EC81F0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E5AB69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491BAC7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45B4943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BA60DC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47DD2599" w14:textId="77777777" w:rsidTr="004A3DC9">
        <w:trPr>
          <w:trHeight w:val="175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F69AF6E"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Tsunamis</w:t>
            </w:r>
            <w:r w:rsidRPr="009B35DC">
              <w:rPr>
                <w:rFonts w:ascii="Calibri" w:hAnsi="Calibri"/>
                <w:color w:val="000000"/>
                <w:sz w:val="22"/>
                <w:szCs w:val="22"/>
                <w:lang w:val="es-CL" w:eastAsia="es-CL"/>
              </w:rPr>
              <w:br/>
              <w:t>Consulte los mapas de amenazas regionales o locales u otra información sobre el particular y clasifique el nivel de la amenaza para la ubicación del hospital por tsunamis causados por la actividad sísmica o volcánica submarina. Determine si este debería estar preparado para responder a una emergencia o desastre causado por tsunamis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747C092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55789A4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EC35FC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783D06F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8401C3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888ED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7D4336AD" w14:textId="77777777" w:rsidTr="004A3DC9">
        <w:trPr>
          <w:trHeight w:val="277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9F847B6"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geológicas (por ejemplo, aludes de rocas, hundimientos, y deslizamiento de detritos o fangos)</w:t>
            </w:r>
            <w:r w:rsidRPr="009B35DC">
              <w:rPr>
                <w:rFonts w:ascii="Calibri" w:hAnsi="Calibri"/>
                <w:color w:val="000000"/>
                <w:sz w:val="22"/>
                <w:szCs w:val="22"/>
                <w:lang w:val="es-CL" w:eastAsia="es-CL"/>
              </w:rPr>
              <w:br/>
              <w:t>(Sírvase especificar) .............................................................................................................................</w:t>
            </w:r>
            <w:r w:rsidRPr="009B35DC">
              <w:rPr>
                <w:rFonts w:ascii="Calibri" w:hAnsi="Calibri"/>
                <w:color w:val="000000"/>
                <w:sz w:val="22"/>
                <w:szCs w:val="22"/>
                <w:lang w:val="es-CL" w:eastAsia="es-CL"/>
              </w:rPr>
              <w:br/>
              <w:t>Consulte los mapas de amenazas regionales o locales u otra información sobre el particular para identificar otros fenómenos geológicos. Especifique la amenaza y califique el nivel correspondiente para el hospital. Determine si este debería estar preparado para responder a una emergencia o desastre causado por las amenazas geológicas identificadas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14E3BE8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0010F75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25EE9F1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4E59722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87CDF8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9892C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00F60FA1"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6958402"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1.1.2 Amenazas hidrometeorológicas</w:t>
            </w:r>
          </w:p>
        </w:tc>
      </w:tr>
      <w:tr w:rsidR="00942589" w:rsidRPr="009B35DC" w14:paraId="0BB311B0"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AC2513A"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1.1.2.1 Amenazas meteorológicas</w:t>
            </w:r>
          </w:p>
        </w:tc>
      </w:tr>
      <w:tr w:rsidR="00942589" w:rsidRPr="009B35DC" w14:paraId="6118C391" w14:textId="77777777" w:rsidTr="00D165DB">
        <w:trPr>
          <w:trHeight w:val="809"/>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FBA5671"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Huracanes, ciclones y tifones</w:t>
            </w:r>
            <w:r w:rsidRPr="009B35DC">
              <w:rPr>
                <w:rFonts w:ascii="Calibri" w:hAnsi="Calibri"/>
                <w:color w:val="000000"/>
                <w:sz w:val="22"/>
                <w:szCs w:val="22"/>
                <w:lang w:val="es-CL" w:eastAsia="es-CL"/>
              </w:rPr>
              <w:br/>
              <w:t xml:space="preserve">Consulte los mapas de amenazas regionales o locales u otra información sobre el particular y clasifique el nivel de las amenazas para la ubicación del hospital planteadas por huracanes, ciclones o tifones. Determine si este debería estar preparado para responder a una emergencia o desastre causado por </w:t>
            </w:r>
            <w:r w:rsidRPr="009B35DC">
              <w:rPr>
                <w:rFonts w:ascii="Calibri" w:hAnsi="Calibri"/>
                <w:color w:val="000000"/>
                <w:sz w:val="22"/>
                <w:szCs w:val="22"/>
                <w:lang w:val="es-CL" w:eastAsia="es-CL"/>
              </w:rPr>
              <w:lastRenderedPageBreak/>
              <w:t>huracanes, ciclones o tifones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5A930E2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lastRenderedPageBreak/>
              <w:t> </w:t>
            </w:r>
          </w:p>
        </w:tc>
        <w:tc>
          <w:tcPr>
            <w:tcW w:w="795" w:type="dxa"/>
            <w:tcBorders>
              <w:top w:val="nil"/>
              <w:left w:val="nil"/>
              <w:bottom w:val="single" w:sz="4" w:space="0" w:color="auto"/>
              <w:right w:val="single" w:sz="4" w:space="0" w:color="auto"/>
            </w:tcBorders>
            <w:shd w:val="clear" w:color="auto" w:fill="auto"/>
            <w:noWrap/>
            <w:vAlign w:val="bottom"/>
            <w:hideMark/>
          </w:tcPr>
          <w:p w14:paraId="5692FDF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6025694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644E1B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B9445A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240200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2F0F15B4" w14:textId="77777777" w:rsidTr="004A3DC9">
        <w:trPr>
          <w:trHeight w:val="151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E137F86"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Tornados</w:t>
            </w:r>
            <w:r w:rsidRPr="009B35DC">
              <w:rPr>
                <w:rFonts w:ascii="Calibri" w:hAnsi="Calibri"/>
                <w:color w:val="000000"/>
                <w:sz w:val="22"/>
                <w:szCs w:val="22"/>
                <w:lang w:val="es-CL" w:eastAsia="es-CL"/>
              </w:rPr>
              <w:br/>
              <w:t>Consulte los mapas de amenazas regionales o locales u otra información sobre el particular y clasifique el nivel de la amenaza por tornado para la ubicación del hospital. Determine si este debería estar preparado para responder a una emergencia o desastre causado por tornados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1D0FF61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0860DC5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6F11B5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6AB1D0F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42AB363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4C316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310D94F7" w14:textId="77777777" w:rsidTr="004A3DC9">
        <w:trPr>
          <w:trHeight w:val="184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0C06E75"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Tormentas</w:t>
            </w:r>
            <w:r w:rsidRPr="009B35DC">
              <w:rPr>
                <w:rFonts w:ascii="Calibri" w:hAnsi="Calibri"/>
                <w:color w:val="000000"/>
                <w:sz w:val="22"/>
                <w:szCs w:val="22"/>
                <w:lang w:val="es-CL" w:eastAsia="es-CL"/>
              </w:rPr>
              <w:br/>
              <w:t>Clasifique el nivel de la amenaza para el hospital en relación con inundaciones u otros daños causados por lluvias intensas (o torrenciales) relacionadas con tormentas, basándose en los antecedentes locales de tales eventos. Determine si el hospital debería estar preparado para responder a una emergencia o desastre causado por tormentas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215A771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269684B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76D590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38FC925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4C87141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1B3D5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22359918" w14:textId="77777777" w:rsidTr="004A3DC9">
        <w:trPr>
          <w:trHeight w:val="229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1189787"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meteorológicas (por ejemplo, tormentas de arena o rachas de viento)</w:t>
            </w:r>
            <w:r w:rsidRPr="009B35DC">
              <w:rPr>
                <w:rFonts w:ascii="Calibri" w:hAnsi="Calibri"/>
                <w:color w:val="000000"/>
                <w:sz w:val="22"/>
                <w:szCs w:val="22"/>
                <w:lang w:val="es-CL" w:eastAsia="es-CL"/>
              </w:rPr>
              <w:br/>
              <w:t>(Sirvase especificar) ..................................................................................................................................</w:t>
            </w:r>
            <w:r w:rsidRPr="009B35DC">
              <w:rPr>
                <w:rFonts w:ascii="Calibri" w:hAnsi="Calibri"/>
                <w:color w:val="000000"/>
                <w:sz w:val="22"/>
                <w:szCs w:val="22"/>
                <w:lang w:val="es-CL" w:eastAsia="es-CL"/>
              </w:rPr>
              <w:br/>
              <w:t>Clasifique el nivel de la amenaza para el hospital con relación al riesgo de otras amenazas meteorológicas basándose en los antecedentes de dichos eventos. Determine si el hospital debería estar preparado para responder a una emergencia o desastre causado por otras amenazas meteorológicas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577A010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7E86C52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1346784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181399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58B7B7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0BAE9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73996712"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D3EF712"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1.1.2.2 Amenazas hidrológicas</w:t>
            </w:r>
          </w:p>
        </w:tc>
      </w:tr>
      <w:tr w:rsidR="00942589" w:rsidRPr="009B35DC" w14:paraId="58174EE9" w14:textId="77777777" w:rsidTr="004A3DC9">
        <w:trPr>
          <w:trHeight w:val="214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F140F5B"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Avenidas o crecidas</w:t>
            </w:r>
            <w:r w:rsidRPr="009B35DC">
              <w:rPr>
                <w:rFonts w:ascii="Calibri" w:hAnsi="Calibri"/>
                <w:color w:val="000000"/>
                <w:sz w:val="22"/>
                <w:szCs w:val="22"/>
                <w:lang w:val="es-CL" w:eastAsia="es-CL"/>
              </w:rPr>
              <w:br/>
              <w:t>Consulte los mapas de amenazas regionales o locales u otra información sobre el particular y clasifique el nivel de la amenaza de avenidas o crecidas para la ubicación del hospital (incluida la zona atendida) desde el punto de vista de los ríos y otras vías fluviales, como los arroyos. Determine si el hospital debería estar preparado para responder a una emergencia o desastre causado por avenidas o crecidas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1F9DEC9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088AA1E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4972834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4922D22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7E5AF3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80750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BBC345A" w14:textId="77777777" w:rsidTr="004A3DC9">
        <w:trPr>
          <w:trHeight w:val="184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13B1CA9"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lastRenderedPageBreak/>
              <w:t>Inundaciones repentinas</w:t>
            </w:r>
            <w:r w:rsidRPr="009B35DC">
              <w:rPr>
                <w:rFonts w:ascii="Calibri" w:hAnsi="Calibri"/>
                <w:color w:val="000000"/>
                <w:sz w:val="22"/>
                <w:szCs w:val="22"/>
                <w:lang w:val="es-CL" w:eastAsia="es-CL"/>
              </w:rPr>
              <w:br/>
              <w:t>Consulte los mapas de amenazas regionales o locales u otra información sobre el particular e incidentes anteriores y clasifique el nivel de la amenaza de inundaciones repentinas para la ubicación del hospital. Determine si este debería estar preparado para responder a una emergencia o desastre causado por inundaciones repentinas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23C734F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2C47E31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5CDEB5E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66F537A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8641E1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E322D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27EC9A2" w14:textId="77777777" w:rsidTr="004A3DC9">
        <w:trPr>
          <w:trHeight w:val="190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E31148C"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Marejadas</w:t>
            </w:r>
            <w:r w:rsidRPr="009B35DC">
              <w:rPr>
                <w:rFonts w:ascii="Calibri" w:hAnsi="Calibri"/>
                <w:color w:val="000000"/>
                <w:sz w:val="22"/>
                <w:szCs w:val="22"/>
                <w:lang w:val="es-CL" w:eastAsia="es-CL"/>
              </w:rPr>
              <w:br/>
              <w:t>Consulte los mapas de amenazas regionales o locales u otra información sobre el particular y clasifique el nivel de la amenaza de marejadas vinculadas con huracanes, ciclones, tifones y otras tormentas para la ubicación del hospital. Determine si este debería estar preparado para responder a una emergencia o desastre causado por marejadas e inundaciones conexas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5BEE0D0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5675F0D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5A6917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6227AF7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783404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145815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6B87AE6" w14:textId="77777777" w:rsidTr="004A3DC9">
        <w:trPr>
          <w:trHeight w:val="196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50A112A"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Desplazamientos de masas húmedas: deslizamientos de tierra</w:t>
            </w:r>
            <w:r w:rsidRPr="009B35DC">
              <w:rPr>
                <w:rFonts w:ascii="Calibri" w:hAnsi="Calibri"/>
                <w:color w:val="000000"/>
                <w:sz w:val="22"/>
                <w:szCs w:val="22"/>
                <w:lang w:val="es-CL" w:eastAsia="es-CL"/>
              </w:rPr>
              <w:br/>
              <w:t>Consulte los mapas de amenazas regionales o locales u otra información sobre el particular y clasifique el nivel de la amenaza de deslizamientos de tierras causadas por suelos saturados para la ubicación del hospital. Determine si este debería estar preparado para responder a una emergencia o desastre causado por deslizamientos de tierras relacionados con suelos saturados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0E412C6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75517BC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5207688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0140C84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D4EF93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BCAFF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7F7D7A08" w14:textId="77777777" w:rsidTr="004A3DC9">
        <w:trPr>
          <w:trHeight w:val="280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E4FC6FC"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hidrológicas (por ejemplo, marejadas, aludes, inundaciones costeras)</w:t>
            </w:r>
            <w:r w:rsidRPr="009B35DC">
              <w:rPr>
                <w:rFonts w:ascii="Calibri" w:hAnsi="Calibri"/>
                <w:color w:val="000000"/>
                <w:sz w:val="22"/>
                <w:szCs w:val="22"/>
                <w:lang w:val="es-CL" w:eastAsia="es-CL"/>
              </w:rPr>
              <w:br/>
              <w:t>(Sirvase especificar) ..................................................................................................................................</w:t>
            </w:r>
            <w:r w:rsidRPr="009B35DC">
              <w:rPr>
                <w:rFonts w:ascii="Calibri" w:hAnsi="Calibri"/>
                <w:color w:val="000000"/>
                <w:sz w:val="22"/>
                <w:szCs w:val="22"/>
                <w:lang w:val="es-CL" w:eastAsia="es-CL"/>
              </w:rPr>
              <w:br/>
              <w:t>Consulte los mapas de amenazas regionales o locales u otra información sobre el particular para identificar otras amenazas hidrometeorológicas que no se hayan mencionado anteriormente. Especifique la amenaza y califique el nivel correspondiente para la ubicación del hospital. Determine si este debería estar preparado para responder a una emergencia o desastre causado por otras amenazas hidrológicas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65918DE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BFEE23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1C3A24E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7DA5F36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2788A1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5968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4E3CCB17"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BBF8ACE"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1.1.2.3 Amenazas climatológicas</w:t>
            </w:r>
          </w:p>
        </w:tc>
      </w:tr>
      <w:tr w:rsidR="00942589" w:rsidRPr="009B35DC" w14:paraId="05096110" w14:textId="77777777" w:rsidTr="004A3DC9">
        <w:trPr>
          <w:trHeight w:val="219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D480B6C"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lastRenderedPageBreak/>
              <w:t>Temperaturas extremas (por ejemplo, olas de calor, olas de frío, inviernos extremos o dzuds)</w:t>
            </w:r>
            <w:r w:rsidRPr="009B35DC">
              <w:rPr>
                <w:rFonts w:ascii="Calibri" w:hAnsi="Calibri"/>
                <w:color w:val="000000"/>
                <w:sz w:val="22"/>
                <w:szCs w:val="22"/>
                <w:lang w:val="es-CL" w:eastAsia="es-CL"/>
              </w:rPr>
              <w:br/>
              <w:t>Consulte los mapas de amenazas regionales o locales u otra información sobre el particular y clasifique el peligro de las amenazas debidas a condiciones extremas de temperatura o climáticas. Especifique la amenaza y califique el nivel correspondiente para la ubicación del hospital. Determine si este debería estar preparado para responder a una emergencia o desastre causado por temperaturas extremas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1FEAEE7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2CA7EC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D6F742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37C916A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3875D32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B32C05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7631CFC" w14:textId="77777777" w:rsidTr="004A3DC9">
        <w:trPr>
          <w:trHeight w:val="201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3DD50AB"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Incendios forestales (por ejemplo, en bosques, tierras cultivadas o zonas habitadas)</w:t>
            </w:r>
            <w:r w:rsidRPr="009B35DC">
              <w:rPr>
                <w:rFonts w:ascii="Calibri" w:hAnsi="Calibri"/>
                <w:color w:val="000000"/>
                <w:sz w:val="22"/>
                <w:szCs w:val="22"/>
                <w:lang w:val="es-CL" w:eastAsia="es-CL"/>
              </w:rPr>
              <w:br/>
              <w:t>Consulte los mapas de amenazas regionales o locales u otra información sobre el particular y clasifique el nivel de la amenaza de incendios forestales para la ubicación del hospital. Determine si este debería estar preparado para responder a una emergencia o desastre causado por incendios forestales (basándose en la exposición de la población de la zona de influencia o la función especializada del hospital para el tratamiento de pacientes quemados).</w:t>
            </w:r>
          </w:p>
        </w:tc>
        <w:tc>
          <w:tcPr>
            <w:tcW w:w="850" w:type="dxa"/>
            <w:tcBorders>
              <w:top w:val="nil"/>
              <w:left w:val="nil"/>
              <w:bottom w:val="single" w:sz="4" w:space="0" w:color="auto"/>
              <w:right w:val="single" w:sz="4" w:space="0" w:color="auto"/>
            </w:tcBorders>
            <w:shd w:val="clear" w:color="auto" w:fill="auto"/>
            <w:noWrap/>
            <w:vAlign w:val="bottom"/>
            <w:hideMark/>
          </w:tcPr>
          <w:p w14:paraId="6C6C904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BE6E92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48C3BF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2E62E2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386695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682EA4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11C75AB" w14:textId="77777777" w:rsidTr="004A3DC9">
        <w:trPr>
          <w:trHeight w:val="184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05BAC03"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Sequías</w:t>
            </w:r>
            <w:r w:rsidRPr="009B35DC">
              <w:rPr>
                <w:rFonts w:ascii="Calibri" w:hAnsi="Calibri"/>
                <w:color w:val="000000"/>
                <w:sz w:val="22"/>
                <w:szCs w:val="22"/>
                <w:lang w:val="es-CL" w:eastAsia="es-CL"/>
              </w:rPr>
              <w:br/>
              <w:t>Consulte los mapas de amenazas regionales o locales u otra información sobre el particular y clasifique el nivel de la amenaza de sequías para la ubicación del hospital. Determine si este debería estar preparado para responder a una emergencia o desastre causado por una sequía (basándose en la exposición de la población de la zona de influencia o la función especializada del hospital para el tratamiento de la desnutrición).</w:t>
            </w:r>
          </w:p>
        </w:tc>
        <w:tc>
          <w:tcPr>
            <w:tcW w:w="850" w:type="dxa"/>
            <w:tcBorders>
              <w:top w:val="nil"/>
              <w:left w:val="nil"/>
              <w:bottom w:val="single" w:sz="4" w:space="0" w:color="auto"/>
              <w:right w:val="single" w:sz="4" w:space="0" w:color="auto"/>
            </w:tcBorders>
            <w:shd w:val="clear" w:color="auto" w:fill="auto"/>
            <w:noWrap/>
            <w:vAlign w:val="bottom"/>
            <w:hideMark/>
          </w:tcPr>
          <w:p w14:paraId="67E2DF5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059E9D7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310BB30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28E0C4E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1EDA65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12E65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59373EDF" w14:textId="77777777" w:rsidTr="00D165DB">
        <w:trPr>
          <w:trHeight w:val="52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BDB12F1"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climáticas, incluidas las atribuibles al cambio climático (por ejemplo, aumento del nivel del mar)</w:t>
            </w:r>
            <w:r w:rsidRPr="009B35DC">
              <w:rPr>
                <w:rFonts w:ascii="Calibri" w:hAnsi="Calibri"/>
                <w:color w:val="000000"/>
                <w:sz w:val="22"/>
                <w:szCs w:val="22"/>
                <w:lang w:val="es-CL" w:eastAsia="es-CL"/>
              </w:rPr>
              <w:br/>
              <w:t>(Sirvase especificar) ..................................................................................................................................</w:t>
            </w:r>
            <w:r w:rsidRPr="009B35DC">
              <w:rPr>
                <w:rFonts w:ascii="Calibri" w:hAnsi="Calibri"/>
                <w:color w:val="000000"/>
                <w:sz w:val="22"/>
                <w:szCs w:val="22"/>
                <w:lang w:val="es-CL" w:eastAsia="es-CL"/>
              </w:rPr>
              <w:br/>
              <w:t xml:space="preserve">Clasifique el nivel de la amenaza para el hospital con relación al riesgo de otras amenazas climáticas, basándose en los antecedentes de dichos eventos y la modelización de amenazas. Determine si el hospital debería estar preparado para responder a una emergencia o desastre causado por otras amenazas climáticas </w:t>
            </w:r>
            <w:r w:rsidRPr="009B35DC">
              <w:rPr>
                <w:rFonts w:ascii="Calibri" w:hAnsi="Calibri"/>
                <w:color w:val="000000"/>
                <w:sz w:val="22"/>
                <w:szCs w:val="22"/>
                <w:lang w:val="es-CL" w:eastAsia="es-CL"/>
              </w:rPr>
              <w:lastRenderedPageBreak/>
              <w:t>(basándose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3E7257A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lastRenderedPageBreak/>
              <w:t> </w:t>
            </w:r>
          </w:p>
        </w:tc>
        <w:tc>
          <w:tcPr>
            <w:tcW w:w="795" w:type="dxa"/>
            <w:tcBorders>
              <w:top w:val="nil"/>
              <w:left w:val="nil"/>
              <w:bottom w:val="single" w:sz="4" w:space="0" w:color="auto"/>
              <w:right w:val="single" w:sz="4" w:space="0" w:color="auto"/>
            </w:tcBorders>
            <w:shd w:val="clear" w:color="auto" w:fill="auto"/>
            <w:noWrap/>
            <w:vAlign w:val="bottom"/>
            <w:hideMark/>
          </w:tcPr>
          <w:p w14:paraId="4399930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5AA934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2BE1619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006A94E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DE7B9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F389A67"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773C425"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1.1.3 Amenazas biológicas</w:t>
            </w:r>
          </w:p>
        </w:tc>
      </w:tr>
      <w:tr w:rsidR="00942589" w:rsidRPr="009B35DC" w14:paraId="0C8621D5" w14:textId="77777777" w:rsidTr="004A3DC9">
        <w:trPr>
          <w:trHeight w:val="223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9884EE3"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Epidemias, pandemias y enfermedades emergentes</w:t>
            </w:r>
            <w:r w:rsidRPr="009B35DC">
              <w:rPr>
                <w:rFonts w:ascii="Calibri" w:hAnsi="Calibri"/>
                <w:color w:val="000000"/>
                <w:sz w:val="22"/>
                <w:szCs w:val="22"/>
                <w:lang w:val="es-CL" w:eastAsia="es-CL"/>
              </w:rPr>
              <w:br/>
              <w:t>Teniendo en cuenta cualquier evaluación de riesgos, incidentes anteriores en el hospital y agentes patógenos específicos, clasifique el nivel de la amenaza para el hospital de epidemias, pandemias y enfermedades emergentes. Determine si el hospital debería estar preparado para responder a una emergencia o desastre causado por epidemias, pandemias y enfermedades emergentes (basándose en la exposición de la población de la zona de influencia o la función especializada del hospital para el tratamiento de enfermedades infecciosas).</w:t>
            </w:r>
          </w:p>
        </w:tc>
        <w:tc>
          <w:tcPr>
            <w:tcW w:w="850" w:type="dxa"/>
            <w:tcBorders>
              <w:top w:val="nil"/>
              <w:left w:val="nil"/>
              <w:bottom w:val="single" w:sz="4" w:space="0" w:color="auto"/>
              <w:right w:val="single" w:sz="4" w:space="0" w:color="auto"/>
            </w:tcBorders>
            <w:shd w:val="clear" w:color="auto" w:fill="auto"/>
            <w:noWrap/>
            <w:vAlign w:val="bottom"/>
            <w:hideMark/>
          </w:tcPr>
          <w:p w14:paraId="2D4742D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21DC0CE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11E872E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D8CF87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442499F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335D1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A9FB986" w14:textId="77777777" w:rsidTr="004A3DC9">
        <w:trPr>
          <w:trHeight w:val="199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10CC94E4"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Brotes de intoxicación alimentaria</w:t>
            </w:r>
            <w:r w:rsidRPr="009B35DC">
              <w:rPr>
                <w:rFonts w:ascii="Calibri" w:hAnsi="Calibri"/>
                <w:color w:val="000000"/>
                <w:sz w:val="22"/>
                <w:szCs w:val="22"/>
                <w:lang w:val="es-CL" w:eastAsia="es-CL"/>
              </w:rPr>
              <w:br/>
              <w:t>Con relación a cualquier evaluación de riesgos e incidentes anteriores en el sitio del hospital (en particular la zona atendida), clasifique el nivel de la amenaza de brotes de intoxicación alimentaria. Determine si el establecimiento debería estar preparado para responder a una emergencia o desastre causado por brotes de enfermedades transmitidas por los alimentos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13789E4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55C22F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AB73C0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32866C2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9F0C47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AD624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56A0E1E2" w14:textId="77777777" w:rsidTr="004A3DC9">
        <w:trPr>
          <w:trHeight w:val="189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C9D15F4"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Plagas (por ejemplo, infestaciones)</w:t>
            </w:r>
            <w:r w:rsidRPr="009B35DC">
              <w:rPr>
                <w:rFonts w:ascii="Calibri" w:hAnsi="Calibri"/>
                <w:color w:val="000000"/>
                <w:sz w:val="22"/>
                <w:szCs w:val="22"/>
                <w:lang w:val="es-CL" w:eastAsia="es-CL"/>
              </w:rPr>
              <w:br/>
              <w:t>Tomando como referencia cualquier evaluación de riesgos e incidentes anteriores en el hospital, clasifique el riesgo para el hospital de la exposición a amenazas por plagas o infestaciones (moscas, pulgas, roedores, etcétera). Determine si el establecimiento debería estar preparado para responder a una emergencia o desastre causado por plagas o infestaciones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31602E6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51E0C32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36AC005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7F96F56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D50854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158BC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DF9D171" w14:textId="77777777" w:rsidTr="00D165DB">
        <w:trPr>
          <w:trHeight w:val="809"/>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5066DBF"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biológicas</w:t>
            </w:r>
            <w:r w:rsidRPr="009B35DC">
              <w:rPr>
                <w:rFonts w:ascii="Calibri" w:hAnsi="Calibri"/>
                <w:color w:val="000000"/>
                <w:sz w:val="22"/>
                <w:szCs w:val="22"/>
                <w:lang w:val="es-CL" w:eastAsia="es-CL"/>
              </w:rPr>
              <w:br/>
              <w:t>(Sirvase especificar) ..................................................................................................................................</w:t>
            </w:r>
            <w:r w:rsidRPr="009B35DC">
              <w:rPr>
                <w:rFonts w:ascii="Calibri" w:hAnsi="Calibri"/>
                <w:color w:val="000000"/>
                <w:sz w:val="22"/>
                <w:szCs w:val="22"/>
                <w:lang w:val="es-CL" w:eastAsia="es-CL"/>
              </w:rPr>
              <w:br/>
              <w:t xml:space="preserve">Teniendo en cuenta cualquier evaluación de riesgos, clasifique el nivel de la amenaza para el hospital en relación con otras amenazas biológicas. Determine si el establecimiento debería estar preparado para responder a una emergencia o desastre causado por otras amenazas biológicas (basándose en la exposición de la población de la zona de </w:t>
            </w:r>
            <w:r w:rsidRPr="009B35DC">
              <w:rPr>
                <w:rFonts w:ascii="Calibri" w:hAnsi="Calibri"/>
                <w:color w:val="000000"/>
                <w:sz w:val="22"/>
                <w:szCs w:val="22"/>
                <w:lang w:val="es-CL" w:eastAsia="es-CL"/>
              </w:rPr>
              <w:lastRenderedPageBreak/>
              <w:t>influencia o la función especializada del hospital para el tratamiento de pacientes expuestos a amenazas biológicas).</w:t>
            </w:r>
          </w:p>
        </w:tc>
        <w:tc>
          <w:tcPr>
            <w:tcW w:w="850" w:type="dxa"/>
            <w:tcBorders>
              <w:top w:val="nil"/>
              <w:left w:val="nil"/>
              <w:bottom w:val="single" w:sz="4" w:space="0" w:color="auto"/>
              <w:right w:val="single" w:sz="4" w:space="0" w:color="auto"/>
            </w:tcBorders>
            <w:shd w:val="clear" w:color="auto" w:fill="auto"/>
            <w:noWrap/>
            <w:vAlign w:val="bottom"/>
            <w:hideMark/>
          </w:tcPr>
          <w:p w14:paraId="12AD1FA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lastRenderedPageBreak/>
              <w:t> </w:t>
            </w:r>
          </w:p>
        </w:tc>
        <w:tc>
          <w:tcPr>
            <w:tcW w:w="795" w:type="dxa"/>
            <w:tcBorders>
              <w:top w:val="nil"/>
              <w:left w:val="nil"/>
              <w:bottom w:val="single" w:sz="4" w:space="0" w:color="auto"/>
              <w:right w:val="single" w:sz="4" w:space="0" w:color="auto"/>
            </w:tcBorders>
            <w:shd w:val="clear" w:color="auto" w:fill="auto"/>
            <w:noWrap/>
            <w:vAlign w:val="bottom"/>
            <w:hideMark/>
          </w:tcPr>
          <w:p w14:paraId="16A395B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1CB4789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5282CEC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7F44BD8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26E3B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DC89C9A"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3E4DB95"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Amenazas causadas por el ser humano</w:t>
            </w:r>
          </w:p>
        </w:tc>
      </w:tr>
      <w:tr w:rsidR="00942589" w:rsidRPr="009B35DC" w14:paraId="2A2952D4"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42C7FA3"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1.1.4 Amenazas tecnológicas</w:t>
            </w:r>
          </w:p>
        </w:tc>
      </w:tr>
      <w:tr w:rsidR="00942589" w:rsidRPr="009B35DC" w14:paraId="73F201E6" w14:textId="77777777" w:rsidTr="004A3DC9">
        <w:trPr>
          <w:trHeight w:val="1091"/>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0E5B54DA"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Amenazas industriales (por ejemplo, químicas, radiológicas)</w:t>
            </w:r>
            <w:r w:rsidRPr="009B35DC">
              <w:rPr>
                <w:rFonts w:ascii="Calibri" w:hAnsi="Calibri"/>
                <w:color w:val="000000"/>
                <w:sz w:val="22"/>
                <w:szCs w:val="22"/>
                <w:lang w:val="es-CL" w:eastAsia="es-CL"/>
              </w:rPr>
              <w:br/>
              <w:t>Consulte los mapas regionales y locales de los establecimientos industriales u otra información sobre el particular y cualquier incidente anterior que haya implicado amenazas industriales y clasifique el nivel de éstas para la ubicación del hospital y la posible contaminación de los sistemas hospitalarios. Determine si el establecimiento debería estar preparado para responder a una emergencia o desastre causado por amenazas industriales (basándose en la exposición de la población de la zona atendida o la función especializada del hospital para el tratamiento de pacientes expuestos a amenazas industriales).</w:t>
            </w:r>
          </w:p>
        </w:tc>
        <w:tc>
          <w:tcPr>
            <w:tcW w:w="850" w:type="dxa"/>
            <w:tcBorders>
              <w:top w:val="nil"/>
              <w:left w:val="nil"/>
              <w:bottom w:val="single" w:sz="4" w:space="0" w:color="auto"/>
              <w:right w:val="single" w:sz="4" w:space="0" w:color="auto"/>
            </w:tcBorders>
            <w:shd w:val="clear" w:color="auto" w:fill="auto"/>
            <w:noWrap/>
            <w:vAlign w:val="bottom"/>
            <w:hideMark/>
          </w:tcPr>
          <w:p w14:paraId="60D2EDC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6F81F0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47CAB9B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474466F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62F13B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14CC6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25D44817" w14:textId="77777777" w:rsidTr="004A3DC9">
        <w:trPr>
          <w:trHeight w:val="228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263FD236"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Incendios (por ejemplo, de edificios)</w:t>
            </w:r>
            <w:r w:rsidRPr="009B35DC">
              <w:rPr>
                <w:rFonts w:ascii="Calibri" w:hAnsi="Calibri"/>
                <w:color w:val="000000"/>
                <w:sz w:val="22"/>
                <w:szCs w:val="22"/>
                <w:lang w:val="es-CL" w:eastAsia="es-CL"/>
              </w:rPr>
              <w:br/>
              <w:t>Consulte los mapas de amenazas regionales o locales u otra información sobre incendios de edificios dentro y fuera del hospital, así como cualquier incidente anterior relacionado con incendios de edificios, y clasifique el nivel de la amenaza de incendio para el hospital. Determine si este debería estar preparado para responder a una emergencia o desastre causado por incendios de edificios (basándose en la exposición de la población de la zona de influencia o la función especializada del hospital para el tratamiento de pacientes quemados).</w:t>
            </w:r>
          </w:p>
        </w:tc>
        <w:tc>
          <w:tcPr>
            <w:tcW w:w="850" w:type="dxa"/>
            <w:tcBorders>
              <w:top w:val="nil"/>
              <w:left w:val="nil"/>
              <w:bottom w:val="single" w:sz="4" w:space="0" w:color="auto"/>
              <w:right w:val="single" w:sz="4" w:space="0" w:color="auto"/>
            </w:tcBorders>
            <w:shd w:val="clear" w:color="auto" w:fill="auto"/>
            <w:noWrap/>
            <w:vAlign w:val="bottom"/>
            <w:hideMark/>
          </w:tcPr>
          <w:p w14:paraId="79702C9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5F6CA2C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65ADB66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543AC4B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D9A592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5B2CD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20610EA7" w14:textId="77777777" w:rsidTr="004A3DC9">
        <w:trPr>
          <w:trHeight w:val="1275"/>
        </w:trPr>
        <w:tc>
          <w:tcPr>
            <w:tcW w:w="2835" w:type="dxa"/>
            <w:vMerge w:val="restart"/>
            <w:tcBorders>
              <w:top w:val="nil"/>
              <w:left w:val="single" w:sz="4" w:space="0" w:color="auto"/>
              <w:bottom w:val="single" w:sz="4" w:space="0" w:color="auto"/>
              <w:right w:val="single" w:sz="4" w:space="0" w:color="auto"/>
            </w:tcBorders>
            <w:shd w:val="clear" w:color="auto" w:fill="auto"/>
            <w:vAlign w:val="bottom"/>
            <w:hideMark/>
          </w:tcPr>
          <w:p w14:paraId="5BDE6A3A"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Materiales peligrosos (por ejemplo, químicos, biológicos, radiológicos)</w:t>
            </w:r>
            <w:r w:rsidRPr="009B35DC">
              <w:rPr>
                <w:rFonts w:ascii="Calibri" w:hAnsi="Calibri"/>
                <w:color w:val="000000"/>
                <w:sz w:val="22"/>
                <w:szCs w:val="22"/>
                <w:lang w:val="es-CL" w:eastAsia="es-CL"/>
              </w:rPr>
              <w:br/>
              <w:t xml:space="preserve">Consulte los mapas de amenazas regionales o locales u otra información sobre materiales peligrosos (incidentes y derrames) dentro y fuera del hospital, así como cualquier incidente anterior relacionado con derrames o fugas de materiales peligrosos, y clasifique el nivel de la amenaza por materiales peligrosos para el hospital y la posible contaminación de sus sistemas. Determine si el </w:t>
            </w:r>
            <w:r w:rsidRPr="009B35DC">
              <w:rPr>
                <w:rFonts w:ascii="Calibri" w:hAnsi="Calibri"/>
                <w:color w:val="000000"/>
                <w:sz w:val="22"/>
                <w:szCs w:val="22"/>
                <w:lang w:val="es-CL" w:eastAsia="es-CL"/>
              </w:rPr>
              <w:lastRenderedPageBreak/>
              <w:t>establecimiento debería estar preparado para responder a una emergencia o desastre causado por materiales peligrosos (basándose en la exposición de la población de la zona de influencia o la función especializada del hospital para el tratamiento de pacientes expuestos a materiales peligrosos).</w:t>
            </w:r>
          </w:p>
        </w:tc>
        <w:tc>
          <w:tcPr>
            <w:tcW w:w="1418" w:type="dxa"/>
            <w:tcBorders>
              <w:top w:val="nil"/>
              <w:left w:val="nil"/>
              <w:bottom w:val="single" w:sz="4" w:space="0" w:color="auto"/>
              <w:right w:val="single" w:sz="4" w:space="0" w:color="auto"/>
            </w:tcBorders>
            <w:shd w:val="clear" w:color="auto" w:fill="auto"/>
            <w:vAlign w:val="center"/>
            <w:hideMark/>
          </w:tcPr>
          <w:p w14:paraId="7E9E2508"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lastRenderedPageBreak/>
              <w:t>Químicos</w:t>
            </w:r>
          </w:p>
        </w:tc>
        <w:tc>
          <w:tcPr>
            <w:tcW w:w="850" w:type="dxa"/>
            <w:tcBorders>
              <w:top w:val="nil"/>
              <w:left w:val="nil"/>
              <w:bottom w:val="single" w:sz="4" w:space="0" w:color="auto"/>
              <w:right w:val="single" w:sz="4" w:space="0" w:color="auto"/>
            </w:tcBorders>
            <w:shd w:val="clear" w:color="auto" w:fill="auto"/>
            <w:noWrap/>
            <w:vAlign w:val="bottom"/>
            <w:hideMark/>
          </w:tcPr>
          <w:p w14:paraId="13FFAEA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52DCE59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F61657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567D7CB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7272CA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E92C9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60FCDBA" w14:textId="77777777" w:rsidTr="004A3DC9">
        <w:trPr>
          <w:trHeight w:val="990"/>
        </w:trPr>
        <w:tc>
          <w:tcPr>
            <w:tcW w:w="2835" w:type="dxa"/>
            <w:vMerge/>
            <w:tcBorders>
              <w:top w:val="nil"/>
              <w:left w:val="single" w:sz="4" w:space="0" w:color="auto"/>
              <w:bottom w:val="single" w:sz="4" w:space="0" w:color="auto"/>
              <w:right w:val="single" w:sz="4" w:space="0" w:color="auto"/>
            </w:tcBorders>
            <w:vAlign w:val="center"/>
            <w:hideMark/>
          </w:tcPr>
          <w:p w14:paraId="467BD610" w14:textId="77777777" w:rsidR="00942589" w:rsidRPr="009B35DC" w:rsidRDefault="00942589" w:rsidP="004A3DC9">
            <w:pPr>
              <w:rPr>
                <w:rFonts w:ascii="Calibri" w:hAnsi="Calibri"/>
                <w:color w:val="000000"/>
                <w:sz w:val="22"/>
                <w:szCs w:val="22"/>
                <w:lang w:val="es-CL" w:eastAsia="es-CL"/>
              </w:rPr>
            </w:pPr>
          </w:p>
        </w:tc>
        <w:tc>
          <w:tcPr>
            <w:tcW w:w="1418" w:type="dxa"/>
            <w:tcBorders>
              <w:top w:val="nil"/>
              <w:left w:val="nil"/>
              <w:bottom w:val="single" w:sz="4" w:space="0" w:color="auto"/>
              <w:right w:val="single" w:sz="4" w:space="0" w:color="auto"/>
            </w:tcBorders>
            <w:shd w:val="clear" w:color="auto" w:fill="auto"/>
            <w:noWrap/>
            <w:vAlign w:val="center"/>
            <w:hideMark/>
          </w:tcPr>
          <w:p w14:paraId="17D002E6"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Biológicos</w:t>
            </w:r>
          </w:p>
        </w:tc>
        <w:tc>
          <w:tcPr>
            <w:tcW w:w="850" w:type="dxa"/>
            <w:tcBorders>
              <w:top w:val="nil"/>
              <w:left w:val="nil"/>
              <w:bottom w:val="single" w:sz="4" w:space="0" w:color="auto"/>
              <w:right w:val="single" w:sz="4" w:space="0" w:color="auto"/>
            </w:tcBorders>
            <w:shd w:val="clear" w:color="auto" w:fill="auto"/>
            <w:noWrap/>
            <w:vAlign w:val="bottom"/>
            <w:hideMark/>
          </w:tcPr>
          <w:p w14:paraId="220BF84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4040F45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16EA960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408B78D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41A8B81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0AA085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0DEE68C3" w14:textId="77777777" w:rsidTr="004A3DC9">
        <w:trPr>
          <w:trHeight w:val="1080"/>
        </w:trPr>
        <w:tc>
          <w:tcPr>
            <w:tcW w:w="2835" w:type="dxa"/>
            <w:vMerge/>
            <w:tcBorders>
              <w:top w:val="nil"/>
              <w:left w:val="single" w:sz="4" w:space="0" w:color="auto"/>
              <w:bottom w:val="single" w:sz="4" w:space="0" w:color="auto"/>
              <w:right w:val="single" w:sz="4" w:space="0" w:color="auto"/>
            </w:tcBorders>
            <w:vAlign w:val="center"/>
            <w:hideMark/>
          </w:tcPr>
          <w:p w14:paraId="7754084C" w14:textId="77777777" w:rsidR="00942589" w:rsidRPr="009B35DC" w:rsidRDefault="00942589" w:rsidP="004A3DC9">
            <w:pPr>
              <w:rPr>
                <w:rFonts w:ascii="Calibri" w:hAnsi="Calibri"/>
                <w:color w:val="000000"/>
                <w:sz w:val="22"/>
                <w:szCs w:val="22"/>
                <w:lang w:val="es-CL" w:eastAsia="es-CL"/>
              </w:rPr>
            </w:pPr>
          </w:p>
        </w:tc>
        <w:tc>
          <w:tcPr>
            <w:tcW w:w="1418" w:type="dxa"/>
            <w:tcBorders>
              <w:top w:val="nil"/>
              <w:left w:val="nil"/>
              <w:bottom w:val="single" w:sz="4" w:space="0" w:color="auto"/>
              <w:right w:val="single" w:sz="4" w:space="0" w:color="auto"/>
            </w:tcBorders>
            <w:shd w:val="clear" w:color="auto" w:fill="auto"/>
            <w:noWrap/>
            <w:vAlign w:val="center"/>
            <w:hideMark/>
          </w:tcPr>
          <w:p w14:paraId="6DCF4BFF"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Radiológicos</w:t>
            </w:r>
          </w:p>
        </w:tc>
        <w:tc>
          <w:tcPr>
            <w:tcW w:w="850" w:type="dxa"/>
            <w:tcBorders>
              <w:top w:val="nil"/>
              <w:left w:val="nil"/>
              <w:bottom w:val="single" w:sz="4" w:space="0" w:color="auto"/>
              <w:right w:val="single" w:sz="4" w:space="0" w:color="auto"/>
            </w:tcBorders>
            <w:shd w:val="clear" w:color="auto" w:fill="auto"/>
            <w:noWrap/>
            <w:vAlign w:val="bottom"/>
            <w:hideMark/>
          </w:tcPr>
          <w:p w14:paraId="44A36BF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4C711BE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2A4913F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50908FE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4EE47B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4248C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320A8998" w14:textId="77777777" w:rsidTr="004A3DC9">
        <w:trPr>
          <w:trHeight w:val="52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E35C75A"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Cortes de luz (apagones)</w:t>
            </w:r>
            <w:r w:rsidRPr="009B35DC">
              <w:rPr>
                <w:rFonts w:ascii="Calibri" w:hAnsi="Calibri"/>
                <w:color w:val="000000"/>
                <w:sz w:val="22"/>
                <w:szCs w:val="22"/>
                <w:lang w:val="es-CL" w:eastAsia="es-CL"/>
              </w:rPr>
              <w:br/>
              <w:t>Tenga en cuenta los incidentes anteriores relacionados con cortes de luz en la ubicación del hospital y clasifique el nivel de esta amenaza para el establecimiento. Determine si el hospital debería estar preparado para responder a una emergencia o desastre causado por cortes de luz.</w:t>
            </w:r>
          </w:p>
        </w:tc>
        <w:tc>
          <w:tcPr>
            <w:tcW w:w="850" w:type="dxa"/>
            <w:tcBorders>
              <w:top w:val="nil"/>
              <w:left w:val="nil"/>
              <w:bottom w:val="single" w:sz="4" w:space="0" w:color="auto"/>
              <w:right w:val="single" w:sz="4" w:space="0" w:color="auto"/>
            </w:tcBorders>
            <w:shd w:val="clear" w:color="auto" w:fill="auto"/>
            <w:noWrap/>
            <w:vAlign w:val="bottom"/>
            <w:hideMark/>
          </w:tcPr>
          <w:p w14:paraId="402D784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2B6AFDB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42939CA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33EECB8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B03C23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A3F1B6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5A0E6AA5" w14:textId="77777777" w:rsidTr="004A3DC9">
        <w:trPr>
          <w:trHeight w:val="156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94D63E2"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Interrupción del suministro de agua</w:t>
            </w:r>
            <w:r w:rsidRPr="009B35DC">
              <w:rPr>
                <w:rFonts w:ascii="Calibri" w:hAnsi="Calibri"/>
                <w:color w:val="000000"/>
                <w:sz w:val="22"/>
                <w:szCs w:val="22"/>
                <w:lang w:val="es-CL" w:eastAsia="es-CL"/>
              </w:rPr>
              <w:br/>
              <w:t>Tenga en cuenta los incidentes anteriores relacionados con la interrupción del suministro de agua en la ubicación del hospital y clasifique el nivel de la amenaza de la interrupción del suministro de agua para el establecimiento. Determine si este debería estar preparado para responder a una emergencia o desastre causado por la interrupción del suministro de agua.</w:t>
            </w:r>
          </w:p>
        </w:tc>
        <w:tc>
          <w:tcPr>
            <w:tcW w:w="850" w:type="dxa"/>
            <w:tcBorders>
              <w:top w:val="nil"/>
              <w:left w:val="nil"/>
              <w:bottom w:val="single" w:sz="4" w:space="0" w:color="auto"/>
              <w:right w:val="single" w:sz="4" w:space="0" w:color="auto"/>
            </w:tcBorders>
            <w:shd w:val="clear" w:color="auto" w:fill="auto"/>
            <w:noWrap/>
            <w:vAlign w:val="bottom"/>
            <w:hideMark/>
          </w:tcPr>
          <w:p w14:paraId="08FDC2E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0A29C2D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F23DC0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1DBC443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A92E0C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C52AF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4DF73AD1" w14:textId="77777777" w:rsidTr="004A3DC9">
        <w:trPr>
          <w:trHeight w:val="127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1E3420"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Incidentes de transporte (por ejemplo, aéreo, terrestre, ferroviario o acuático)</w:t>
            </w:r>
            <w:r w:rsidRPr="009B35DC">
              <w:rPr>
                <w:rFonts w:ascii="Calibri" w:hAnsi="Calibri"/>
                <w:color w:val="000000"/>
                <w:sz w:val="22"/>
                <w:szCs w:val="22"/>
                <w:lang w:val="es-CL" w:eastAsia="es-CL"/>
              </w:rPr>
              <w:br/>
              <w:t>Tenga en cuenta los registros de incidentes de transporte mayores en el pasado y determine si el hospital debería estar preparado para responder a una emergencia o desastre causado por incidentes de transporte (basándose en la exposición de la población de la zona atendida).</w:t>
            </w:r>
          </w:p>
        </w:tc>
        <w:tc>
          <w:tcPr>
            <w:tcW w:w="850" w:type="dxa"/>
            <w:tcBorders>
              <w:top w:val="nil"/>
              <w:left w:val="nil"/>
              <w:bottom w:val="single" w:sz="4" w:space="0" w:color="auto"/>
              <w:right w:val="single" w:sz="4" w:space="0" w:color="auto"/>
            </w:tcBorders>
            <w:shd w:val="clear" w:color="auto" w:fill="auto"/>
            <w:noWrap/>
            <w:vAlign w:val="bottom"/>
            <w:hideMark/>
          </w:tcPr>
          <w:p w14:paraId="7FC296F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6725D4B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315DAA9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7165912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07F925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91ECEF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00772454" w14:textId="77777777" w:rsidTr="00D165DB">
        <w:trPr>
          <w:trHeight w:val="1376"/>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0983048"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tecnológicas (por ejemplo, contaminación atmosférica, colapsos estructurales, contaminación de los alimentos o el agua, escape nuclear)</w:t>
            </w:r>
            <w:r w:rsidRPr="009B35DC">
              <w:rPr>
                <w:rFonts w:ascii="Calibri" w:hAnsi="Calibri"/>
                <w:color w:val="000000"/>
                <w:sz w:val="22"/>
                <w:szCs w:val="22"/>
                <w:lang w:val="es-CL" w:eastAsia="es-CL"/>
              </w:rPr>
              <w:br/>
              <w:t>(Sirvase especificar) ..................................................................................................................................</w:t>
            </w:r>
            <w:r w:rsidRPr="009B35DC">
              <w:rPr>
                <w:rFonts w:ascii="Calibri" w:hAnsi="Calibri"/>
                <w:color w:val="000000"/>
                <w:sz w:val="22"/>
                <w:szCs w:val="22"/>
                <w:lang w:val="es-CL" w:eastAsia="es-CL"/>
              </w:rPr>
              <w:br/>
              <w:t xml:space="preserve">Consulte los mapas de amenazas regionales o locales u otra información sobre el particular y acerca de incidentes anteriores, y clasifique el nivel de las amenazas tecnológicas para el hospital. Especifique el peligro y califique el nivel de la amenaza correspondiente para la ubicación del hospital. Determine si este debería estar preparado para responder a una emergencia o desastre causado por otras </w:t>
            </w:r>
            <w:r w:rsidRPr="009B35DC">
              <w:rPr>
                <w:rFonts w:ascii="Calibri" w:hAnsi="Calibri"/>
                <w:color w:val="000000"/>
                <w:sz w:val="22"/>
                <w:szCs w:val="22"/>
                <w:lang w:val="es-CL" w:eastAsia="es-CL"/>
              </w:rPr>
              <w:lastRenderedPageBreak/>
              <w:t>amenazas tecnológicas (basándose en la exposición de la población de la zona de influencia o la función especializada del hospital para el tratamiento de pacientes expuestos a otras amenazas tecnológicas).</w:t>
            </w:r>
          </w:p>
        </w:tc>
        <w:tc>
          <w:tcPr>
            <w:tcW w:w="850" w:type="dxa"/>
            <w:tcBorders>
              <w:top w:val="nil"/>
              <w:left w:val="nil"/>
              <w:bottom w:val="single" w:sz="4" w:space="0" w:color="auto"/>
              <w:right w:val="single" w:sz="4" w:space="0" w:color="auto"/>
            </w:tcBorders>
            <w:shd w:val="clear" w:color="auto" w:fill="auto"/>
            <w:noWrap/>
            <w:vAlign w:val="bottom"/>
            <w:hideMark/>
          </w:tcPr>
          <w:p w14:paraId="0980F12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lastRenderedPageBreak/>
              <w:t> </w:t>
            </w:r>
          </w:p>
        </w:tc>
        <w:tc>
          <w:tcPr>
            <w:tcW w:w="795" w:type="dxa"/>
            <w:tcBorders>
              <w:top w:val="nil"/>
              <w:left w:val="nil"/>
              <w:bottom w:val="single" w:sz="4" w:space="0" w:color="auto"/>
              <w:right w:val="single" w:sz="4" w:space="0" w:color="auto"/>
            </w:tcBorders>
            <w:shd w:val="clear" w:color="auto" w:fill="auto"/>
            <w:noWrap/>
            <w:vAlign w:val="bottom"/>
            <w:hideMark/>
          </w:tcPr>
          <w:p w14:paraId="32B04B7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304B2BE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4EE1294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EFA084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91D349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50117CE"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5B96914"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1.1.5 Amenazas de índole social</w:t>
            </w:r>
          </w:p>
        </w:tc>
      </w:tr>
      <w:tr w:rsidR="00942589" w:rsidRPr="009B35DC" w14:paraId="4326CC08" w14:textId="77777777" w:rsidTr="004A3DC9">
        <w:trPr>
          <w:trHeight w:val="201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5FB22A8"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Amenazas a la seguridad y protección del edificio y del personal del hospital</w:t>
            </w:r>
            <w:r w:rsidRPr="009B35DC">
              <w:rPr>
                <w:rFonts w:ascii="Calibri" w:hAnsi="Calibri"/>
                <w:color w:val="000000"/>
                <w:sz w:val="22"/>
                <w:szCs w:val="22"/>
                <w:lang w:val="es-CL" w:eastAsia="es-CL"/>
              </w:rPr>
              <w:br/>
              <w:t>Tenga en cuenta las evaluaciones del riesgo o amenazas y los incidentes anteriores que hayan afectado al hospital y su personal, y clasifique el nivel de las amenazas a la seguridad y protección del hospital y su personal. Determine si el hospital debería estar preparado para responder a una emergencia o desastres a causa de amenazas a la seguridad y protección del edificio y del personal del hospital.</w:t>
            </w:r>
          </w:p>
        </w:tc>
        <w:tc>
          <w:tcPr>
            <w:tcW w:w="850" w:type="dxa"/>
            <w:tcBorders>
              <w:top w:val="nil"/>
              <w:left w:val="nil"/>
              <w:bottom w:val="single" w:sz="4" w:space="0" w:color="auto"/>
              <w:right w:val="single" w:sz="4" w:space="0" w:color="auto"/>
            </w:tcBorders>
            <w:shd w:val="clear" w:color="auto" w:fill="auto"/>
            <w:noWrap/>
            <w:vAlign w:val="bottom"/>
            <w:hideMark/>
          </w:tcPr>
          <w:p w14:paraId="3E6D8BA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0B9372F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32AF2E4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058F0F8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C531DD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AD51C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8A666F8" w14:textId="77777777" w:rsidTr="004A3DC9">
        <w:trPr>
          <w:trHeight w:val="187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26E2440"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Conflictos armados</w:t>
            </w:r>
            <w:r w:rsidRPr="009B35DC">
              <w:rPr>
                <w:rFonts w:ascii="Calibri" w:hAnsi="Calibri"/>
                <w:color w:val="000000"/>
                <w:sz w:val="22"/>
                <w:szCs w:val="22"/>
                <w:lang w:val="es-CL" w:eastAsia="es-CL"/>
              </w:rPr>
              <w:br/>
              <w:t>Tenga en cuenta las evaluaciones del riesgo de conflictos armados e incidentes anteriores que hayan afectado al hospital y clasifique el nivel de la amenaza de los conflictos armados. Determine si el hospital debería estar preparado para responder a una emergencia o desastre causado por conflictos armados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167180D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B67BC67"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5B3732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0055F17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7C1E438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11098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3EFB977F" w14:textId="77777777" w:rsidTr="004A3DC9">
        <w:trPr>
          <w:trHeight w:val="1935"/>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2C8E80C"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Disturbios (incluidas manifestaciones)</w:t>
            </w:r>
            <w:r w:rsidRPr="009B35DC">
              <w:rPr>
                <w:rFonts w:ascii="Calibri" w:hAnsi="Calibri"/>
                <w:color w:val="000000"/>
                <w:sz w:val="22"/>
                <w:szCs w:val="22"/>
                <w:lang w:val="es-CL" w:eastAsia="es-CL"/>
              </w:rPr>
              <w:br/>
              <w:t>Tenga en cuenta las evaluaciones del riesgo de agitación social e incidentes anteriores que hayan afectado al hospital y clasifique el nivel de la amenaza para el establecimiento en relación con manifestaciones y disturbios. Determine si el hospital debería estar preparado para responder a una emergencia o desastre causado por manifestaciones y disturbios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307AF7C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7880DBA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2772BE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30DCD4A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22D5DA7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0129E32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007DC51A" w14:textId="77777777" w:rsidTr="004A3DC9">
        <w:trPr>
          <w:trHeight w:val="1200"/>
        </w:trPr>
        <w:tc>
          <w:tcPr>
            <w:tcW w:w="425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4EFBE8D"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Reuniones multitudinarias</w:t>
            </w:r>
            <w:r w:rsidRPr="009B35DC">
              <w:rPr>
                <w:rFonts w:ascii="Calibri" w:hAnsi="Calibri"/>
                <w:color w:val="000000"/>
                <w:sz w:val="22"/>
                <w:szCs w:val="22"/>
                <w:lang w:val="es-CL" w:eastAsia="es-CL"/>
              </w:rPr>
              <w:br/>
              <w:t>Determine si el hospital debería estar preparado para responder a una emergencia o desastre causado por reuniones multitudinarias (basándose en la exposición de la población de la zona de influencia).</w:t>
            </w:r>
          </w:p>
        </w:tc>
        <w:tc>
          <w:tcPr>
            <w:tcW w:w="850" w:type="dxa"/>
            <w:tcBorders>
              <w:top w:val="nil"/>
              <w:left w:val="nil"/>
              <w:bottom w:val="single" w:sz="4" w:space="0" w:color="auto"/>
              <w:right w:val="single" w:sz="4" w:space="0" w:color="auto"/>
            </w:tcBorders>
            <w:shd w:val="clear" w:color="auto" w:fill="auto"/>
            <w:noWrap/>
            <w:vAlign w:val="bottom"/>
            <w:hideMark/>
          </w:tcPr>
          <w:p w14:paraId="0C6DFD3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7298FB1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1E51A0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7D23C6B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608B74C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10B105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173DED95" w14:textId="77777777" w:rsidTr="00D165DB">
        <w:trPr>
          <w:trHeight w:val="52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3FF2978"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Poblaciones desplazadas</w:t>
            </w:r>
            <w:r w:rsidRPr="009B35DC">
              <w:rPr>
                <w:rFonts w:ascii="Calibri" w:hAnsi="Calibri"/>
                <w:color w:val="000000"/>
                <w:sz w:val="22"/>
                <w:szCs w:val="22"/>
                <w:lang w:val="es-CL" w:eastAsia="es-CL"/>
              </w:rPr>
              <w:br/>
              <w:t xml:space="preserve">Tenga en cuenta las evaluaciones del riesgo con relación a grupos de población desplazados por causa de conflictos armados, disturbios y otras circunstancias sociopolíticas o por grandes flujos de inmigrantes. Determine si el hospital debería estar preparado para responder a una emergencia </w:t>
            </w:r>
            <w:r w:rsidRPr="009B35DC">
              <w:rPr>
                <w:rFonts w:ascii="Calibri" w:hAnsi="Calibri"/>
                <w:color w:val="000000"/>
                <w:sz w:val="22"/>
                <w:szCs w:val="22"/>
                <w:lang w:val="es-CL" w:eastAsia="es-CL"/>
              </w:rPr>
              <w:lastRenderedPageBreak/>
              <w:t>o desastre relacionado con poblaciones desplazadas.</w:t>
            </w:r>
          </w:p>
        </w:tc>
        <w:tc>
          <w:tcPr>
            <w:tcW w:w="850" w:type="dxa"/>
            <w:tcBorders>
              <w:top w:val="nil"/>
              <w:left w:val="nil"/>
              <w:bottom w:val="single" w:sz="4" w:space="0" w:color="auto"/>
              <w:right w:val="single" w:sz="4" w:space="0" w:color="auto"/>
            </w:tcBorders>
            <w:shd w:val="clear" w:color="auto" w:fill="auto"/>
            <w:noWrap/>
            <w:vAlign w:val="bottom"/>
            <w:hideMark/>
          </w:tcPr>
          <w:p w14:paraId="1EE6D53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lastRenderedPageBreak/>
              <w:t> </w:t>
            </w:r>
          </w:p>
        </w:tc>
        <w:tc>
          <w:tcPr>
            <w:tcW w:w="795" w:type="dxa"/>
            <w:tcBorders>
              <w:top w:val="nil"/>
              <w:left w:val="nil"/>
              <w:bottom w:val="single" w:sz="4" w:space="0" w:color="auto"/>
              <w:right w:val="single" w:sz="4" w:space="0" w:color="auto"/>
            </w:tcBorders>
            <w:shd w:val="clear" w:color="auto" w:fill="auto"/>
            <w:noWrap/>
            <w:vAlign w:val="bottom"/>
            <w:hideMark/>
          </w:tcPr>
          <w:p w14:paraId="188D435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7E5E381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7F9A235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5749C25A"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B1CE2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388CC7BA" w14:textId="77777777" w:rsidTr="004A3DC9">
        <w:trPr>
          <w:trHeight w:val="52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DD030F1"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Otras amenazas sociales (por ejemplo, explosiones, ataques terroristas)</w:t>
            </w:r>
            <w:r w:rsidRPr="009B35DC">
              <w:rPr>
                <w:rFonts w:ascii="Calibri" w:hAnsi="Calibri"/>
                <w:color w:val="000000"/>
                <w:sz w:val="22"/>
                <w:szCs w:val="22"/>
                <w:lang w:val="es-CL" w:eastAsia="es-CL"/>
              </w:rPr>
              <w:br/>
              <w:t>(Sirvase especificar) ..................................................................................................................................</w:t>
            </w:r>
            <w:r w:rsidRPr="009B35DC">
              <w:rPr>
                <w:rFonts w:ascii="Calibri" w:hAnsi="Calibri"/>
                <w:color w:val="000000"/>
                <w:sz w:val="22"/>
                <w:szCs w:val="22"/>
                <w:lang w:val="es-CL" w:eastAsia="es-CL"/>
              </w:rPr>
              <w:br/>
              <w:t>Tenga en cuenta las evaluaciones del riesgo, la información regional y de otro tipo sobre amenazas e incidentes anteriores para determinar otros riesgos de índole social. Especifique la amenaza y califique el nivel correspondiente para la ubicación del hospital. Determine si este debería estar preparado para responder a una emergencia o desastre causado por otras amenazas de índole social (basándose en la exposición de la población de la zona de influencia o la función especializada del hospital para el tratamiento de pacientes expuestos a amenazas de índole social).</w:t>
            </w:r>
          </w:p>
        </w:tc>
        <w:tc>
          <w:tcPr>
            <w:tcW w:w="850" w:type="dxa"/>
            <w:tcBorders>
              <w:top w:val="nil"/>
              <w:left w:val="nil"/>
              <w:bottom w:val="single" w:sz="4" w:space="0" w:color="auto"/>
              <w:right w:val="single" w:sz="4" w:space="0" w:color="auto"/>
            </w:tcBorders>
            <w:shd w:val="clear" w:color="auto" w:fill="auto"/>
            <w:noWrap/>
            <w:vAlign w:val="bottom"/>
            <w:hideMark/>
          </w:tcPr>
          <w:p w14:paraId="76F24FC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48EBC1B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177442E9"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6237908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08B15C0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1723194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52442827" w14:textId="77777777" w:rsidTr="004A3DC9">
        <w:trPr>
          <w:trHeight w:val="300"/>
        </w:trPr>
        <w:tc>
          <w:tcPr>
            <w:tcW w:w="1049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BD700BE" w14:textId="77777777" w:rsidR="00942589" w:rsidRPr="009B35DC" w:rsidRDefault="00942589" w:rsidP="004A3DC9">
            <w:pPr>
              <w:rPr>
                <w:rFonts w:ascii="Calibri" w:hAnsi="Calibri"/>
                <w:b/>
                <w:bCs/>
                <w:color w:val="000000"/>
                <w:sz w:val="22"/>
                <w:szCs w:val="22"/>
                <w:lang w:val="es-CL" w:eastAsia="es-CL"/>
              </w:rPr>
            </w:pPr>
            <w:r w:rsidRPr="009B35DC">
              <w:rPr>
                <w:rFonts w:ascii="Calibri" w:hAnsi="Calibri"/>
                <w:b/>
                <w:bCs/>
                <w:color w:val="000000"/>
                <w:sz w:val="22"/>
                <w:szCs w:val="22"/>
                <w:lang w:val="es-CL" w:eastAsia="es-CL"/>
              </w:rPr>
              <w:t>1.2 Propiedades geotécnicas del suelo</w:t>
            </w:r>
          </w:p>
        </w:tc>
      </w:tr>
      <w:tr w:rsidR="00942589" w:rsidRPr="009B35DC" w14:paraId="312F3F43" w14:textId="77777777" w:rsidTr="004A3DC9">
        <w:trPr>
          <w:trHeight w:val="105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BC543AD"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Licuefacción</w:t>
            </w:r>
            <w:r w:rsidRPr="009B35DC">
              <w:rPr>
                <w:rFonts w:ascii="Calibri" w:hAnsi="Calibri"/>
                <w:color w:val="000000"/>
                <w:sz w:val="22"/>
                <w:szCs w:val="22"/>
                <w:lang w:val="es-CL" w:eastAsia="es-CL"/>
              </w:rPr>
              <w:br/>
              <w:t>Teniendo en cuenta el análisis geotécnico de suelos en el lugar del hospital, clasifique el nivel de la amenaza para el hospital relacionada con el subsuelo saturado y suelto.</w:t>
            </w:r>
          </w:p>
        </w:tc>
        <w:tc>
          <w:tcPr>
            <w:tcW w:w="850" w:type="dxa"/>
            <w:tcBorders>
              <w:top w:val="nil"/>
              <w:left w:val="nil"/>
              <w:bottom w:val="single" w:sz="4" w:space="0" w:color="auto"/>
              <w:right w:val="single" w:sz="4" w:space="0" w:color="auto"/>
            </w:tcBorders>
            <w:shd w:val="clear" w:color="auto" w:fill="auto"/>
            <w:noWrap/>
            <w:vAlign w:val="bottom"/>
            <w:hideMark/>
          </w:tcPr>
          <w:p w14:paraId="79C1FFB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227BEE5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77357F3"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6F01BEAB"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30FCAB9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4EC6D8"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491EF499" w14:textId="77777777" w:rsidTr="004A3DC9">
        <w:trPr>
          <w:trHeight w:val="10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C9AAB4D"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Suelos arcillosos</w:t>
            </w:r>
            <w:r w:rsidRPr="009B35DC">
              <w:rPr>
                <w:rFonts w:ascii="Calibri" w:hAnsi="Calibri"/>
                <w:color w:val="000000"/>
                <w:sz w:val="22"/>
                <w:szCs w:val="22"/>
                <w:lang w:val="es-CL" w:eastAsia="es-CL"/>
              </w:rPr>
              <w:br/>
              <w:t>Consulte los mapas de suelos y otra información sobre amenazas y clasifique el nivel de la amenaza que plantea un suelo arcilloso para el hospital.</w:t>
            </w:r>
          </w:p>
        </w:tc>
        <w:tc>
          <w:tcPr>
            <w:tcW w:w="850" w:type="dxa"/>
            <w:tcBorders>
              <w:top w:val="nil"/>
              <w:left w:val="nil"/>
              <w:bottom w:val="single" w:sz="4" w:space="0" w:color="auto"/>
              <w:right w:val="single" w:sz="4" w:space="0" w:color="auto"/>
            </w:tcBorders>
            <w:shd w:val="clear" w:color="auto" w:fill="auto"/>
            <w:noWrap/>
            <w:vAlign w:val="bottom"/>
            <w:hideMark/>
          </w:tcPr>
          <w:p w14:paraId="54AAB17E"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336806D1"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38DA43D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28684BC5"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442F89CD"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C65104"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68F964BB" w14:textId="77777777" w:rsidTr="004A3DC9">
        <w:trPr>
          <w:trHeight w:val="106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9A6C05" w14:textId="77777777" w:rsidR="00942589" w:rsidRPr="009B35DC" w:rsidRDefault="00942589" w:rsidP="004A3DC9">
            <w:pPr>
              <w:rPr>
                <w:rFonts w:ascii="Calibri" w:hAnsi="Calibri"/>
                <w:color w:val="000000"/>
                <w:sz w:val="22"/>
                <w:szCs w:val="22"/>
                <w:lang w:val="es-CL" w:eastAsia="es-CL"/>
              </w:rPr>
            </w:pPr>
            <w:r w:rsidRPr="009B35DC">
              <w:rPr>
                <w:rFonts w:ascii="Calibri" w:hAnsi="Calibri"/>
                <w:b/>
                <w:bCs/>
                <w:color w:val="000000"/>
                <w:sz w:val="22"/>
                <w:szCs w:val="22"/>
                <w:lang w:val="es-CL" w:eastAsia="es-CL"/>
              </w:rPr>
              <w:t>Pendientes inestables</w:t>
            </w:r>
            <w:r w:rsidRPr="009B35DC">
              <w:rPr>
                <w:rFonts w:ascii="Calibri" w:hAnsi="Calibri"/>
                <w:color w:val="000000"/>
                <w:sz w:val="22"/>
                <w:szCs w:val="22"/>
                <w:lang w:val="es-CL" w:eastAsia="es-CL"/>
              </w:rPr>
              <w:br/>
              <w:t>Consulte los mapas geológicos u otra información sobre amenazas y especifique la exposición del hospital a las amenazas relacionadas con la presencia de pendientes.</w:t>
            </w:r>
          </w:p>
        </w:tc>
        <w:tc>
          <w:tcPr>
            <w:tcW w:w="850" w:type="dxa"/>
            <w:tcBorders>
              <w:top w:val="nil"/>
              <w:left w:val="nil"/>
              <w:bottom w:val="single" w:sz="4" w:space="0" w:color="auto"/>
              <w:right w:val="single" w:sz="4" w:space="0" w:color="auto"/>
            </w:tcBorders>
            <w:shd w:val="clear" w:color="auto" w:fill="auto"/>
            <w:noWrap/>
            <w:vAlign w:val="bottom"/>
            <w:hideMark/>
          </w:tcPr>
          <w:p w14:paraId="162EDEE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95" w:type="dxa"/>
            <w:tcBorders>
              <w:top w:val="nil"/>
              <w:left w:val="nil"/>
              <w:bottom w:val="single" w:sz="4" w:space="0" w:color="auto"/>
              <w:right w:val="single" w:sz="4" w:space="0" w:color="auto"/>
            </w:tcBorders>
            <w:shd w:val="clear" w:color="auto" w:fill="auto"/>
            <w:noWrap/>
            <w:vAlign w:val="bottom"/>
            <w:hideMark/>
          </w:tcPr>
          <w:p w14:paraId="1F28EFCC"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779" w:type="dxa"/>
            <w:tcBorders>
              <w:top w:val="nil"/>
              <w:left w:val="nil"/>
              <w:bottom w:val="single" w:sz="4" w:space="0" w:color="auto"/>
              <w:right w:val="single" w:sz="4" w:space="0" w:color="auto"/>
            </w:tcBorders>
            <w:shd w:val="clear" w:color="auto" w:fill="auto"/>
            <w:noWrap/>
            <w:vAlign w:val="bottom"/>
            <w:hideMark/>
          </w:tcPr>
          <w:p w14:paraId="00843656"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851" w:type="dxa"/>
            <w:tcBorders>
              <w:top w:val="nil"/>
              <w:left w:val="nil"/>
              <w:bottom w:val="single" w:sz="4" w:space="0" w:color="auto"/>
              <w:right w:val="single" w:sz="4" w:space="0" w:color="auto"/>
            </w:tcBorders>
            <w:shd w:val="clear" w:color="auto" w:fill="auto"/>
            <w:noWrap/>
            <w:vAlign w:val="bottom"/>
            <w:hideMark/>
          </w:tcPr>
          <w:p w14:paraId="6B2530D2"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261" w:type="dxa"/>
            <w:tcBorders>
              <w:top w:val="nil"/>
              <w:left w:val="nil"/>
              <w:bottom w:val="single" w:sz="4" w:space="0" w:color="auto"/>
              <w:right w:val="single" w:sz="4" w:space="0" w:color="auto"/>
            </w:tcBorders>
            <w:shd w:val="clear" w:color="auto" w:fill="auto"/>
            <w:noWrap/>
            <w:vAlign w:val="bottom"/>
            <w:hideMark/>
          </w:tcPr>
          <w:p w14:paraId="0CCECF3F"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c>
          <w:tcPr>
            <w:tcW w:w="1701" w:type="dxa"/>
            <w:tcBorders>
              <w:top w:val="nil"/>
              <w:left w:val="nil"/>
              <w:bottom w:val="single" w:sz="4" w:space="0" w:color="auto"/>
              <w:right w:val="single" w:sz="4" w:space="0" w:color="auto"/>
            </w:tcBorders>
            <w:shd w:val="clear" w:color="auto" w:fill="auto"/>
            <w:noWrap/>
            <w:vAlign w:val="bottom"/>
            <w:hideMark/>
          </w:tcPr>
          <w:p w14:paraId="74F15290" w14:textId="77777777" w:rsidR="00942589" w:rsidRPr="009B35DC" w:rsidRDefault="00942589" w:rsidP="004A3DC9">
            <w:pPr>
              <w:rPr>
                <w:rFonts w:ascii="Calibri" w:hAnsi="Calibri"/>
                <w:color w:val="000000"/>
                <w:sz w:val="22"/>
                <w:szCs w:val="22"/>
                <w:lang w:val="es-CL" w:eastAsia="es-CL"/>
              </w:rPr>
            </w:pPr>
            <w:r w:rsidRPr="009B35DC">
              <w:rPr>
                <w:rFonts w:ascii="Calibri" w:hAnsi="Calibri"/>
                <w:color w:val="000000"/>
                <w:sz w:val="22"/>
                <w:szCs w:val="22"/>
                <w:lang w:val="es-CL" w:eastAsia="es-CL"/>
              </w:rPr>
              <w:t> </w:t>
            </w:r>
          </w:p>
        </w:tc>
      </w:tr>
      <w:tr w:rsidR="00942589" w:rsidRPr="009B35DC" w14:paraId="0435C5F8" w14:textId="77777777" w:rsidTr="004A3DC9">
        <w:trPr>
          <w:trHeight w:val="300"/>
        </w:trPr>
        <w:tc>
          <w:tcPr>
            <w:tcW w:w="2835" w:type="dxa"/>
            <w:tcBorders>
              <w:top w:val="nil"/>
              <w:left w:val="nil"/>
              <w:bottom w:val="nil"/>
              <w:right w:val="nil"/>
            </w:tcBorders>
            <w:shd w:val="clear" w:color="auto" w:fill="auto"/>
            <w:noWrap/>
            <w:vAlign w:val="bottom"/>
            <w:hideMark/>
          </w:tcPr>
          <w:p w14:paraId="429A550A" w14:textId="77777777" w:rsidR="00942589" w:rsidRPr="009B35DC" w:rsidRDefault="00942589" w:rsidP="004A3DC9">
            <w:pPr>
              <w:rPr>
                <w:rFonts w:ascii="Calibri" w:hAnsi="Calibri"/>
                <w:color w:val="000000"/>
                <w:sz w:val="22"/>
                <w:szCs w:val="22"/>
                <w:lang w:val="es-CL" w:eastAsia="es-CL"/>
              </w:rPr>
            </w:pPr>
          </w:p>
        </w:tc>
        <w:tc>
          <w:tcPr>
            <w:tcW w:w="1418" w:type="dxa"/>
            <w:tcBorders>
              <w:top w:val="nil"/>
              <w:left w:val="nil"/>
              <w:bottom w:val="nil"/>
              <w:right w:val="nil"/>
            </w:tcBorders>
            <w:shd w:val="clear" w:color="auto" w:fill="auto"/>
            <w:noWrap/>
            <w:vAlign w:val="bottom"/>
            <w:hideMark/>
          </w:tcPr>
          <w:p w14:paraId="35BD4B2F" w14:textId="77777777" w:rsidR="00942589" w:rsidRPr="009B35DC" w:rsidRDefault="00942589" w:rsidP="004A3DC9">
            <w:pPr>
              <w:rPr>
                <w:sz w:val="20"/>
                <w:szCs w:val="20"/>
                <w:lang w:val="es-CL" w:eastAsia="es-CL"/>
              </w:rPr>
            </w:pPr>
          </w:p>
        </w:tc>
        <w:tc>
          <w:tcPr>
            <w:tcW w:w="850" w:type="dxa"/>
            <w:tcBorders>
              <w:top w:val="nil"/>
              <w:left w:val="nil"/>
              <w:bottom w:val="nil"/>
              <w:right w:val="nil"/>
            </w:tcBorders>
            <w:shd w:val="clear" w:color="auto" w:fill="auto"/>
            <w:noWrap/>
            <w:vAlign w:val="bottom"/>
            <w:hideMark/>
          </w:tcPr>
          <w:p w14:paraId="39FA08CA" w14:textId="77777777" w:rsidR="00942589" w:rsidRPr="009B35DC" w:rsidRDefault="00942589" w:rsidP="004A3DC9">
            <w:pPr>
              <w:rPr>
                <w:sz w:val="20"/>
                <w:szCs w:val="20"/>
                <w:lang w:val="es-CL" w:eastAsia="es-CL"/>
              </w:rPr>
            </w:pPr>
          </w:p>
        </w:tc>
        <w:tc>
          <w:tcPr>
            <w:tcW w:w="795" w:type="dxa"/>
            <w:tcBorders>
              <w:top w:val="nil"/>
              <w:left w:val="nil"/>
              <w:bottom w:val="nil"/>
              <w:right w:val="nil"/>
            </w:tcBorders>
            <w:shd w:val="clear" w:color="auto" w:fill="auto"/>
            <w:noWrap/>
            <w:vAlign w:val="bottom"/>
            <w:hideMark/>
          </w:tcPr>
          <w:p w14:paraId="4830087F" w14:textId="77777777" w:rsidR="00942589" w:rsidRPr="009B35DC" w:rsidRDefault="00942589" w:rsidP="004A3DC9">
            <w:pPr>
              <w:rPr>
                <w:sz w:val="20"/>
                <w:szCs w:val="20"/>
                <w:lang w:val="es-CL" w:eastAsia="es-CL"/>
              </w:rPr>
            </w:pPr>
          </w:p>
        </w:tc>
        <w:tc>
          <w:tcPr>
            <w:tcW w:w="779" w:type="dxa"/>
            <w:tcBorders>
              <w:top w:val="nil"/>
              <w:left w:val="nil"/>
              <w:bottom w:val="nil"/>
              <w:right w:val="nil"/>
            </w:tcBorders>
            <w:shd w:val="clear" w:color="auto" w:fill="auto"/>
            <w:noWrap/>
            <w:vAlign w:val="bottom"/>
            <w:hideMark/>
          </w:tcPr>
          <w:p w14:paraId="75C2C52D" w14:textId="77777777" w:rsidR="00942589" w:rsidRPr="009B35DC" w:rsidRDefault="00942589" w:rsidP="004A3DC9">
            <w:pPr>
              <w:rPr>
                <w:sz w:val="20"/>
                <w:szCs w:val="20"/>
                <w:lang w:val="es-CL" w:eastAsia="es-CL"/>
              </w:rPr>
            </w:pPr>
          </w:p>
        </w:tc>
        <w:tc>
          <w:tcPr>
            <w:tcW w:w="851" w:type="dxa"/>
            <w:tcBorders>
              <w:top w:val="nil"/>
              <w:left w:val="nil"/>
              <w:bottom w:val="nil"/>
              <w:right w:val="nil"/>
            </w:tcBorders>
            <w:shd w:val="clear" w:color="auto" w:fill="auto"/>
            <w:noWrap/>
            <w:vAlign w:val="bottom"/>
            <w:hideMark/>
          </w:tcPr>
          <w:p w14:paraId="4C1355C5" w14:textId="77777777" w:rsidR="00942589" w:rsidRPr="009B35DC" w:rsidRDefault="00942589" w:rsidP="004A3DC9">
            <w:pPr>
              <w:rPr>
                <w:sz w:val="20"/>
                <w:szCs w:val="20"/>
                <w:lang w:val="es-CL" w:eastAsia="es-CL"/>
              </w:rPr>
            </w:pPr>
          </w:p>
        </w:tc>
        <w:tc>
          <w:tcPr>
            <w:tcW w:w="1261" w:type="dxa"/>
            <w:tcBorders>
              <w:top w:val="nil"/>
              <w:left w:val="nil"/>
              <w:bottom w:val="nil"/>
              <w:right w:val="nil"/>
            </w:tcBorders>
            <w:shd w:val="clear" w:color="auto" w:fill="auto"/>
            <w:noWrap/>
            <w:vAlign w:val="bottom"/>
            <w:hideMark/>
          </w:tcPr>
          <w:p w14:paraId="1CCE3B50" w14:textId="77777777" w:rsidR="00942589" w:rsidRPr="009B35DC" w:rsidRDefault="00942589" w:rsidP="004A3DC9">
            <w:pPr>
              <w:rPr>
                <w:sz w:val="20"/>
                <w:szCs w:val="20"/>
                <w:lang w:val="es-CL" w:eastAsia="es-CL"/>
              </w:rPr>
            </w:pPr>
          </w:p>
        </w:tc>
        <w:tc>
          <w:tcPr>
            <w:tcW w:w="1701" w:type="dxa"/>
            <w:tcBorders>
              <w:top w:val="nil"/>
              <w:left w:val="nil"/>
              <w:bottom w:val="nil"/>
              <w:right w:val="nil"/>
            </w:tcBorders>
            <w:shd w:val="clear" w:color="auto" w:fill="auto"/>
            <w:noWrap/>
            <w:vAlign w:val="bottom"/>
            <w:hideMark/>
          </w:tcPr>
          <w:p w14:paraId="2EC63040" w14:textId="77777777" w:rsidR="00942589" w:rsidRPr="009B35DC" w:rsidRDefault="00942589" w:rsidP="004A3DC9">
            <w:pPr>
              <w:rPr>
                <w:sz w:val="20"/>
                <w:szCs w:val="20"/>
                <w:lang w:val="es-CL" w:eastAsia="es-CL"/>
              </w:rPr>
            </w:pPr>
          </w:p>
        </w:tc>
      </w:tr>
    </w:tbl>
    <w:p w14:paraId="1DF86FD8" w14:textId="77777777" w:rsidR="00942589" w:rsidRDefault="00942589" w:rsidP="00942589">
      <w:pPr>
        <w:jc w:val="both"/>
        <w:rPr>
          <w:rFonts w:ascii="Calibri" w:hAnsi="Calibri"/>
          <w:b/>
          <w:bCs/>
          <w:color w:val="000000"/>
          <w:sz w:val="22"/>
          <w:szCs w:val="22"/>
          <w:lang w:val="es-CL" w:eastAsia="es-CL"/>
        </w:rPr>
      </w:pPr>
      <w:r w:rsidRPr="009B35DC">
        <w:rPr>
          <w:rFonts w:ascii="Calibri" w:hAnsi="Calibri"/>
          <w:b/>
          <w:bCs/>
          <w:color w:val="000000"/>
          <w:sz w:val="22"/>
          <w:szCs w:val="22"/>
          <w:lang w:val="es-CL" w:eastAsia="es-CL"/>
        </w:rPr>
        <w:t>Comentarios acerca del formulario 2, módulo 1</w:t>
      </w:r>
      <w:r>
        <w:rPr>
          <w:rFonts w:ascii="Calibri" w:hAnsi="Calibri"/>
          <w:b/>
          <w:bCs/>
          <w:color w:val="000000"/>
          <w:sz w:val="22"/>
          <w:szCs w:val="22"/>
          <w:lang w:val="es-CL" w:eastAsia="es-CL"/>
        </w:rPr>
        <w:t xml:space="preserve"> </w:t>
      </w:r>
    </w:p>
    <w:p w14:paraId="5EE78683" w14:textId="77777777" w:rsidR="00942589" w:rsidRDefault="00942589" w:rsidP="00942589">
      <w:pPr>
        <w:jc w:val="both"/>
        <w:rPr>
          <w:rFonts w:ascii="Calibri" w:hAnsi="Calibri"/>
          <w:b/>
          <w:bCs/>
          <w:color w:val="000000"/>
          <w:sz w:val="22"/>
          <w:szCs w:val="22"/>
          <w:lang w:val="es-CL" w:eastAsia="es-CL"/>
        </w:rPr>
      </w:pPr>
      <w:r>
        <w:rPr>
          <w:rFonts w:ascii="Calibri" w:hAnsi="Calibri"/>
          <w:b/>
          <w:bCs/>
          <w:color w:val="000000"/>
          <w:sz w:val="22"/>
          <w:szCs w:val="22"/>
          <w:lang w:val="es-CL"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202FA5" w14:textId="77777777" w:rsidR="00942589" w:rsidRDefault="00942589" w:rsidP="00942589">
      <w:pPr>
        <w:jc w:val="both"/>
        <w:rPr>
          <w:rFonts w:ascii="Calibri" w:hAnsi="Calibri"/>
          <w:b/>
          <w:bCs/>
          <w:color w:val="000000"/>
          <w:sz w:val="22"/>
          <w:szCs w:val="22"/>
          <w:lang w:val="es-CL" w:eastAsia="es-CL"/>
        </w:rPr>
      </w:pPr>
    </w:p>
    <w:p w14:paraId="34D0C7E6" w14:textId="77777777" w:rsidR="00942589" w:rsidRDefault="00942589" w:rsidP="00942589">
      <w:pPr>
        <w:jc w:val="both"/>
        <w:rPr>
          <w:rFonts w:ascii="Calibri" w:hAnsi="Calibri"/>
          <w:b/>
          <w:bCs/>
          <w:color w:val="000000"/>
          <w:sz w:val="22"/>
          <w:szCs w:val="22"/>
          <w:lang w:val="es-CL" w:eastAsia="es-CL"/>
        </w:rPr>
      </w:pPr>
    </w:p>
    <w:p w14:paraId="48919F3E" w14:textId="77777777" w:rsidR="00942589" w:rsidRDefault="00942589" w:rsidP="00942589">
      <w:pPr>
        <w:jc w:val="both"/>
        <w:rPr>
          <w:rFonts w:ascii="Calibri" w:hAnsi="Calibri"/>
          <w:b/>
          <w:bCs/>
          <w:color w:val="000000"/>
          <w:sz w:val="22"/>
          <w:szCs w:val="22"/>
          <w:lang w:val="es-CL" w:eastAsia="es-CL"/>
        </w:rPr>
      </w:pPr>
      <w:r w:rsidRPr="009B35DC">
        <w:rPr>
          <w:rFonts w:ascii="Calibri" w:hAnsi="Calibri"/>
          <w:b/>
          <w:bCs/>
          <w:color w:val="000000"/>
          <w:sz w:val="22"/>
          <w:szCs w:val="22"/>
          <w:lang w:val="es-CL" w:eastAsia="es-CL"/>
        </w:rPr>
        <w:t>Nombre y firma de los evaluadores:</w:t>
      </w:r>
    </w:p>
    <w:p w14:paraId="1596DB74" w14:textId="77777777" w:rsidR="00942589" w:rsidRPr="009B35DC" w:rsidRDefault="00942589" w:rsidP="00942589">
      <w:pPr>
        <w:jc w:val="both"/>
        <w:rPr>
          <w:rFonts w:asciiTheme="minorHAnsi" w:hAnsiTheme="minorHAnsi" w:cstheme="minorHAnsi"/>
          <w:sz w:val="22"/>
          <w:szCs w:val="22"/>
        </w:rPr>
      </w:pPr>
      <w:r>
        <w:rPr>
          <w:rFonts w:ascii="Calibri" w:hAnsi="Calibri"/>
          <w:b/>
          <w:bCs/>
          <w:color w:val="000000"/>
          <w:sz w:val="22"/>
          <w:szCs w:val="22"/>
          <w:lang w:val="es-CL" w:eastAsia="es-CL"/>
        </w:rPr>
        <w:t>__________________________________________________________________________________________________________________________________________________________________________</w:t>
      </w:r>
    </w:p>
    <w:p w14:paraId="576DA105" w14:textId="77777777" w:rsidR="00942589" w:rsidRDefault="00942589" w:rsidP="00942589">
      <w:pPr>
        <w:pStyle w:val="Prrafodelista"/>
        <w:ind w:left="1110"/>
        <w:jc w:val="both"/>
        <w:rPr>
          <w:rFonts w:asciiTheme="minorHAnsi" w:hAnsiTheme="minorHAnsi" w:cstheme="minorHAnsi"/>
          <w:sz w:val="22"/>
          <w:szCs w:val="22"/>
        </w:rPr>
      </w:pPr>
    </w:p>
    <w:p w14:paraId="14D54EC9" w14:textId="77777777" w:rsidR="00FC02BB" w:rsidRDefault="00FC02BB">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5C018C48" w14:textId="77777777" w:rsidR="00C70AF7" w:rsidRPr="00F221C0" w:rsidRDefault="00C70AF7" w:rsidP="00F221C0">
      <w:pPr>
        <w:pStyle w:val="Ttulo1"/>
        <w:numPr>
          <w:ilvl w:val="1"/>
          <w:numId w:val="25"/>
        </w:numPr>
      </w:pPr>
      <w:bookmarkStart w:id="34" w:name="_Toc64540728"/>
      <w:bookmarkStart w:id="35" w:name="_Toc38531549"/>
      <w:r w:rsidRPr="00C70AF7">
        <w:lastRenderedPageBreak/>
        <w:t>Ficha de Reporte General de Emergencias.</w:t>
      </w:r>
      <w:bookmarkEnd w:id="34"/>
      <w:r w:rsidRPr="00C70AF7">
        <w:t xml:space="preserve"> </w:t>
      </w:r>
      <w:bookmarkEnd w:id="35"/>
    </w:p>
    <w:p w14:paraId="426F9A72" w14:textId="77777777" w:rsidR="00C70AF7" w:rsidRPr="005A6181" w:rsidRDefault="00C70AF7" w:rsidP="00C70AF7">
      <w:pPr>
        <w:ind w:left="426" w:hanging="426"/>
        <w:contextualSpacing/>
        <w:outlineLvl w:val="1"/>
        <w:rPr>
          <w:rFonts w:cstheme="minorHAnsi"/>
          <w:b/>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1869"/>
        <w:gridCol w:w="2752"/>
        <w:gridCol w:w="3624"/>
        <w:gridCol w:w="1129"/>
      </w:tblGrid>
      <w:tr w:rsidR="00C70AF7" w14:paraId="53E8FA0D" w14:textId="77777777" w:rsidTr="00F4268C">
        <w:tc>
          <w:tcPr>
            <w:tcW w:w="997" w:type="pct"/>
            <w:vMerge w:val="restart"/>
            <w:tcBorders>
              <w:top w:val="single" w:sz="12" w:space="0" w:color="000080"/>
              <w:left w:val="single" w:sz="12" w:space="0" w:color="000080"/>
              <w:bottom w:val="single" w:sz="12" w:space="0" w:color="000080"/>
              <w:right w:val="single" w:sz="4" w:space="0" w:color="auto"/>
            </w:tcBorders>
          </w:tcPr>
          <w:p w14:paraId="4E84DDA8" w14:textId="77777777" w:rsidR="00C70AF7" w:rsidRDefault="00C70AF7" w:rsidP="00F4268C">
            <w:pPr>
              <w:pStyle w:val="Encabezado"/>
              <w:rPr>
                <w:rFonts w:ascii="Calibri" w:eastAsia="SimSun" w:hAnsi="Calibri"/>
                <w:b/>
              </w:rPr>
            </w:pPr>
            <w:r>
              <w:rPr>
                <w:noProof/>
                <w:lang w:val="es-CL" w:eastAsia="es-CL"/>
              </w:rPr>
              <w:drawing>
                <wp:anchor distT="0" distB="0" distL="114300" distR="114300" simplePos="0" relativeHeight="251663360" behindDoc="1" locked="0" layoutInCell="1" allowOverlap="1" wp14:anchorId="1B60FD59" wp14:editId="72E402FD">
                  <wp:simplePos x="0" y="0"/>
                  <wp:positionH relativeFrom="column">
                    <wp:posOffset>0</wp:posOffset>
                  </wp:positionH>
                  <wp:positionV relativeFrom="paragraph">
                    <wp:posOffset>61595</wp:posOffset>
                  </wp:positionV>
                  <wp:extent cx="998220" cy="906145"/>
                  <wp:effectExtent l="0" t="0" r="0" b="8255"/>
                  <wp:wrapNone/>
                  <wp:docPr id="29" name="Imagen 29" descr="Logo Min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Mins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906145"/>
                          </a:xfrm>
                          <a:prstGeom prst="rect">
                            <a:avLst/>
                          </a:prstGeom>
                          <a:noFill/>
                          <a:ln>
                            <a:noFill/>
                          </a:ln>
                        </pic:spPr>
                      </pic:pic>
                    </a:graphicData>
                  </a:graphic>
                </wp:anchor>
              </w:drawing>
            </w:r>
          </w:p>
        </w:tc>
        <w:tc>
          <w:tcPr>
            <w:tcW w:w="3401" w:type="pct"/>
            <w:gridSpan w:val="2"/>
            <w:tcBorders>
              <w:top w:val="single" w:sz="12" w:space="0" w:color="000080"/>
              <w:left w:val="single" w:sz="4" w:space="0" w:color="auto"/>
              <w:bottom w:val="single" w:sz="4" w:space="0" w:color="auto"/>
              <w:right w:val="single" w:sz="4" w:space="0" w:color="auto"/>
            </w:tcBorders>
            <w:vAlign w:val="center"/>
            <w:hideMark/>
          </w:tcPr>
          <w:p w14:paraId="5A38527E" w14:textId="77777777" w:rsidR="00C70AF7" w:rsidRDefault="00C70AF7" w:rsidP="00F4268C">
            <w:pPr>
              <w:pStyle w:val="Encabezado"/>
              <w:jc w:val="center"/>
              <w:rPr>
                <w:rFonts w:ascii="Calibri" w:eastAsia="SimSun" w:hAnsi="Calibri"/>
                <w:b/>
              </w:rPr>
            </w:pPr>
            <w:r>
              <w:rPr>
                <w:rFonts w:ascii="Calibri" w:eastAsia="SimSun" w:hAnsi="Calibri"/>
                <w:b/>
                <w:sz w:val="28"/>
              </w:rPr>
              <w:t>REPORTE GENERAL DE EMERGENCIA</w:t>
            </w:r>
          </w:p>
        </w:tc>
        <w:tc>
          <w:tcPr>
            <w:tcW w:w="602" w:type="pct"/>
            <w:tcBorders>
              <w:top w:val="single" w:sz="12" w:space="0" w:color="000080"/>
              <w:left w:val="single" w:sz="4" w:space="0" w:color="auto"/>
              <w:bottom w:val="single" w:sz="4" w:space="0" w:color="auto"/>
              <w:right w:val="single" w:sz="12" w:space="0" w:color="000080"/>
            </w:tcBorders>
            <w:vAlign w:val="center"/>
          </w:tcPr>
          <w:p w14:paraId="3DC18B28" w14:textId="77777777" w:rsidR="00C70AF7" w:rsidRDefault="00C70AF7" w:rsidP="00F4268C">
            <w:pPr>
              <w:pStyle w:val="Encabezado"/>
              <w:jc w:val="center"/>
              <w:rPr>
                <w:rFonts w:ascii="Calibri" w:eastAsia="SimSun" w:hAnsi="Calibri"/>
                <w:b/>
                <w:sz w:val="20"/>
                <w:szCs w:val="20"/>
              </w:rPr>
            </w:pPr>
            <w:r>
              <w:rPr>
                <w:rFonts w:ascii="Calibri" w:eastAsia="SimSun" w:hAnsi="Calibri"/>
                <w:b/>
                <w:sz w:val="20"/>
                <w:szCs w:val="20"/>
              </w:rPr>
              <w:t>MINUTA</w:t>
            </w:r>
          </w:p>
          <w:p w14:paraId="45046023" w14:textId="77777777" w:rsidR="00C70AF7" w:rsidRDefault="00C70AF7" w:rsidP="00F4268C">
            <w:pPr>
              <w:pStyle w:val="Encabezado"/>
              <w:jc w:val="center"/>
              <w:rPr>
                <w:rFonts w:ascii="Calibri" w:eastAsia="SimSun" w:hAnsi="Calibri"/>
                <w:b/>
                <w:sz w:val="20"/>
                <w:szCs w:val="20"/>
              </w:rPr>
            </w:pPr>
          </w:p>
        </w:tc>
      </w:tr>
      <w:tr w:rsidR="00C70AF7" w14:paraId="0EEBB135" w14:textId="77777777" w:rsidTr="00F4268C">
        <w:tc>
          <w:tcPr>
            <w:tcW w:w="997" w:type="pct"/>
            <w:vMerge/>
            <w:tcBorders>
              <w:top w:val="single" w:sz="12" w:space="0" w:color="000080"/>
              <w:left w:val="single" w:sz="12" w:space="0" w:color="000080"/>
              <w:bottom w:val="single" w:sz="12" w:space="0" w:color="000080"/>
              <w:right w:val="single" w:sz="4" w:space="0" w:color="auto"/>
            </w:tcBorders>
            <w:vAlign w:val="center"/>
            <w:hideMark/>
          </w:tcPr>
          <w:p w14:paraId="2BCDAEAC" w14:textId="77777777" w:rsidR="00C70AF7" w:rsidRDefault="00C70AF7" w:rsidP="00F4268C">
            <w:pPr>
              <w:rPr>
                <w:rFonts w:ascii="Calibri" w:eastAsia="SimSun" w:hAnsi="Calibri"/>
                <w:b/>
              </w:rPr>
            </w:pPr>
          </w:p>
        </w:tc>
        <w:tc>
          <w:tcPr>
            <w:tcW w:w="3401" w:type="pct"/>
            <w:gridSpan w:val="2"/>
            <w:tcBorders>
              <w:top w:val="single" w:sz="4" w:space="0" w:color="auto"/>
              <w:left w:val="single" w:sz="4" w:space="0" w:color="auto"/>
              <w:bottom w:val="single" w:sz="4" w:space="0" w:color="auto"/>
              <w:right w:val="single" w:sz="4" w:space="0" w:color="auto"/>
            </w:tcBorders>
            <w:vAlign w:val="center"/>
          </w:tcPr>
          <w:p w14:paraId="0CB2D02F" w14:textId="77777777" w:rsidR="00C70AF7" w:rsidRDefault="00C70AF7" w:rsidP="00F4268C">
            <w:pPr>
              <w:pStyle w:val="Encabezado"/>
              <w:jc w:val="center"/>
              <w:rPr>
                <w:rFonts w:ascii="Calibri" w:eastAsia="SimSun" w:hAnsi="Calibri"/>
                <w:b/>
                <w:sz w:val="20"/>
              </w:rPr>
            </w:pPr>
            <w:r>
              <w:rPr>
                <w:rFonts w:ascii="Calibri" w:eastAsia="SimSun" w:hAnsi="Calibri"/>
                <w:b/>
                <w:sz w:val="20"/>
              </w:rPr>
              <w:t>CONTENIDO</w:t>
            </w:r>
          </w:p>
          <w:p w14:paraId="42E94A6E" w14:textId="77777777" w:rsidR="00C70AF7" w:rsidRDefault="00C70AF7" w:rsidP="00F4268C">
            <w:pPr>
              <w:pStyle w:val="Encabezado"/>
              <w:jc w:val="center"/>
              <w:rPr>
                <w:rFonts w:ascii="Calibri" w:eastAsia="SimSun" w:hAnsi="Calibri"/>
                <w:b/>
              </w:rPr>
            </w:pPr>
          </w:p>
        </w:tc>
        <w:tc>
          <w:tcPr>
            <w:tcW w:w="602" w:type="pct"/>
            <w:tcBorders>
              <w:top w:val="single" w:sz="4" w:space="0" w:color="auto"/>
              <w:left w:val="single" w:sz="4" w:space="0" w:color="auto"/>
              <w:bottom w:val="single" w:sz="4" w:space="0" w:color="auto"/>
              <w:right w:val="single" w:sz="12" w:space="0" w:color="000080"/>
            </w:tcBorders>
            <w:vAlign w:val="center"/>
          </w:tcPr>
          <w:p w14:paraId="0AD93003" w14:textId="77777777" w:rsidR="00C70AF7" w:rsidRDefault="00C70AF7" w:rsidP="00F4268C">
            <w:pPr>
              <w:pStyle w:val="Encabezado"/>
              <w:jc w:val="center"/>
              <w:rPr>
                <w:rFonts w:ascii="Calibri" w:eastAsia="SimSun" w:hAnsi="Calibri"/>
                <w:b/>
                <w:sz w:val="20"/>
                <w:szCs w:val="20"/>
              </w:rPr>
            </w:pPr>
            <w:r>
              <w:rPr>
                <w:rFonts w:ascii="Calibri" w:eastAsia="SimSun" w:hAnsi="Calibri"/>
                <w:b/>
                <w:sz w:val="20"/>
                <w:szCs w:val="20"/>
              </w:rPr>
              <w:t>REGION:</w:t>
            </w:r>
          </w:p>
          <w:p w14:paraId="49139298" w14:textId="77777777" w:rsidR="00C70AF7" w:rsidRDefault="00C70AF7" w:rsidP="00F4268C">
            <w:pPr>
              <w:pStyle w:val="Encabezado"/>
              <w:jc w:val="center"/>
              <w:rPr>
                <w:rFonts w:ascii="Calibri" w:eastAsia="SimSun" w:hAnsi="Calibri"/>
                <w:b/>
                <w:sz w:val="20"/>
                <w:szCs w:val="20"/>
              </w:rPr>
            </w:pPr>
          </w:p>
        </w:tc>
      </w:tr>
      <w:tr w:rsidR="00C70AF7" w14:paraId="19B475D0" w14:textId="77777777" w:rsidTr="00F4268C">
        <w:tc>
          <w:tcPr>
            <w:tcW w:w="997" w:type="pct"/>
            <w:vMerge/>
            <w:tcBorders>
              <w:top w:val="single" w:sz="12" w:space="0" w:color="000080"/>
              <w:left w:val="single" w:sz="12" w:space="0" w:color="000080"/>
              <w:bottom w:val="single" w:sz="12" w:space="0" w:color="000080"/>
              <w:right w:val="single" w:sz="4" w:space="0" w:color="auto"/>
            </w:tcBorders>
            <w:vAlign w:val="center"/>
            <w:hideMark/>
          </w:tcPr>
          <w:p w14:paraId="02F9E585" w14:textId="77777777" w:rsidR="00C70AF7" w:rsidRDefault="00C70AF7" w:rsidP="00F4268C">
            <w:pPr>
              <w:rPr>
                <w:rFonts w:ascii="Calibri" w:eastAsia="SimSun" w:hAnsi="Calibri"/>
                <w:b/>
              </w:rPr>
            </w:pPr>
          </w:p>
        </w:tc>
        <w:tc>
          <w:tcPr>
            <w:tcW w:w="1468" w:type="pct"/>
            <w:tcBorders>
              <w:top w:val="single" w:sz="4" w:space="0" w:color="auto"/>
              <w:left w:val="single" w:sz="4" w:space="0" w:color="auto"/>
              <w:bottom w:val="single" w:sz="12" w:space="0" w:color="000080"/>
              <w:right w:val="single" w:sz="4" w:space="0" w:color="auto"/>
            </w:tcBorders>
          </w:tcPr>
          <w:p w14:paraId="47E6D9AF" w14:textId="77777777" w:rsidR="00C70AF7" w:rsidRDefault="00C70AF7" w:rsidP="00F4268C">
            <w:pPr>
              <w:pStyle w:val="Encabezado"/>
              <w:jc w:val="center"/>
              <w:rPr>
                <w:rFonts w:ascii="Calibri" w:eastAsia="SimSun" w:hAnsi="Calibri"/>
                <w:b/>
                <w:sz w:val="20"/>
              </w:rPr>
            </w:pPr>
            <w:r>
              <w:rPr>
                <w:rFonts w:ascii="Calibri" w:eastAsia="SimSun" w:hAnsi="Calibri"/>
                <w:b/>
                <w:sz w:val="20"/>
              </w:rPr>
              <w:t>ELABORADO POR:</w:t>
            </w:r>
          </w:p>
          <w:p w14:paraId="7E39FB85" w14:textId="77777777" w:rsidR="00C70AF7" w:rsidRDefault="00C70AF7" w:rsidP="00F4268C">
            <w:pPr>
              <w:pStyle w:val="Encabezado"/>
              <w:jc w:val="center"/>
              <w:rPr>
                <w:rFonts w:ascii="Calibri" w:eastAsia="SimSun" w:hAnsi="Calibri"/>
                <w:sz w:val="20"/>
              </w:rPr>
            </w:pPr>
          </w:p>
        </w:tc>
        <w:tc>
          <w:tcPr>
            <w:tcW w:w="2535" w:type="pct"/>
            <w:gridSpan w:val="2"/>
            <w:tcBorders>
              <w:top w:val="single" w:sz="4" w:space="0" w:color="auto"/>
              <w:left w:val="single" w:sz="4" w:space="0" w:color="auto"/>
              <w:bottom w:val="single" w:sz="12" w:space="0" w:color="000080"/>
              <w:right w:val="single" w:sz="12" w:space="0" w:color="000080"/>
            </w:tcBorders>
          </w:tcPr>
          <w:p w14:paraId="11731235" w14:textId="77777777" w:rsidR="00C70AF7" w:rsidRDefault="00C70AF7" w:rsidP="00F4268C">
            <w:pPr>
              <w:pStyle w:val="Encabezado"/>
              <w:jc w:val="center"/>
              <w:rPr>
                <w:rFonts w:ascii="Calibri" w:eastAsia="SimSun" w:hAnsi="Calibri"/>
                <w:b/>
                <w:sz w:val="20"/>
              </w:rPr>
            </w:pPr>
            <w:r>
              <w:rPr>
                <w:rFonts w:ascii="Calibri" w:eastAsia="SimSun" w:hAnsi="Calibri"/>
                <w:b/>
                <w:sz w:val="20"/>
              </w:rPr>
              <w:t>CARGO /FUNCION:</w:t>
            </w:r>
          </w:p>
          <w:p w14:paraId="068E3C85" w14:textId="77777777" w:rsidR="00C70AF7" w:rsidRDefault="00C70AF7" w:rsidP="00F4268C">
            <w:pPr>
              <w:pStyle w:val="Encabezado"/>
              <w:jc w:val="center"/>
              <w:rPr>
                <w:rFonts w:ascii="Calibri" w:eastAsia="SimSun" w:hAnsi="Calibri"/>
                <w:sz w:val="20"/>
                <w:szCs w:val="20"/>
              </w:rPr>
            </w:pPr>
          </w:p>
        </w:tc>
      </w:tr>
    </w:tbl>
    <w:p w14:paraId="3B186895" w14:textId="77777777" w:rsidR="00C70AF7" w:rsidRDefault="00C70AF7" w:rsidP="00C70AF7">
      <w:pPr>
        <w:rPr>
          <w:rFonts w:ascii="Calibri" w:hAnsi="Calibri" w:cs="Arial"/>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3111"/>
        <w:gridCol w:w="937"/>
        <w:gridCol w:w="2437"/>
        <w:gridCol w:w="937"/>
        <w:gridCol w:w="1952"/>
      </w:tblGrid>
      <w:tr w:rsidR="00C70AF7" w14:paraId="20E8A2EA" w14:textId="77777777" w:rsidTr="00F4268C">
        <w:tc>
          <w:tcPr>
            <w:tcW w:w="1659" w:type="pct"/>
            <w:tcBorders>
              <w:top w:val="single" w:sz="12" w:space="0" w:color="000080"/>
              <w:left w:val="single" w:sz="12" w:space="0" w:color="000080"/>
              <w:bottom w:val="single" w:sz="4" w:space="0" w:color="auto"/>
              <w:right w:val="single" w:sz="4" w:space="0" w:color="auto"/>
            </w:tcBorders>
            <w:hideMark/>
          </w:tcPr>
          <w:p w14:paraId="3270E290" w14:textId="77777777" w:rsidR="00C70AF7" w:rsidRDefault="00C70AF7" w:rsidP="00F4268C">
            <w:pPr>
              <w:rPr>
                <w:rFonts w:ascii="Calibri" w:eastAsia="SimSun" w:hAnsi="Calibri" w:cs="Arial"/>
                <w:b/>
              </w:rPr>
            </w:pPr>
            <w:r>
              <w:rPr>
                <w:rFonts w:ascii="Calibri" w:eastAsia="SimSun" w:hAnsi="Calibri" w:cs="Arial"/>
                <w:b/>
              </w:rPr>
              <w:t>1.- TIPO DE EVENTO</w:t>
            </w:r>
          </w:p>
        </w:tc>
        <w:tc>
          <w:tcPr>
            <w:tcW w:w="3341" w:type="pct"/>
            <w:gridSpan w:val="4"/>
            <w:tcBorders>
              <w:top w:val="single" w:sz="12" w:space="0" w:color="000080"/>
              <w:left w:val="single" w:sz="4" w:space="0" w:color="auto"/>
              <w:bottom w:val="single" w:sz="4" w:space="0" w:color="auto"/>
              <w:right w:val="single" w:sz="12" w:space="0" w:color="000080"/>
            </w:tcBorders>
          </w:tcPr>
          <w:p w14:paraId="2FB07E43" w14:textId="77777777" w:rsidR="00C70AF7" w:rsidRDefault="00C70AF7" w:rsidP="00F4268C">
            <w:pPr>
              <w:rPr>
                <w:rFonts w:ascii="Calibri" w:eastAsia="SimSun" w:hAnsi="Calibri" w:cs="Arial"/>
                <w:color w:val="FF0000"/>
              </w:rPr>
            </w:pPr>
          </w:p>
        </w:tc>
      </w:tr>
      <w:tr w:rsidR="00C70AF7" w14:paraId="5BDFF77F" w14:textId="77777777" w:rsidTr="00F4268C">
        <w:tc>
          <w:tcPr>
            <w:tcW w:w="1659" w:type="pct"/>
            <w:tcBorders>
              <w:top w:val="single" w:sz="4" w:space="0" w:color="auto"/>
              <w:left w:val="single" w:sz="12" w:space="0" w:color="000080"/>
              <w:bottom w:val="single" w:sz="4" w:space="0" w:color="auto"/>
              <w:right w:val="single" w:sz="4" w:space="0" w:color="auto"/>
            </w:tcBorders>
            <w:hideMark/>
          </w:tcPr>
          <w:p w14:paraId="17BEA4EE" w14:textId="77777777" w:rsidR="00C70AF7" w:rsidRDefault="00C70AF7" w:rsidP="00F4268C">
            <w:pPr>
              <w:rPr>
                <w:rFonts w:ascii="Calibri" w:eastAsia="SimSun" w:hAnsi="Calibri" w:cs="Arial"/>
                <w:b/>
              </w:rPr>
            </w:pPr>
            <w:r>
              <w:rPr>
                <w:rFonts w:ascii="Calibri" w:eastAsia="SimSun" w:hAnsi="Calibri" w:cs="Arial"/>
                <w:b/>
              </w:rPr>
              <w:t>2.- OCURRENCIA</w:t>
            </w:r>
          </w:p>
        </w:tc>
        <w:tc>
          <w:tcPr>
            <w:tcW w:w="500" w:type="pct"/>
            <w:tcBorders>
              <w:top w:val="single" w:sz="4" w:space="0" w:color="auto"/>
              <w:left w:val="single" w:sz="4" w:space="0" w:color="auto"/>
              <w:bottom w:val="single" w:sz="4" w:space="0" w:color="auto"/>
              <w:right w:val="single" w:sz="4" w:space="0" w:color="auto"/>
            </w:tcBorders>
            <w:hideMark/>
          </w:tcPr>
          <w:p w14:paraId="07CA019A" w14:textId="77777777" w:rsidR="00C70AF7" w:rsidRDefault="00C70AF7" w:rsidP="00F4268C">
            <w:pPr>
              <w:rPr>
                <w:rFonts w:ascii="Calibri" w:eastAsia="SimSun" w:hAnsi="Calibri" w:cs="Arial"/>
                <w:b/>
              </w:rPr>
            </w:pPr>
            <w:r>
              <w:rPr>
                <w:rFonts w:ascii="Calibri" w:eastAsia="SimSun" w:hAnsi="Calibri" w:cs="Arial"/>
                <w:b/>
              </w:rPr>
              <w:t>DÍA</w:t>
            </w:r>
          </w:p>
        </w:tc>
        <w:tc>
          <w:tcPr>
            <w:tcW w:w="1300" w:type="pct"/>
            <w:tcBorders>
              <w:top w:val="single" w:sz="4" w:space="0" w:color="auto"/>
              <w:left w:val="single" w:sz="4" w:space="0" w:color="auto"/>
              <w:bottom w:val="single" w:sz="4" w:space="0" w:color="auto"/>
              <w:right w:val="single" w:sz="4" w:space="0" w:color="auto"/>
            </w:tcBorders>
          </w:tcPr>
          <w:p w14:paraId="6BAC1AD4" w14:textId="77777777" w:rsidR="00C70AF7" w:rsidRDefault="00C70AF7" w:rsidP="00F4268C">
            <w:pPr>
              <w:rPr>
                <w:rFonts w:ascii="Calibri" w:eastAsia="SimSun" w:hAnsi="Calibri" w:cs="Arial"/>
                <w:color w:val="FF0000"/>
              </w:rPr>
            </w:pPr>
          </w:p>
        </w:tc>
        <w:tc>
          <w:tcPr>
            <w:tcW w:w="500" w:type="pct"/>
            <w:tcBorders>
              <w:top w:val="single" w:sz="4" w:space="0" w:color="auto"/>
              <w:left w:val="single" w:sz="4" w:space="0" w:color="auto"/>
              <w:bottom w:val="single" w:sz="4" w:space="0" w:color="auto"/>
              <w:right w:val="single" w:sz="4" w:space="0" w:color="auto"/>
            </w:tcBorders>
            <w:hideMark/>
          </w:tcPr>
          <w:p w14:paraId="448E2576" w14:textId="77777777" w:rsidR="00C70AF7" w:rsidRDefault="00C70AF7" w:rsidP="00F4268C">
            <w:pPr>
              <w:rPr>
                <w:rFonts w:ascii="Calibri" w:eastAsia="SimSun" w:hAnsi="Calibri" w:cs="Arial"/>
                <w:b/>
              </w:rPr>
            </w:pPr>
            <w:r>
              <w:rPr>
                <w:rFonts w:ascii="Calibri" w:eastAsia="SimSun" w:hAnsi="Calibri" w:cs="Arial"/>
                <w:b/>
              </w:rPr>
              <w:t>HORA</w:t>
            </w:r>
          </w:p>
        </w:tc>
        <w:tc>
          <w:tcPr>
            <w:tcW w:w="1041" w:type="pct"/>
            <w:tcBorders>
              <w:top w:val="single" w:sz="4" w:space="0" w:color="auto"/>
              <w:left w:val="single" w:sz="4" w:space="0" w:color="auto"/>
              <w:bottom w:val="single" w:sz="4" w:space="0" w:color="auto"/>
              <w:right w:val="single" w:sz="12" w:space="0" w:color="000080"/>
            </w:tcBorders>
          </w:tcPr>
          <w:p w14:paraId="1C3FEFD1" w14:textId="77777777" w:rsidR="00C70AF7" w:rsidRDefault="00C70AF7" w:rsidP="00F4268C">
            <w:pPr>
              <w:rPr>
                <w:rFonts w:ascii="Calibri" w:eastAsia="SimSun" w:hAnsi="Calibri" w:cs="Arial"/>
                <w:color w:val="FF0000"/>
              </w:rPr>
            </w:pPr>
          </w:p>
        </w:tc>
      </w:tr>
      <w:tr w:rsidR="00C70AF7" w14:paraId="0C37F1C3" w14:textId="77777777" w:rsidTr="00F4268C">
        <w:trPr>
          <w:trHeight w:val="610"/>
        </w:trPr>
        <w:tc>
          <w:tcPr>
            <w:tcW w:w="5000" w:type="pct"/>
            <w:gridSpan w:val="5"/>
            <w:tcBorders>
              <w:top w:val="single" w:sz="4" w:space="0" w:color="auto"/>
              <w:left w:val="single" w:sz="12" w:space="0" w:color="000080"/>
              <w:bottom w:val="single" w:sz="4" w:space="0" w:color="auto"/>
              <w:right w:val="single" w:sz="12" w:space="0" w:color="000080"/>
            </w:tcBorders>
          </w:tcPr>
          <w:p w14:paraId="3A26A36C" w14:textId="77777777" w:rsidR="00C70AF7" w:rsidRDefault="00C70AF7" w:rsidP="00F4268C">
            <w:pPr>
              <w:tabs>
                <w:tab w:val="left" w:pos="2880"/>
              </w:tabs>
              <w:rPr>
                <w:rFonts w:ascii="Calibri" w:eastAsia="SimSun" w:hAnsi="Calibri" w:cs="Arial"/>
                <w:b/>
              </w:rPr>
            </w:pPr>
            <w:r>
              <w:rPr>
                <w:rFonts w:ascii="Calibri" w:eastAsia="SimSun" w:hAnsi="Calibri" w:cs="Arial"/>
                <w:b/>
              </w:rPr>
              <w:t>3.- DIRECCIÓN/UBICACIÓN:</w:t>
            </w:r>
          </w:p>
          <w:p w14:paraId="7758295E" w14:textId="77777777" w:rsidR="00C70AF7" w:rsidRDefault="00C70AF7" w:rsidP="00F4268C">
            <w:pPr>
              <w:tabs>
                <w:tab w:val="left" w:pos="2880"/>
              </w:tabs>
              <w:rPr>
                <w:rFonts w:ascii="Calibri" w:eastAsia="SimSun" w:hAnsi="Calibri" w:cs="Arial"/>
                <w:b/>
              </w:rPr>
            </w:pPr>
          </w:p>
        </w:tc>
      </w:tr>
      <w:tr w:rsidR="00C70AF7" w14:paraId="7AEFC44B" w14:textId="77777777" w:rsidTr="00F4268C">
        <w:trPr>
          <w:trHeight w:val="610"/>
        </w:trPr>
        <w:tc>
          <w:tcPr>
            <w:tcW w:w="5000" w:type="pct"/>
            <w:gridSpan w:val="5"/>
            <w:tcBorders>
              <w:top w:val="single" w:sz="4" w:space="0" w:color="auto"/>
              <w:left w:val="single" w:sz="12" w:space="0" w:color="000080"/>
              <w:bottom w:val="single" w:sz="4" w:space="0" w:color="auto"/>
              <w:right w:val="single" w:sz="12" w:space="0" w:color="000080"/>
            </w:tcBorders>
          </w:tcPr>
          <w:p w14:paraId="59428DFF" w14:textId="77777777" w:rsidR="00C70AF7" w:rsidRDefault="00C70AF7" w:rsidP="00F4268C">
            <w:pPr>
              <w:tabs>
                <w:tab w:val="left" w:pos="2880"/>
              </w:tabs>
              <w:rPr>
                <w:rFonts w:ascii="Calibri" w:eastAsia="SimSun" w:hAnsi="Calibri" w:cs="Arial"/>
                <w:b/>
              </w:rPr>
            </w:pPr>
            <w:r>
              <w:rPr>
                <w:rFonts w:ascii="Calibri" w:eastAsia="SimSun" w:hAnsi="Calibri" w:cs="Arial"/>
                <w:b/>
              </w:rPr>
              <w:t>4.- ORIGEN DE INFORMACIÓN:</w:t>
            </w:r>
          </w:p>
          <w:p w14:paraId="694E4667" w14:textId="77777777" w:rsidR="00C70AF7" w:rsidRDefault="00C70AF7" w:rsidP="00F4268C">
            <w:pPr>
              <w:tabs>
                <w:tab w:val="left" w:pos="2880"/>
              </w:tabs>
              <w:rPr>
                <w:rFonts w:ascii="Calibri" w:eastAsia="SimSun" w:hAnsi="Calibri" w:cs="Arial"/>
                <w:b/>
              </w:rPr>
            </w:pPr>
          </w:p>
        </w:tc>
      </w:tr>
      <w:tr w:rsidR="00C70AF7" w14:paraId="654BE32B" w14:textId="77777777" w:rsidTr="00F4268C">
        <w:trPr>
          <w:trHeight w:val="610"/>
        </w:trPr>
        <w:tc>
          <w:tcPr>
            <w:tcW w:w="5000" w:type="pct"/>
            <w:gridSpan w:val="5"/>
            <w:tcBorders>
              <w:top w:val="single" w:sz="4" w:space="0" w:color="auto"/>
              <w:left w:val="single" w:sz="12" w:space="0" w:color="000080"/>
              <w:bottom w:val="single" w:sz="4" w:space="0" w:color="auto"/>
              <w:right w:val="single" w:sz="12" w:space="0" w:color="000080"/>
            </w:tcBorders>
          </w:tcPr>
          <w:p w14:paraId="5B4A5A25" w14:textId="77777777" w:rsidR="00C70AF7" w:rsidRDefault="00C70AF7" w:rsidP="00F4268C">
            <w:pPr>
              <w:tabs>
                <w:tab w:val="left" w:pos="2880"/>
              </w:tabs>
              <w:rPr>
                <w:rFonts w:ascii="Calibri" w:eastAsia="SimSun" w:hAnsi="Calibri" w:cs="Arial"/>
                <w:b/>
              </w:rPr>
            </w:pPr>
            <w:r>
              <w:rPr>
                <w:rFonts w:ascii="Calibri" w:eastAsia="SimSun" w:hAnsi="Calibri" w:cs="Arial"/>
                <w:b/>
              </w:rPr>
              <w:t>5.- DISPONE DE RECURSOS SUFICIENTES PARA CONTROLAR LA EMERGENCIA:</w:t>
            </w:r>
          </w:p>
          <w:p w14:paraId="4E7122AB" w14:textId="77777777" w:rsidR="00C70AF7" w:rsidRDefault="00C70AF7" w:rsidP="00F4268C">
            <w:pPr>
              <w:tabs>
                <w:tab w:val="left" w:pos="2880"/>
              </w:tabs>
              <w:rPr>
                <w:rFonts w:ascii="Calibri" w:eastAsia="SimSun" w:hAnsi="Calibri" w:cs="Arial"/>
                <w:b/>
              </w:rPr>
            </w:pPr>
          </w:p>
        </w:tc>
      </w:tr>
      <w:tr w:rsidR="00C70AF7" w14:paraId="4482E5C1" w14:textId="77777777" w:rsidTr="00F4268C">
        <w:trPr>
          <w:trHeight w:val="610"/>
        </w:trPr>
        <w:tc>
          <w:tcPr>
            <w:tcW w:w="5000" w:type="pct"/>
            <w:gridSpan w:val="5"/>
            <w:tcBorders>
              <w:top w:val="single" w:sz="4" w:space="0" w:color="auto"/>
              <w:left w:val="single" w:sz="12" w:space="0" w:color="000080"/>
              <w:bottom w:val="single" w:sz="4" w:space="0" w:color="auto"/>
              <w:right w:val="single" w:sz="12" w:space="0" w:color="000080"/>
            </w:tcBorders>
          </w:tcPr>
          <w:p w14:paraId="2B56DBCA" w14:textId="77777777" w:rsidR="00C70AF7" w:rsidRDefault="00C70AF7" w:rsidP="00F4268C">
            <w:pPr>
              <w:tabs>
                <w:tab w:val="left" w:pos="2880"/>
              </w:tabs>
              <w:rPr>
                <w:rFonts w:ascii="Calibri" w:eastAsia="SimSun" w:hAnsi="Calibri" w:cs="Arial"/>
                <w:b/>
              </w:rPr>
            </w:pPr>
            <w:r>
              <w:rPr>
                <w:rFonts w:ascii="Calibri" w:eastAsia="SimSun" w:hAnsi="Calibri" w:cs="Arial"/>
                <w:b/>
              </w:rPr>
              <w:t>6.- IMPACTO A LAS PERSONAS:</w:t>
            </w:r>
          </w:p>
          <w:p w14:paraId="3E3A8ED4" w14:textId="77777777" w:rsidR="00C70AF7" w:rsidRDefault="00C70AF7" w:rsidP="00F4268C">
            <w:pPr>
              <w:tabs>
                <w:tab w:val="left" w:pos="2880"/>
              </w:tabs>
              <w:rPr>
                <w:rFonts w:ascii="Calibri" w:eastAsia="SimSun" w:hAnsi="Calibri" w:cs="Arial"/>
                <w:b/>
              </w:rPr>
            </w:pPr>
            <w:r>
              <w:rPr>
                <w:rFonts w:ascii="Calibri" w:eastAsia="SimSun" w:hAnsi="Calibri" w:cs="Arial"/>
                <w:b/>
              </w:rPr>
              <w:t xml:space="preserve">N° HERIDOS: ______ N° FALLECIDOS: ______ Nº Damnificados _____ </w:t>
            </w:r>
          </w:p>
          <w:p w14:paraId="67862890" w14:textId="77777777" w:rsidR="00C70AF7" w:rsidRDefault="00C70AF7" w:rsidP="00F4268C">
            <w:pPr>
              <w:tabs>
                <w:tab w:val="left" w:pos="2880"/>
              </w:tabs>
              <w:rPr>
                <w:rFonts w:ascii="Calibri" w:eastAsia="SimSun" w:hAnsi="Calibri" w:cs="Arial"/>
                <w:b/>
              </w:rPr>
            </w:pPr>
            <w:r>
              <w:rPr>
                <w:rFonts w:ascii="Calibri" w:eastAsia="SimSun" w:hAnsi="Calibri" w:cs="Arial"/>
                <w:b/>
              </w:rPr>
              <w:t>Observaciones:</w:t>
            </w:r>
          </w:p>
          <w:p w14:paraId="20CF1C71" w14:textId="77777777" w:rsidR="00C70AF7" w:rsidRDefault="00C70AF7" w:rsidP="00F4268C">
            <w:pPr>
              <w:tabs>
                <w:tab w:val="left" w:pos="2880"/>
              </w:tabs>
              <w:rPr>
                <w:rFonts w:ascii="Calibri" w:eastAsia="SimSun" w:hAnsi="Calibri" w:cs="Arial"/>
                <w:b/>
              </w:rPr>
            </w:pPr>
          </w:p>
        </w:tc>
      </w:tr>
      <w:tr w:rsidR="00C70AF7" w14:paraId="69C2DB2B" w14:textId="77777777" w:rsidTr="00F4268C">
        <w:trPr>
          <w:trHeight w:val="610"/>
        </w:trPr>
        <w:tc>
          <w:tcPr>
            <w:tcW w:w="5000" w:type="pct"/>
            <w:gridSpan w:val="5"/>
            <w:tcBorders>
              <w:top w:val="single" w:sz="4" w:space="0" w:color="auto"/>
              <w:left w:val="single" w:sz="12" w:space="0" w:color="000080"/>
              <w:bottom w:val="single" w:sz="4" w:space="0" w:color="auto"/>
              <w:right w:val="single" w:sz="12" w:space="0" w:color="000080"/>
            </w:tcBorders>
          </w:tcPr>
          <w:p w14:paraId="6CB4FA9F" w14:textId="77777777" w:rsidR="00C70AF7" w:rsidRDefault="00C70AF7" w:rsidP="00F4268C">
            <w:pPr>
              <w:pStyle w:val="NormalWeb"/>
              <w:rPr>
                <w:rFonts w:ascii="Calibri" w:eastAsia="SimSun" w:hAnsi="Calibri" w:cs="Arial"/>
                <w:b/>
              </w:rPr>
            </w:pPr>
            <w:r>
              <w:rPr>
                <w:rFonts w:ascii="Calibri" w:eastAsia="SimSun" w:hAnsi="Calibri" w:cs="Arial"/>
                <w:b/>
              </w:rPr>
              <w:t>7.- ESTA EN RIESGO LA SEGURIDAD DE NUESTRO PERSONAL:</w:t>
            </w:r>
          </w:p>
          <w:p w14:paraId="75FF99F9" w14:textId="77777777" w:rsidR="00C70AF7" w:rsidRDefault="00C70AF7" w:rsidP="00F4268C">
            <w:pPr>
              <w:pStyle w:val="NormalWeb"/>
              <w:rPr>
                <w:rFonts w:ascii="Calibri" w:eastAsia="SimSun" w:hAnsi="Calibri" w:cs="Arial"/>
                <w:b/>
              </w:rPr>
            </w:pPr>
          </w:p>
        </w:tc>
      </w:tr>
      <w:tr w:rsidR="00C70AF7" w14:paraId="013D4D8F" w14:textId="77777777" w:rsidTr="00F4268C">
        <w:trPr>
          <w:trHeight w:val="610"/>
        </w:trPr>
        <w:tc>
          <w:tcPr>
            <w:tcW w:w="5000" w:type="pct"/>
            <w:gridSpan w:val="5"/>
            <w:tcBorders>
              <w:top w:val="single" w:sz="4" w:space="0" w:color="auto"/>
              <w:left w:val="single" w:sz="12" w:space="0" w:color="000080"/>
              <w:bottom w:val="single" w:sz="12" w:space="0" w:color="000080"/>
              <w:right w:val="single" w:sz="12" w:space="0" w:color="000080"/>
            </w:tcBorders>
          </w:tcPr>
          <w:p w14:paraId="735EE83E" w14:textId="77777777" w:rsidR="00C70AF7" w:rsidRDefault="00C70AF7" w:rsidP="00F4268C">
            <w:pPr>
              <w:pStyle w:val="NormalWeb"/>
              <w:rPr>
                <w:rFonts w:ascii="Calibri" w:eastAsia="SimSun" w:hAnsi="Calibri" w:cs="Arial"/>
                <w:b/>
              </w:rPr>
            </w:pPr>
            <w:r>
              <w:rPr>
                <w:rFonts w:ascii="Calibri" w:eastAsia="SimSun" w:hAnsi="Calibri" w:cs="Arial"/>
                <w:b/>
              </w:rPr>
              <w:t>8.- EN QUE HA SIDO SUPERADA SU CAPACIDAD PARA UNA RESPUESTA EFICIENTE Y EFECTIVA:</w:t>
            </w:r>
          </w:p>
          <w:p w14:paraId="1B009ABF" w14:textId="77777777" w:rsidR="00C70AF7" w:rsidRDefault="00C70AF7" w:rsidP="00F4268C">
            <w:pPr>
              <w:tabs>
                <w:tab w:val="left" w:pos="2880"/>
              </w:tabs>
              <w:rPr>
                <w:rFonts w:ascii="Calibri" w:eastAsia="SimSun" w:hAnsi="Calibri" w:cs="Arial"/>
              </w:rPr>
            </w:pPr>
          </w:p>
        </w:tc>
      </w:tr>
    </w:tbl>
    <w:p w14:paraId="27D514F5" w14:textId="77777777" w:rsidR="00C70AF7" w:rsidRDefault="00C70AF7" w:rsidP="00C70AF7">
      <w:pPr>
        <w:rPr>
          <w:rFonts w:ascii="Calibri" w:hAnsi="Calibri" w:cs="Arial"/>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374"/>
      </w:tblGrid>
      <w:tr w:rsidR="00C70AF7" w14:paraId="56E79EF0" w14:textId="77777777" w:rsidTr="00F4268C">
        <w:tc>
          <w:tcPr>
            <w:tcW w:w="5000" w:type="pct"/>
            <w:tcBorders>
              <w:top w:val="single" w:sz="12" w:space="0" w:color="000080"/>
              <w:left w:val="single" w:sz="12" w:space="0" w:color="000080"/>
              <w:bottom w:val="nil"/>
              <w:right w:val="single" w:sz="12" w:space="0" w:color="000080"/>
            </w:tcBorders>
            <w:hideMark/>
          </w:tcPr>
          <w:p w14:paraId="3491C2B6" w14:textId="77777777" w:rsidR="00C70AF7" w:rsidRDefault="00C70AF7" w:rsidP="00F4268C">
            <w:pPr>
              <w:rPr>
                <w:rFonts w:ascii="Calibri" w:eastAsia="SimSun" w:hAnsi="Calibri" w:cs="Arial"/>
                <w:b/>
              </w:rPr>
            </w:pPr>
            <w:r>
              <w:rPr>
                <w:rFonts w:ascii="Calibri" w:eastAsia="SimSun" w:hAnsi="Calibri" w:cs="Arial"/>
                <w:b/>
              </w:rPr>
              <w:t>9.- DESCRIPCIÓN DEL EVENTO:</w:t>
            </w:r>
          </w:p>
        </w:tc>
      </w:tr>
      <w:tr w:rsidR="00C70AF7" w14:paraId="5A6BD101" w14:textId="77777777" w:rsidTr="00F4268C">
        <w:trPr>
          <w:trHeight w:val="668"/>
        </w:trPr>
        <w:tc>
          <w:tcPr>
            <w:tcW w:w="5000" w:type="pct"/>
            <w:tcBorders>
              <w:top w:val="nil"/>
              <w:left w:val="single" w:sz="12" w:space="0" w:color="000080"/>
              <w:bottom w:val="single" w:sz="12" w:space="0" w:color="000080"/>
              <w:right w:val="single" w:sz="12" w:space="0" w:color="000080"/>
            </w:tcBorders>
          </w:tcPr>
          <w:p w14:paraId="0EC94514" w14:textId="77777777" w:rsidR="00C70AF7" w:rsidRDefault="00C70AF7" w:rsidP="00F4268C">
            <w:pPr>
              <w:rPr>
                <w:rFonts w:ascii="Calibri" w:eastAsia="SimSun" w:hAnsi="Calibri" w:cs="Arial"/>
              </w:rPr>
            </w:pPr>
          </w:p>
        </w:tc>
      </w:tr>
    </w:tbl>
    <w:p w14:paraId="753DEACD" w14:textId="77777777" w:rsidR="00C70AF7" w:rsidRDefault="00C70AF7" w:rsidP="00C70AF7">
      <w:pPr>
        <w:rPr>
          <w:rFonts w:ascii="Calibri" w:hAnsi="Calibri" w:cs="Arial"/>
        </w:rPr>
      </w:pPr>
    </w:p>
    <w:tbl>
      <w:tblPr>
        <w:tblW w:w="5000" w:type="pct"/>
        <w:tblBorders>
          <w:top w:val="single" w:sz="12" w:space="0" w:color="000080"/>
          <w:left w:val="single" w:sz="12" w:space="0" w:color="000080"/>
          <w:bottom w:val="single" w:sz="12" w:space="0" w:color="000080"/>
          <w:right w:val="single" w:sz="12" w:space="0" w:color="000080"/>
        </w:tblBorders>
        <w:tblCellMar>
          <w:left w:w="70" w:type="dxa"/>
          <w:right w:w="70" w:type="dxa"/>
        </w:tblCellMar>
        <w:tblLook w:val="04A0" w:firstRow="1" w:lastRow="0" w:firstColumn="1" w:lastColumn="0" w:noHBand="0" w:noVBand="1"/>
      </w:tblPr>
      <w:tblGrid>
        <w:gridCol w:w="9374"/>
      </w:tblGrid>
      <w:tr w:rsidR="00C70AF7" w14:paraId="0A0B36DF" w14:textId="77777777" w:rsidTr="00F4268C">
        <w:trPr>
          <w:trHeight w:val="1047"/>
        </w:trPr>
        <w:tc>
          <w:tcPr>
            <w:tcW w:w="5000" w:type="pct"/>
            <w:tcBorders>
              <w:top w:val="single" w:sz="12" w:space="0" w:color="000080"/>
              <w:left w:val="single" w:sz="12" w:space="0" w:color="000080"/>
              <w:bottom w:val="single" w:sz="12" w:space="0" w:color="000080"/>
              <w:right w:val="single" w:sz="12" w:space="0" w:color="000080"/>
            </w:tcBorders>
          </w:tcPr>
          <w:p w14:paraId="6365B9B3" w14:textId="77777777" w:rsidR="00C70AF7" w:rsidRDefault="00C70AF7" w:rsidP="00F4268C">
            <w:pPr>
              <w:rPr>
                <w:rFonts w:ascii="Calibri" w:hAnsi="Calibri" w:cs="Arial"/>
                <w:b/>
                <w:lang w:val="es-MX"/>
              </w:rPr>
            </w:pPr>
            <w:r>
              <w:rPr>
                <w:rFonts w:ascii="Calibri" w:hAnsi="Calibri" w:cs="Arial"/>
                <w:b/>
                <w:bCs/>
                <w:lang w:val="es-MX"/>
              </w:rPr>
              <w:t>10.- ACCIONES</w:t>
            </w:r>
            <w:r>
              <w:rPr>
                <w:rFonts w:ascii="Calibri" w:hAnsi="Calibri" w:cs="Arial"/>
                <w:b/>
                <w:lang w:val="es-MX"/>
              </w:rPr>
              <w:t xml:space="preserve">: </w:t>
            </w:r>
          </w:p>
          <w:p w14:paraId="5091F25A" w14:textId="77777777" w:rsidR="00C70AF7" w:rsidRDefault="00C70AF7" w:rsidP="00F4268C">
            <w:pPr>
              <w:rPr>
                <w:rFonts w:ascii="Calibri" w:hAnsi="Calibri" w:cs="Arial"/>
                <w:bCs/>
                <w:lang w:val="es-MX"/>
              </w:rPr>
            </w:pPr>
          </w:p>
        </w:tc>
      </w:tr>
    </w:tbl>
    <w:p w14:paraId="6B44CA1F" w14:textId="77777777" w:rsidR="00C70AF7" w:rsidRDefault="00C70AF7" w:rsidP="00C70AF7">
      <w:pPr>
        <w:rPr>
          <w:rFonts w:ascii="Calibri" w:hAnsi="Calibri" w:cs="Arial"/>
        </w:rPr>
      </w:pPr>
    </w:p>
    <w:tbl>
      <w:tblPr>
        <w:tblW w:w="5000" w:type="pct"/>
        <w:tblBorders>
          <w:top w:val="single" w:sz="12" w:space="0" w:color="000080"/>
          <w:left w:val="single" w:sz="12" w:space="0" w:color="000080"/>
          <w:bottom w:val="single" w:sz="12" w:space="0" w:color="000080"/>
          <w:right w:val="single" w:sz="12" w:space="0" w:color="000080"/>
        </w:tblBorders>
        <w:tblCellMar>
          <w:left w:w="70" w:type="dxa"/>
          <w:right w:w="70" w:type="dxa"/>
        </w:tblCellMar>
        <w:tblLook w:val="04A0" w:firstRow="1" w:lastRow="0" w:firstColumn="1" w:lastColumn="0" w:noHBand="0" w:noVBand="1"/>
      </w:tblPr>
      <w:tblGrid>
        <w:gridCol w:w="9374"/>
      </w:tblGrid>
      <w:tr w:rsidR="00C70AF7" w14:paraId="310E96F2" w14:textId="77777777" w:rsidTr="00F4268C">
        <w:trPr>
          <w:trHeight w:val="1245"/>
        </w:trPr>
        <w:tc>
          <w:tcPr>
            <w:tcW w:w="5000" w:type="pct"/>
            <w:tcBorders>
              <w:top w:val="single" w:sz="12" w:space="0" w:color="000080"/>
              <w:left w:val="single" w:sz="12" w:space="0" w:color="000080"/>
              <w:bottom w:val="single" w:sz="12" w:space="0" w:color="000080"/>
              <w:right w:val="single" w:sz="12" w:space="0" w:color="000080"/>
            </w:tcBorders>
          </w:tcPr>
          <w:p w14:paraId="490B018B" w14:textId="77777777" w:rsidR="00C70AF7" w:rsidRDefault="00C70AF7" w:rsidP="00F4268C">
            <w:pPr>
              <w:rPr>
                <w:rFonts w:ascii="Calibri" w:hAnsi="Calibri" w:cs="Arial"/>
                <w:b/>
                <w:lang w:val="es-MX"/>
              </w:rPr>
            </w:pPr>
            <w:r>
              <w:rPr>
                <w:rFonts w:ascii="Calibri" w:hAnsi="Calibri" w:cs="Arial"/>
                <w:b/>
                <w:bCs/>
                <w:lang w:val="es-MX"/>
              </w:rPr>
              <w:t>11.- NECESIDADES</w:t>
            </w:r>
            <w:r>
              <w:rPr>
                <w:rFonts w:ascii="Calibri" w:hAnsi="Calibri" w:cs="Arial"/>
                <w:b/>
                <w:lang w:val="es-MX"/>
              </w:rPr>
              <w:t xml:space="preserve">: </w:t>
            </w:r>
          </w:p>
          <w:p w14:paraId="46471C1E" w14:textId="77777777" w:rsidR="00C70AF7" w:rsidRDefault="00C70AF7" w:rsidP="00F4268C">
            <w:pPr>
              <w:rPr>
                <w:rFonts w:ascii="Calibri" w:hAnsi="Calibri" w:cs="Arial"/>
                <w:bCs/>
                <w:lang w:val="es-MX"/>
              </w:rPr>
            </w:pPr>
          </w:p>
        </w:tc>
      </w:tr>
    </w:tbl>
    <w:p w14:paraId="17C198E9" w14:textId="77777777" w:rsidR="00C70AF7" w:rsidRDefault="00C70AF7" w:rsidP="00C70AF7">
      <w:pPr>
        <w:ind w:left="426" w:hanging="426"/>
        <w:contextualSpacing/>
        <w:outlineLvl w:val="1"/>
        <w:rPr>
          <w:rFonts w:cstheme="minorHAnsi"/>
          <w:b/>
        </w:rPr>
      </w:pPr>
      <w:bookmarkStart w:id="36" w:name="_Toc487708245"/>
      <w:bookmarkStart w:id="37" w:name="_Toc38531550"/>
    </w:p>
    <w:p w14:paraId="7913D1B2" w14:textId="77777777" w:rsidR="00FC02BB" w:rsidRDefault="00FC02BB">
      <w:pPr>
        <w:spacing w:after="200" w:line="276" w:lineRule="auto"/>
        <w:rPr>
          <w:rFonts w:cstheme="minorHAnsi"/>
          <w:b/>
        </w:rPr>
      </w:pPr>
      <w:r>
        <w:rPr>
          <w:rFonts w:cstheme="minorHAnsi"/>
          <w:b/>
        </w:rPr>
        <w:br w:type="page"/>
      </w:r>
    </w:p>
    <w:p w14:paraId="08609C91" w14:textId="77777777" w:rsidR="00F4268C" w:rsidRDefault="00F4268C" w:rsidP="00C70AF7">
      <w:pPr>
        <w:ind w:left="426" w:hanging="426"/>
        <w:contextualSpacing/>
        <w:outlineLvl w:val="1"/>
        <w:rPr>
          <w:rFonts w:cstheme="minorHAnsi"/>
          <w:b/>
        </w:rPr>
      </w:pPr>
    </w:p>
    <w:p w14:paraId="7D6326BC" w14:textId="77777777" w:rsidR="00C70AF7" w:rsidRDefault="00C70AF7" w:rsidP="00F221C0">
      <w:pPr>
        <w:pStyle w:val="Ttulo1"/>
        <w:numPr>
          <w:ilvl w:val="1"/>
          <w:numId w:val="25"/>
        </w:numPr>
      </w:pPr>
      <w:bookmarkStart w:id="38" w:name="_Toc64540729"/>
      <w:r w:rsidRPr="00C70AF7">
        <w:t xml:space="preserve">Ficha de Evaluación de Daños y Análisis de Necesidades. </w:t>
      </w:r>
      <w:bookmarkEnd w:id="36"/>
      <w:r w:rsidRPr="00C70AF7">
        <w:t>Establecimientos</w:t>
      </w:r>
      <w:bookmarkEnd w:id="37"/>
      <w:bookmarkEnd w:id="38"/>
    </w:p>
    <w:p w14:paraId="4E5BCF41" w14:textId="77777777" w:rsidR="00522C49" w:rsidRDefault="00522C49" w:rsidP="00522C49">
      <w:pPr>
        <w:rPr>
          <w:lang w:val="es-CL"/>
        </w:rPr>
      </w:pPr>
    </w:p>
    <w:p w14:paraId="332AD58B" w14:textId="77777777" w:rsidR="00522C49" w:rsidRDefault="00522C49" w:rsidP="00522C49">
      <w:pPr>
        <w:rPr>
          <w:lang w:val="es-CL"/>
        </w:rPr>
      </w:pPr>
    </w:p>
    <w:tbl>
      <w:tblPr>
        <w:tblW w:w="5000"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1779"/>
        <w:gridCol w:w="2820"/>
        <w:gridCol w:w="2593"/>
        <w:gridCol w:w="2182"/>
      </w:tblGrid>
      <w:tr w:rsidR="00522C49" w:rsidRPr="00FD056D" w14:paraId="7E35B2CF" w14:textId="77777777" w:rsidTr="000D390E">
        <w:trPr>
          <w:trHeight w:val="679"/>
        </w:trPr>
        <w:tc>
          <w:tcPr>
            <w:tcW w:w="949" w:type="pct"/>
            <w:vMerge w:val="restart"/>
            <w:shd w:val="clear" w:color="auto" w:fill="auto"/>
          </w:tcPr>
          <w:p w14:paraId="162770A0" w14:textId="77777777" w:rsidR="00522C49" w:rsidRPr="00FD056D" w:rsidRDefault="00522C49" w:rsidP="000D390E">
            <w:pPr>
              <w:pStyle w:val="Encabezado"/>
              <w:rPr>
                <w:rFonts w:ascii="Calibri" w:eastAsia="SimSun" w:hAnsi="Calibri"/>
                <w:b/>
              </w:rPr>
            </w:pPr>
            <w:r>
              <w:rPr>
                <w:noProof/>
                <w:lang w:val="es-CL" w:eastAsia="es-CL"/>
              </w:rPr>
              <w:drawing>
                <wp:anchor distT="0" distB="0" distL="114300" distR="114300" simplePos="0" relativeHeight="251676672" behindDoc="1" locked="0" layoutInCell="1" allowOverlap="1" wp14:anchorId="1499C9F9" wp14:editId="0EB38B09">
                  <wp:simplePos x="0" y="0"/>
                  <wp:positionH relativeFrom="column">
                    <wp:posOffset>4445</wp:posOffset>
                  </wp:positionH>
                  <wp:positionV relativeFrom="paragraph">
                    <wp:posOffset>421005</wp:posOffset>
                  </wp:positionV>
                  <wp:extent cx="998220" cy="906145"/>
                  <wp:effectExtent l="0" t="0" r="0" b="8255"/>
                  <wp:wrapNone/>
                  <wp:docPr id="8" name="Imagen 8" descr="Logo Mins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Mins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8220" cy="906145"/>
                          </a:xfrm>
                          <a:prstGeom prst="rect">
                            <a:avLst/>
                          </a:prstGeom>
                          <a:noFill/>
                          <a:ln>
                            <a:noFill/>
                          </a:ln>
                        </pic:spPr>
                      </pic:pic>
                    </a:graphicData>
                  </a:graphic>
                </wp:anchor>
              </w:drawing>
            </w:r>
          </w:p>
        </w:tc>
        <w:tc>
          <w:tcPr>
            <w:tcW w:w="4051" w:type="pct"/>
            <w:gridSpan w:val="3"/>
            <w:shd w:val="clear" w:color="auto" w:fill="auto"/>
            <w:vAlign w:val="center"/>
          </w:tcPr>
          <w:p w14:paraId="02186DB7" w14:textId="63F1C198" w:rsidR="00522C49" w:rsidRPr="006D20C2" w:rsidRDefault="00522C49" w:rsidP="00522C49">
            <w:pPr>
              <w:pStyle w:val="Encabezado"/>
              <w:jc w:val="center"/>
              <w:rPr>
                <w:rFonts w:ascii="Calibri" w:eastAsia="SimSun" w:hAnsi="Calibri"/>
                <w:b/>
                <w:sz w:val="28"/>
              </w:rPr>
            </w:pPr>
            <w:r>
              <w:rPr>
                <w:rFonts w:ascii="Calibri" w:eastAsia="SimSun" w:hAnsi="Calibri"/>
                <w:b/>
                <w:sz w:val="28"/>
              </w:rPr>
              <w:t>(QTC) EDAN ESTABLEICMIENTO DE SALUD</w:t>
            </w:r>
          </w:p>
        </w:tc>
      </w:tr>
      <w:tr w:rsidR="00522C49" w:rsidRPr="00FD056D" w14:paraId="16C4CA5B" w14:textId="77777777" w:rsidTr="000D390E">
        <w:trPr>
          <w:trHeight w:val="464"/>
        </w:trPr>
        <w:tc>
          <w:tcPr>
            <w:tcW w:w="949" w:type="pct"/>
            <w:vMerge/>
            <w:shd w:val="clear" w:color="auto" w:fill="auto"/>
          </w:tcPr>
          <w:p w14:paraId="51B4157F" w14:textId="77777777" w:rsidR="00522C49" w:rsidRPr="00FD056D" w:rsidRDefault="00522C49" w:rsidP="000D390E">
            <w:pPr>
              <w:pStyle w:val="Encabezado"/>
              <w:rPr>
                <w:rFonts w:ascii="Calibri" w:eastAsia="SimSun" w:hAnsi="Calibri"/>
                <w:b/>
              </w:rPr>
            </w:pPr>
          </w:p>
        </w:tc>
        <w:tc>
          <w:tcPr>
            <w:tcW w:w="1504" w:type="pct"/>
            <w:shd w:val="clear" w:color="auto" w:fill="auto"/>
            <w:vAlign w:val="center"/>
          </w:tcPr>
          <w:p w14:paraId="403D01DA" w14:textId="77777777" w:rsidR="00522C49" w:rsidRDefault="00522C49" w:rsidP="000D390E">
            <w:pPr>
              <w:pStyle w:val="Encabezado"/>
              <w:jc w:val="center"/>
              <w:rPr>
                <w:rFonts w:ascii="Calibri" w:eastAsia="SimSun" w:hAnsi="Calibri"/>
                <w:b/>
              </w:rPr>
            </w:pPr>
            <w:r>
              <w:rPr>
                <w:rFonts w:ascii="Calibri" w:eastAsia="SimSun" w:hAnsi="Calibri"/>
                <w:b/>
              </w:rPr>
              <w:t>CÓDIGO DEIS</w:t>
            </w:r>
          </w:p>
          <w:p w14:paraId="04A99A95" w14:textId="6333911E" w:rsidR="00522C49" w:rsidRPr="00522C49" w:rsidRDefault="00522C49" w:rsidP="00522C49">
            <w:pPr>
              <w:pStyle w:val="Encabezado"/>
              <w:jc w:val="center"/>
              <w:rPr>
                <w:rFonts w:ascii="Calibri" w:eastAsia="SimSun" w:hAnsi="Calibri"/>
              </w:rPr>
            </w:pPr>
            <w:r>
              <w:rPr>
                <w:rFonts w:ascii="Calibri" w:eastAsia="SimSun" w:hAnsi="Calibri"/>
              </w:rPr>
              <w:t>(XX-XXX)</w:t>
            </w:r>
          </w:p>
        </w:tc>
        <w:tc>
          <w:tcPr>
            <w:tcW w:w="1383" w:type="pct"/>
            <w:shd w:val="clear" w:color="auto" w:fill="auto"/>
            <w:vAlign w:val="center"/>
          </w:tcPr>
          <w:p w14:paraId="5D611037" w14:textId="77777777" w:rsidR="00522C49" w:rsidRDefault="00522C49" w:rsidP="000D390E">
            <w:pPr>
              <w:pStyle w:val="Encabezado"/>
              <w:jc w:val="center"/>
              <w:rPr>
                <w:rFonts w:ascii="Calibri" w:eastAsia="SimSun" w:hAnsi="Calibri"/>
                <w:b/>
              </w:rPr>
            </w:pPr>
            <w:r>
              <w:rPr>
                <w:rFonts w:ascii="Calibri" w:eastAsia="SimSun" w:hAnsi="Calibri"/>
                <w:b/>
              </w:rPr>
              <w:t>CÓDIGO ESTACIÓN</w:t>
            </w:r>
          </w:p>
          <w:p w14:paraId="7FF9F5CA" w14:textId="77777777" w:rsidR="00522C49" w:rsidRDefault="00522C49" w:rsidP="000D390E">
            <w:pPr>
              <w:pStyle w:val="Encabezado"/>
              <w:jc w:val="center"/>
              <w:rPr>
                <w:rFonts w:ascii="Calibri" w:eastAsia="SimSun" w:hAnsi="Calibri"/>
                <w:b/>
              </w:rPr>
            </w:pPr>
            <w:r>
              <w:rPr>
                <w:rFonts w:ascii="Calibri" w:eastAsia="SimSun" w:hAnsi="Calibri"/>
                <w:b/>
              </w:rPr>
              <w:t>(QZR)</w:t>
            </w:r>
          </w:p>
          <w:p w14:paraId="799BF9C0" w14:textId="36D13384" w:rsidR="00522C49" w:rsidRPr="00522C49" w:rsidRDefault="00522C49" w:rsidP="000D390E">
            <w:pPr>
              <w:pStyle w:val="Encabezado"/>
              <w:jc w:val="center"/>
              <w:rPr>
                <w:rFonts w:ascii="Calibri" w:eastAsia="SimSun" w:hAnsi="Calibri"/>
              </w:rPr>
            </w:pPr>
            <w:r>
              <w:rPr>
                <w:rFonts w:ascii="Calibri" w:eastAsia="SimSun" w:hAnsi="Calibri"/>
              </w:rPr>
              <w:t>COMUNA</w:t>
            </w:r>
          </w:p>
        </w:tc>
        <w:tc>
          <w:tcPr>
            <w:tcW w:w="1165" w:type="pct"/>
            <w:shd w:val="clear" w:color="auto" w:fill="auto"/>
            <w:vAlign w:val="center"/>
          </w:tcPr>
          <w:p w14:paraId="6FC940B8" w14:textId="12B218D6" w:rsidR="00522C49" w:rsidRPr="006D20C2" w:rsidRDefault="00522C49" w:rsidP="000D390E">
            <w:pPr>
              <w:pStyle w:val="Encabezado"/>
              <w:jc w:val="center"/>
              <w:rPr>
                <w:rFonts w:ascii="Calibri" w:eastAsia="SimSun" w:hAnsi="Calibri"/>
                <w:b/>
              </w:rPr>
            </w:pPr>
            <w:r>
              <w:rPr>
                <w:rFonts w:ascii="Calibri" w:eastAsia="SimSun" w:hAnsi="Calibri"/>
                <w:b/>
              </w:rPr>
              <w:t>N° EDAN</w:t>
            </w:r>
          </w:p>
        </w:tc>
      </w:tr>
      <w:tr w:rsidR="00522C49" w:rsidRPr="00FD056D" w14:paraId="49C795D6" w14:textId="77777777" w:rsidTr="000D390E">
        <w:trPr>
          <w:trHeight w:val="464"/>
        </w:trPr>
        <w:tc>
          <w:tcPr>
            <w:tcW w:w="949" w:type="pct"/>
            <w:vMerge/>
            <w:shd w:val="clear" w:color="auto" w:fill="auto"/>
          </w:tcPr>
          <w:p w14:paraId="6D19AB48" w14:textId="33574A7C" w:rsidR="00522C49" w:rsidRPr="00FD056D" w:rsidRDefault="00522C49" w:rsidP="000D390E">
            <w:pPr>
              <w:pStyle w:val="Encabezado"/>
              <w:rPr>
                <w:rFonts w:ascii="Calibri" w:eastAsia="SimSun" w:hAnsi="Calibri"/>
                <w:b/>
              </w:rPr>
            </w:pPr>
          </w:p>
        </w:tc>
        <w:tc>
          <w:tcPr>
            <w:tcW w:w="1504" w:type="pct"/>
            <w:shd w:val="clear" w:color="auto" w:fill="auto"/>
            <w:vAlign w:val="center"/>
          </w:tcPr>
          <w:p w14:paraId="0CCCD249" w14:textId="556F80F7" w:rsidR="00522C49" w:rsidRPr="00FD056D" w:rsidRDefault="00522C49" w:rsidP="000D390E">
            <w:pPr>
              <w:pStyle w:val="Encabezado"/>
              <w:jc w:val="center"/>
              <w:rPr>
                <w:rFonts w:ascii="Calibri" w:eastAsia="SimSun" w:hAnsi="Calibri"/>
                <w:b/>
              </w:rPr>
            </w:pPr>
            <w:r>
              <w:rPr>
                <w:rFonts w:ascii="Calibri" w:eastAsia="SimSun" w:hAnsi="Calibri"/>
                <w:b/>
              </w:rPr>
              <w:t>SERVICIO DE SALUD</w:t>
            </w:r>
          </w:p>
        </w:tc>
        <w:tc>
          <w:tcPr>
            <w:tcW w:w="1383" w:type="pct"/>
            <w:shd w:val="clear" w:color="auto" w:fill="auto"/>
            <w:vAlign w:val="center"/>
          </w:tcPr>
          <w:p w14:paraId="28ABE801" w14:textId="77777777" w:rsidR="00522C49" w:rsidRPr="00FD056D" w:rsidRDefault="00522C49" w:rsidP="000D390E">
            <w:pPr>
              <w:pStyle w:val="Encabezado"/>
              <w:jc w:val="center"/>
              <w:rPr>
                <w:rFonts w:ascii="Calibri" w:eastAsia="SimSun" w:hAnsi="Calibri"/>
                <w:b/>
              </w:rPr>
            </w:pPr>
            <w:r>
              <w:rPr>
                <w:rFonts w:ascii="Calibri" w:eastAsia="SimSun" w:hAnsi="Calibri"/>
                <w:b/>
              </w:rPr>
              <w:t>COMUNA</w:t>
            </w:r>
          </w:p>
        </w:tc>
        <w:tc>
          <w:tcPr>
            <w:tcW w:w="1165" w:type="pct"/>
            <w:shd w:val="clear" w:color="auto" w:fill="auto"/>
            <w:vAlign w:val="center"/>
          </w:tcPr>
          <w:p w14:paraId="65F02BA7" w14:textId="77777777" w:rsidR="00522C49" w:rsidRPr="006D20C2" w:rsidRDefault="00522C49" w:rsidP="000D390E">
            <w:pPr>
              <w:pStyle w:val="Encabezado"/>
              <w:jc w:val="center"/>
              <w:rPr>
                <w:rFonts w:ascii="Calibri" w:eastAsia="SimSun" w:hAnsi="Calibri"/>
                <w:b/>
              </w:rPr>
            </w:pPr>
            <w:r w:rsidRPr="006D20C2">
              <w:rPr>
                <w:rFonts w:ascii="Calibri" w:eastAsia="SimSun" w:hAnsi="Calibri"/>
                <w:b/>
              </w:rPr>
              <w:t>REGION:</w:t>
            </w:r>
          </w:p>
        </w:tc>
      </w:tr>
      <w:tr w:rsidR="00522C49" w:rsidRPr="00FD056D" w14:paraId="20165A7A" w14:textId="77777777" w:rsidTr="000D390E">
        <w:trPr>
          <w:trHeight w:val="374"/>
        </w:trPr>
        <w:tc>
          <w:tcPr>
            <w:tcW w:w="949" w:type="pct"/>
            <w:vMerge/>
            <w:shd w:val="clear" w:color="auto" w:fill="auto"/>
          </w:tcPr>
          <w:p w14:paraId="08CC095D" w14:textId="77777777" w:rsidR="00522C49" w:rsidRPr="00FD056D" w:rsidRDefault="00522C49" w:rsidP="000D390E">
            <w:pPr>
              <w:pStyle w:val="Encabezado"/>
              <w:rPr>
                <w:rFonts w:ascii="Calibri" w:eastAsia="SimSun" w:hAnsi="Calibri"/>
                <w:b/>
              </w:rPr>
            </w:pPr>
          </w:p>
        </w:tc>
        <w:tc>
          <w:tcPr>
            <w:tcW w:w="1504" w:type="pct"/>
            <w:shd w:val="clear" w:color="auto" w:fill="auto"/>
            <w:vAlign w:val="center"/>
          </w:tcPr>
          <w:p w14:paraId="31B3588D" w14:textId="77777777" w:rsidR="00522C49" w:rsidRDefault="00522C49" w:rsidP="000D390E">
            <w:pPr>
              <w:pStyle w:val="Encabezado"/>
              <w:jc w:val="center"/>
              <w:rPr>
                <w:rFonts w:ascii="Calibri" w:eastAsia="SimSun" w:hAnsi="Calibri"/>
                <w:b/>
              </w:rPr>
            </w:pPr>
            <w:r w:rsidRPr="00FD056D">
              <w:rPr>
                <w:rFonts w:ascii="Calibri" w:eastAsia="SimSun" w:hAnsi="Calibri"/>
                <w:b/>
              </w:rPr>
              <w:t>ELABORADO POR:</w:t>
            </w:r>
          </w:p>
          <w:p w14:paraId="168FE75D" w14:textId="77777777" w:rsidR="00522C49" w:rsidRPr="00FD056D" w:rsidRDefault="00522C49" w:rsidP="000D390E">
            <w:pPr>
              <w:pStyle w:val="Encabezado"/>
              <w:jc w:val="center"/>
              <w:rPr>
                <w:rFonts w:ascii="Calibri" w:eastAsia="SimSun" w:hAnsi="Calibri"/>
                <w:b/>
              </w:rPr>
            </w:pPr>
          </w:p>
        </w:tc>
        <w:tc>
          <w:tcPr>
            <w:tcW w:w="1383" w:type="pct"/>
            <w:shd w:val="clear" w:color="auto" w:fill="auto"/>
            <w:vAlign w:val="center"/>
          </w:tcPr>
          <w:p w14:paraId="29ABA591" w14:textId="77777777" w:rsidR="00522C49" w:rsidRPr="00FD056D" w:rsidRDefault="00522C49" w:rsidP="000D390E">
            <w:pPr>
              <w:pStyle w:val="Encabezado"/>
              <w:jc w:val="center"/>
              <w:rPr>
                <w:rFonts w:ascii="Calibri" w:eastAsia="SimSun" w:hAnsi="Calibri"/>
                <w:b/>
              </w:rPr>
            </w:pPr>
            <w:r w:rsidRPr="00FD056D">
              <w:rPr>
                <w:rFonts w:ascii="Calibri" w:eastAsia="SimSun" w:hAnsi="Calibri"/>
                <w:b/>
              </w:rPr>
              <w:t>CARGO /FUNCION:</w:t>
            </w:r>
          </w:p>
        </w:tc>
        <w:tc>
          <w:tcPr>
            <w:tcW w:w="1165" w:type="pct"/>
            <w:shd w:val="clear" w:color="auto" w:fill="auto"/>
            <w:vAlign w:val="center"/>
          </w:tcPr>
          <w:p w14:paraId="38FB69CB" w14:textId="77777777" w:rsidR="00522C49" w:rsidRPr="006D20C2" w:rsidRDefault="00522C49" w:rsidP="000D390E">
            <w:pPr>
              <w:pStyle w:val="Encabezado"/>
              <w:jc w:val="center"/>
              <w:rPr>
                <w:rFonts w:ascii="Calibri" w:eastAsia="SimSun" w:hAnsi="Calibri"/>
                <w:b/>
              </w:rPr>
            </w:pPr>
            <w:r w:rsidRPr="006D20C2">
              <w:rPr>
                <w:rFonts w:ascii="Calibri" w:eastAsia="SimSun" w:hAnsi="Calibri"/>
                <w:b/>
              </w:rPr>
              <w:t>Fecha y Hora:</w:t>
            </w:r>
          </w:p>
        </w:tc>
      </w:tr>
    </w:tbl>
    <w:p w14:paraId="2B6A2E2B" w14:textId="77777777" w:rsidR="00522C49" w:rsidRDefault="00522C49" w:rsidP="00522C49">
      <w:pPr>
        <w:rPr>
          <w:lang w:val="es-CL"/>
        </w:rPr>
      </w:pPr>
    </w:p>
    <w:p w14:paraId="2379E3DE" w14:textId="77777777" w:rsidR="00522C49" w:rsidRDefault="00522C49" w:rsidP="00522C49">
      <w:pPr>
        <w:rPr>
          <w:lang w:val="es-CL"/>
        </w:rPr>
      </w:pPr>
    </w:p>
    <w:p w14:paraId="64CCF635" w14:textId="543D4B0C" w:rsidR="00351BF4" w:rsidRPr="00D22E37" w:rsidRDefault="00351BF4" w:rsidP="00351BF4">
      <w:pPr>
        <w:pStyle w:val="Prrafodelista"/>
        <w:numPr>
          <w:ilvl w:val="0"/>
          <w:numId w:val="30"/>
        </w:numPr>
        <w:rPr>
          <w:rFonts w:ascii="Calibri" w:hAnsi="Calibri" w:cs="Arial"/>
          <w:b/>
        </w:rPr>
      </w:pPr>
      <w:r w:rsidRPr="00D22E37">
        <w:rPr>
          <w:rFonts w:ascii="Calibri" w:hAnsi="Calibri" w:cs="Arial"/>
          <w:b/>
        </w:rPr>
        <w:t>Nombre Establecimiento:</w:t>
      </w:r>
    </w:p>
    <w:p w14:paraId="4E74FBE7" w14:textId="0D3649E3" w:rsidR="00351BF4" w:rsidRPr="00D22E37" w:rsidRDefault="00351BF4" w:rsidP="00351BF4">
      <w:pPr>
        <w:pStyle w:val="Prrafodelista"/>
        <w:numPr>
          <w:ilvl w:val="0"/>
          <w:numId w:val="30"/>
        </w:numPr>
        <w:rPr>
          <w:rFonts w:ascii="Calibri" w:hAnsi="Calibri" w:cs="Arial"/>
          <w:b/>
        </w:rPr>
      </w:pPr>
      <w:r w:rsidRPr="00D22E37">
        <w:rPr>
          <w:rFonts w:ascii="Calibri" w:hAnsi="Calibri" w:cs="Arial"/>
          <w:b/>
        </w:rPr>
        <w:t>Tipo Establecimiento</w:t>
      </w:r>
    </w:p>
    <w:p w14:paraId="78F0A003" w14:textId="5492BE53" w:rsidR="00351BF4" w:rsidRPr="00D22E37" w:rsidRDefault="00351BF4" w:rsidP="00351BF4">
      <w:pPr>
        <w:pStyle w:val="Prrafodelista"/>
        <w:numPr>
          <w:ilvl w:val="0"/>
          <w:numId w:val="30"/>
        </w:numPr>
        <w:rPr>
          <w:rFonts w:ascii="Calibri" w:hAnsi="Calibri" w:cs="Arial"/>
          <w:b/>
        </w:rPr>
      </w:pPr>
      <w:r w:rsidRPr="00D22E37">
        <w:rPr>
          <w:rFonts w:ascii="Calibri" w:hAnsi="Calibri" w:cs="Arial"/>
          <w:b/>
        </w:rPr>
        <w:t>Estado Evacuación Establecimiento</w:t>
      </w:r>
    </w:p>
    <w:p w14:paraId="784F6349" w14:textId="36FCEF2F" w:rsidR="00351BF4" w:rsidRPr="00D22E37" w:rsidRDefault="00351BF4" w:rsidP="00351BF4">
      <w:pPr>
        <w:pStyle w:val="Prrafodelista"/>
        <w:numPr>
          <w:ilvl w:val="0"/>
          <w:numId w:val="30"/>
        </w:numPr>
        <w:rPr>
          <w:rFonts w:ascii="Calibri" w:hAnsi="Calibri" w:cs="Arial"/>
          <w:b/>
        </w:rPr>
      </w:pPr>
      <w:r w:rsidRPr="00D22E37">
        <w:rPr>
          <w:rFonts w:ascii="Calibri" w:hAnsi="Calibri" w:cs="Arial"/>
          <w:b/>
        </w:rPr>
        <w:t>Operatividad Establecimiento</w:t>
      </w:r>
    </w:p>
    <w:p w14:paraId="3E5676D0" w14:textId="7C80BA0B" w:rsidR="00351BF4" w:rsidRPr="00D22E37" w:rsidRDefault="00351BF4" w:rsidP="00351BF4">
      <w:pPr>
        <w:ind w:left="360"/>
        <w:rPr>
          <w:rFonts w:ascii="Calibri" w:hAnsi="Calibri" w:cs="Arial"/>
          <w:b/>
        </w:rPr>
      </w:pPr>
    </w:p>
    <w:p w14:paraId="716E2085" w14:textId="77777777" w:rsidR="00351BF4" w:rsidRPr="00D22E37" w:rsidRDefault="00351BF4" w:rsidP="00351BF4">
      <w:pPr>
        <w:ind w:left="360"/>
        <w:rPr>
          <w:rFonts w:ascii="Calibri" w:hAnsi="Calibri" w:cs="Arial"/>
          <w:b/>
        </w:rPr>
      </w:pPr>
    </w:p>
    <w:p w14:paraId="10CEB39B" w14:textId="21591A2D" w:rsidR="00351BF4" w:rsidRPr="00D22E37" w:rsidRDefault="00351BF4" w:rsidP="000D390E">
      <w:pPr>
        <w:pStyle w:val="Prrafodelista"/>
        <w:numPr>
          <w:ilvl w:val="0"/>
          <w:numId w:val="30"/>
        </w:numPr>
        <w:rPr>
          <w:rFonts w:ascii="Calibri" w:hAnsi="Calibri" w:cs="Arial"/>
          <w:b/>
        </w:rPr>
      </w:pPr>
      <w:r w:rsidRPr="00D22E37">
        <w:rPr>
          <w:rFonts w:ascii="Calibri" w:hAnsi="Calibri" w:cs="Arial"/>
          <w:b/>
        </w:rPr>
        <w:t>INFORMACIÓN GENERAL</w:t>
      </w:r>
    </w:p>
    <w:tbl>
      <w:tblPr>
        <w:tblW w:w="4992" w:type="pct"/>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ayout w:type="fixed"/>
        <w:tblLook w:val="01E0" w:firstRow="1" w:lastRow="1" w:firstColumn="1" w:lastColumn="1" w:noHBand="0" w:noVBand="0"/>
      </w:tblPr>
      <w:tblGrid>
        <w:gridCol w:w="9359"/>
      </w:tblGrid>
      <w:tr w:rsidR="00522C49" w:rsidRPr="00D22E37" w14:paraId="6DCF75A7" w14:textId="77777777" w:rsidTr="000D390E">
        <w:trPr>
          <w:trHeight w:val="413"/>
        </w:trPr>
        <w:tc>
          <w:tcPr>
            <w:tcW w:w="5000" w:type="pct"/>
            <w:tcBorders>
              <w:bottom w:val="single" w:sz="12" w:space="0" w:color="000080"/>
            </w:tcBorders>
          </w:tcPr>
          <w:p w14:paraId="0F0FD79E" w14:textId="0A999514" w:rsidR="00522C49" w:rsidRPr="00D22E37" w:rsidRDefault="00351BF4" w:rsidP="000D390E">
            <w:pPr>
              <w:tabs>
                <w:tab w:val="left" w:pos="2880"/>
              </w:tabs>
              <w:rPr>
                <w:rFonts w:ascii="Calibri" w:hAnsi="Calibri" w:cs="Arial"/>
                <w:b/>
              </w:rPr>
            </w:pPr>
            <w:r w:rsidRPr="00D22E37">
              <w:rPr>
                <w:rFonts w:ascii="Calibri" w:hAnsi="Calibri" w:cs="Arial"/>
                <w:b/>
              </w:rPr>
              <w:t>Descripción de la Situación del Establecimiento</w:t>
            </w:r>
          </w:p>
        </w:tc>
      </w:tr>
    </w:tbl>
    <w:p w14:paraId="4AE17CC8" w14:textId="77777777" w:rsidR="00522C49" w:rsidRPr="00D22E37" w:rsidRDefault="00522C49" w:rsidP="00522C49">
      <w:pPr>
        <w:rPr>
          <w:rFonts w:ascii="Calibri" w:hAnsi="Calibri" w:cs="Arial"/>
          <w:b/>
        </w:rPr>
      </w:pPr>
    </w:p>
    <w:p w14:paraId="22B24AC9" w14:textId="71CB125B" w:rsidR="00351BF4" w:rsidRPr="00D22E37" w:rsidRDefault="00351BF4" w:rsidP="000D390E">
      <w:pPr>
        <w:pStyle w:val="Prrafodelista"/>
        <w:numPr>
          <w:ilvl w:val="0"/>
          <w:numId w:val="30"/>
        </w:numPr>
        <w:rPr>
          <w:rFonts w:ascii="Calibri" w:hAnsi="Calibri" w:cs="Arial"/>
          <w:b/>
        </w:rPr>
      </w:pPr>
      <w:r w:rsidRPr="00D22E37">
        <w:rPr>
          <w:rFonts w:ascii="Calibri" w:hAnsi="Calibri" w:cs="Arial"/>
          <w:b/>
        </w:rPr>
        <w:t>AFECTACIÓN DEL ESTABLECIMIENTO</w:t>
      </w:r>
    </w:p>
    <w:tbl>
      <w:tblPr>
        <w:tblW w:w="9039"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039"/>
      </w:tblGrid>
      <w:tr w:rsidR="00522C49" w:rsidRPr="00D22E37" w14:paraId="177DA797" w14:textId="77777777" w:rsidTr="000D390E">
        <w:trPr>
          <w:trHeight w:val="5790"/>
        </w:trPr>
        <w:tc>
          <w:tcPr>
            <w:tcW w:w="9039" w:type="dxa"/>
            <w:tcBorders>
              <w:bottom w:val="single" w:sz="12" w:space="0" w:color="000080"/>
            </w:tcBorders>
            <w:shd w:val="clear" w:color="auto" w:fill="auto"/>
          </w:tcPr>
          <w:p w14:paraId="2E818852" w14:textId="609A9C93" w:rsidR="00522C49" w:rsidRPr="00D22E37" w:rsidRDefault="00351BF4" w:rsidP="000D390E">
            <w:pPr>
              <w:tabs>
                <w:tab w:val="left" w:pos="2880"/>
              </w:tabs>
              <w:rPr>
                <w:rFonts w:ascii="Calibri" w:hAnsi="Calibri" w:cs="Arial"/>
                <w:b/>
              </w:rPr>
            </w:pPr>
            <w:r w:rsidRPr="00D22E37">
              <w:rPr>
                <w:rFonts w:ascii="Calibri" w:hAnsi="Calibri" w:cs="Arial"/>
                <w:b/>
              </w:rPr>
              <w:t>¿Hubo Impacto en los Funcionarios y/o Usuarios al interior del establecimiento al momento de la emergencia? (QRJ)</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971"/>
              <w:gridCol w:w="888"/>
              <w:gridCol w:w="1161"/>
              <w:gridCol w:w="758"/>
              <w:gridCol w:w="1782"/>
              <w:gridCol w:w="1335"/>
            </w:tblGrid>
            <w:tr w:rsidR="00D22E37" w:rsidRPr="00D22E37" w14:paraId="17A98676" w14:textId="2894DE88" w:rsidTr="00D22E37">
              <w:trPr>
                <w:trHeight w:val="230"/>
              </w:trPr>
              <w:tc>
                <w:tcPr>
                  <w:tcW w:w="2140" w:type="dxa"/>
                </w:tcPr>
                <w:p w14:paraId="0C354C7C" w14:textId="6EDDBF45" w:rsidR="00AE7816" w:rsidRPr="00D22E37" w:rsidRDefault="00AE7816" w:rsidP="000D390E">
                  <w:pPr>
                    <w:tabs>
                      <w:tab w:val="left" w:pos="2880"/>
                    </w:tabs>
                    <w:rPr>
                      <w:rFonts w:ascii="Calibri" w:eastAsia="SimSun" w:hAnsi="Calibri" w:cs="Arial"/>
                      <w:b/>
                    </w:rPr>
                  </w:pPr>
                  <w:r w:rsidRPr="00D22E37">
                    <w:rPr>
                      <w:rFonts w:ascii="Calibri" w:eastAsia="SimSun" w:hAnsi="Calibri" w:cs="Arial"/>
                      <w:b/>
                    </w:rPr>
                    <w:t>N° Heridos</w:t>
                  </w:r>
                </w:p>
              </w:tc>
              <w:tc>
                <w:tcPr>
                  <w:tcW w:w="744" w:type="dxa"/>
                  <w:shd w:val="clear" w:color="auto" w:fill="auto"/>
                </w:tcPr>
                <w:p w14:paraId="73C3F202" w14:textId="4DB1C699" w:rsidR="00AE7816" w:rsidRPr="00D22E37" w:rsidRDefault="00AE7816" w:rsidP="00A20261">
                  <w:pPr>
                    <w:tabs>
                      <w:tab w:val="left" w:pos="2880"/>
                    </w:tabs>
                    <w:jc w:val="center"/>
                    <w:rPr>
                      <w:rFonts w:ascii="Calibri" w:eastAsia="SimSun" w:hAnsi="Calibri" w:cs="Arial"/>
                    </w:rPr>
                  </w:pPr>
                  <w:r w:rsidRPr="00D22E37">
                    <w:rPr>
                      <w:rFonts w:ascii="Calibri" w:eastAsia="SimSun" w:hAnsi="Calibri" w:cs="Arial"/>
                    </w:rPr>
                    <w:t>Total Heridos</w:t>
                  </w:r>
                </w:p>
              </w:tc>
              <w:tc>
                <w:tcPr>
                  <w:tcW w:w="888" w:type="dxa"/>
                  <w:shd w:val="clear" w:color="auto" w:fill="auto"/>
                </w:tcPr>
                <w:p w14:paraId="01D2B6FC" w14:textId="77777777" w:rsidR="00AE7816" w:rsidRPr="00D22E37" w:rsidRDefault="00AE7816" w:rsidP="00351BF4">
                  <w:pPr>
                    <w:tabs>
                      <w:tab w:val="left" w:pos="2880"/>
                    </w:tabs>
                    <w:jc w:val="center"/>
                    <w:rPr>
                      <w:rFonts w:ascii="Calibri" w:eastAsia="SimSun" w:hAnsi="Calibri" w:cs="Arial"/>
                    </w:rPr>
                  </w:pPr>
                  <w:r w:rsidRPr="00D22E37">
                    <w:rPr>
                      <w:rFonts w:ascii="Calibri" w:eastAsia="SimSun" w:hAnsi="Calibri" w:cs="Arial"/>
                    </w:rPr>
                    <w:t>Riesgo Vital</w:t>
                  </w:r>
                </w:p>
                <w:p w14:paraId="3F282313" w14:textId="0BC28B10" w:rsidR="00AE7816" w:rsidRPr="00D22E37" w:rsidRDefault="00AE7816" w:rsidP="00351BF4">
                  <w:pPr>
                    <w:tabs>
                      <w:tab w:val="left" w:pos="2880"/>
                    </w:tabs>
                    <w:jc w:val="center"/>
                    <w:rPr>
                      <w:rFonts w:ascii="Calibri" w:eastAsia="SimSun" w:hAnsi="Calibri" w:cs="Arial"/>
                    </w:rPr>
                  </w:pPr>
                  <w:r w:rsidRPr="00D22E37">
                    <w:rPr>
                      <w:rFonts w:ascii="Calibri" w:eastAsia="SimSun" w:hAnsi="Calibri" w:cs="Arial"/>
                    </w:rPr>
                    <w:t>Graves</w:t>
                  </w:r>
                </w:p>
              </w:tc>
              <w:tc>
                <w:tcPr>
                  <w:tcW w:w="1161" w:type="dxa"/>
                  <w:shd w:val="clear" w:color="auto" w:fill="auto"/>
                </w:tcPr>
                <w:p w14:paraId="01D65C8F" w14:textId="02101C40" w:rsidR="00AE7816" w:rsidRPr="00D22E37" w:rsidRDefault="00AE7816" w:rsidP="000D390E">
                  <w:pPr>
                    <w:tabs>
                      <w:tab w:val="left" w:pos="2880"/>
                    </w:tabs>
                    <w:rPr>
                      <w:rFonts w:ascii="Calibri" w:eastAsia="SimSun" w:hAnsi="Calibri" w:cs="Arial"/>
                    </w:rPr>
                  </w:pPr>
                  <w:r w:rsidRPr="00D22E37">
                    <w:rPr>
                      <w:rFonts w:ascii="Calibri" w:eastAsia="SimSun" w:hAnsi="Calibri" w:cs="Arial"/>
                    </w:rPr>
                    <w:t>Mediana Gravedad</w:t>
                  </w:r>
                </w:p>
              </w:tc>
              <w:tc>
                <w:tcPr>
                  <w:tcW w:w="758" w:type="dxa"/>
                </w:tcPr>
                <w:p w14:paraId="2D0818DC" w14:textId="6001B175" w:rsidR="00AE7816" w:rsidRPr="00D22E37" w:rsidRDefault="00AE7816" w:rsidP="000D390E">
                  <w:pPr>
                    <w:tabs>
                      <w:tab w:val="left" w:pos="2880"/>
                    </w:tabs>
                    <w:rPr>
                      <w:rFonts w:ascii="Calibri" w:eastAsia="SimSun" w:hAnsi="Calibri" w:cs="Arial"/>
                    </w:rPr>
                  </w:pPr>
                  <w:r w:rsidRPr="00D22E37">
                    <w:rPr>
                      <w:rFonts w:ascii="Calibri" w:eastAsia="SimSun" w:hAnsi="Calibri" w:cs="Arial"/>
                    </w:rPr>
                    <w:t xml:space="preserve">Leves </w:t>
                  </w:r>
                </w:p>
              </w:tc>
              <w:tc>
                <w:tcPr>
                  <w:tcW w:w="1782" w:type="dxa"/>
                </w:tcPr>
                <w:p w14:paraId="3C6FC5F2" w14:textId="2B8C59D4" w:rsidR="00AE7816" w:rsidRPr="00D22E37" w:rsidRDefault="00AE7816" w:rsidP="00AE7816">
                  <w:pPr>
                    <w:tabs>
                      <w:tab w:val="left" w:pos="2880"/>
                    </w:tabs>
                    <w:rPr>
                      <w:rFonts w:ascii="Calibri" w:eastAsia="SimSun" w:hAnsi="Calibri" w:cs="Arial"/>
                    </w:rPr>
                  </w:pPr>
                  <w:r w:rsidRPr="00D22E37">
                    <w:rPr>
                      <w:rFonts w:ascii="Calibri" w:eastAsia="SimSun" w:hAnsi="Calibri" w:cs="Arial"/>
                    </w:rPr>
                    <w:t>Muertos al interior del establecimiento</w:t>
                  </w:r>
                </w:p>
              </w:tc>
              <w:tc>
                <w:tcPr>
                  <w:tcW w:w="1340" w:type="dxa"/>
                </w:tcPr>
                <w:p w14:paraId="7229C5E5" w14:textId="0EE12AB6" w:rsidR="00AE7816" w:rsidRPr="00D22E37" w:rsidRDefault="00AE7816" w:rsidP="000D390E">
                  <w:pPr>
                    <w:tabs>
                      <w:tab w:val="left" w:pos="2880"/>
                    </w:tabs>
                    <w:rPr>
                      <w:rFonts w:ascii="Calibri" w:eastAsia="SimSun" w:hAnsi="Calibri" w:cs="Arial"/>
                    </w:rPr>
                  </w:pPr>
                  <w:r w:rsidRPr="00D22E37">
                    <w:rPr>
                      <w:rFonts w:ascii="Calibri" w:eastAsia="SimSun" w:hAnsi="Calibri" w:cs="Arial"/>
                    </w:rPr>
                    <w:t>Lugar de Disposición de cadáveres</w:t>
                  </w:r>
                </w:p>
              </w:tc>
            </w:tr>
            <w:tr w:rsidR="00D22E37" w:rsidRPr="00D22E37" w14:paraId="3DA3CEDE" w14:textId="4799CEC3" w:rsidTr="00D22E37">
              <w:trPr>
                <w:trHeight w:val="244"/>
              </w:trPr>
              <w:tc>
                <w:tcPr>
                  <w:tcW w:w="2140" w:type="dxa"/>
                </w:tcPr>
                <w:p w14:paraId="5D980C4C" w14:textId="26AF16E3" w:rsidR="00AE7816" w:rsidRPr="00D22E37" w:rsidRDefault="00AE7816" w:rsidP="00351BF4">
                  <w:pPr>
                    <w:tabs>
                      <w:tab w:val="left" w:pos="2880"/>
                    </w:tabs>
                    <w:rPr>
                      <w:rFonts w:ascii="Calibri" w:eastAsia="SimSun" w:hAnsi="Calibri" w:cs="Arial"/>
                    </w:rPr>
                  </w:pPr>
                  <w:r w:rsidRPr="00D22E37">
                    <w:rPr>
                      <w:rFonts w:ascii="Calibri" w:eastAsia="SimSun" w:hAnsi="Calibri" w:cs="Arial"/>
                    </w:rPr>
                    <w:t>6.1. Funcionarios</w:t>
                  </w:r>
                </w:p>
              </w:tc>
              <w:tc>
                <w:tcPr>
                  <w:tcW w:w="744" w:type="dxa"/>
                  <w:shd w:val="clear" w:color="auto" w:fill="auto"/>
                </w:tcPr>
                <w:p w14:paraId="2D1CAFA1" w14:textId="77777777" w:rsidR="00AE7816" w:rsidRPr="00D22E37" w:rsidRDefault="00AE7816" w:rsidP="000D390E">
                  <w:pPr>
                    <w:tabs>
                      <w:tab w:val="left" w:pos="2880"/>
                    </w:tabs>
                    <w:rPr>
                      <w:rFonts w:ascii="Calibri" w:eastAsia="SimSun" w:hAnsi="Calibri" w:cs="Arial"/>
                      <w:b/>
                    </w:rPr>
                  </w:pPr>
                </w:p>
              </w:tc>
              <w:tc>
                <w:tcPr>
                  <w:tcW w:w="888" w:type="dxa"/>
                  <w:shd w:val="clear" w:color="auto" w:fill="auto"/>
                </w:tcPr>
                <w:p w14:paraId="408A7C2B" w14:textId="77777777" w:rsidR="00AE7816" w:rsidRPr="00D22E37" w:rsidRDefault="00AE7816" w:rsidP="000D390E">
                  <w:pPr>
                    <w:tabs>
                      <w:tab w:val="left" w:pos="2880"/>
                    </w:tabs>
                    <w:rPr>
                      <w:rFonts w:ascii="Calibri" w:eastAsia="SimSun" w:hAnsi="Calibri" w:cs="Arial"/>
                      <w:b/>
                    </w:rPr>
                  </w:pPr>
                </w:p>
              </w:tc>
              <w:tc>
                <w:tcPr>
                  <w:tcW w:w="1161" w:type="dxa"/>
                  <w:shd w:val="clear" w:color="auto" w:fill="auto"/>
                </w:tcPr>
                <w:p w14:paraId="1BCA5ECE" w14:textId="77777777" w:rsidR="00AE7816" w:rsidRPr="00D22E37" w:rsidRDefault="00AE7816" w:rsidP="000D390E">
                  <w:pPr>
                    <w:tabs>
                      <w:tab w:val="left" w:pos="2880"/>
                    </w:tabs>
                    <w:rPr>
                      <w:rFonts w:ascii="Calibri" w:eastAsia="SimSun" w:hAnsi="Calibri" w:cs="Arial"/>
                      <w:b/>
                    </w:rPr>
                  </w:pPr>
                </w:p>
              </w:tc>
              <w:tc>
                <w:tcPr>
                  <w:tcW w:w="758" w:type="dxa"/>
                </w:tcPr>
                <w:p w14:paraId="036F4075" w14:textId="77777777" w:rsidR="00AE7816" w:rsidRPr="00D22E37" w:rsidRDefault="00AE7816" w:rsidP="000D390E">
                  <w:pPr>
                    <w:tabs>
                      <w:tab w:val="left" w:pos="2880"/>
                    </w:tabs>
                    <w:rPr>
                      <w:rFonts w:ascii="Calibri" w:eastAsia="SimSun" w:hAnsi="Calibri" w:cs="Arial"/>
                      <w:b/>
                    </w:rPr>
                  </w:pPr>
                </w:p>
              </w:tc>
              <w:tc>
                <w:tcPr>
                  <w:tcW w:w="1782" w:type="dxa"/>
                </w:tcPr>
                <w:p w14:paraId="38C43C52" w14:textId="77777777" w:rsidR="00AE7816" w:rsidRPr="00D22E37" w:rsidRDefault="00AE7816" w:rsidP="000D390E">
                  <w:pPr>
                    <w:tabs>
                      <w:tab w:val="left" w:pos="2880"/>
                    </w:tabs>
                    <w:rPr>
                      <w:rFonts w:ascii="Calibri" w:eastAsia="SimSun" w:hAnsi="Calibri" w:cs="Arial"/>
                      <w:b/>
                    </w:rPr>
                  </w:pPr>
                </w:p>
              </w:tc>
              <w:tc>
                <w:tcPr>
                  <w:tcW w:w="1340" w:type="dxa"/>
                </w:tcPr>
                <w:p w14:paraId="729DF052" w14:textId="77777777" w:rsidR="00AE7816" w:rsidRPr="00D22E37" w:rsidRDefault="00AE7816" w:rsidP="000D390E">
                  <w:pPr>
                    <w:tabs>
                      <w:tab w:val="left" w:pos="2880"/>
                    </w:tabs>
                    <w:rPr>
                      <w:rFonts w:ascii="Calibri" w:eastAsia="SimSun" w:hAnsi="Calibri" w:cs="Arial"/>
                      <w:b/>
                    </w:rPr>
                  </w:pPr>
                </w:p>
              </w:tc>
            </w:tr>
            <w:tr w:rsidR="00D22E37" w:rsidRPr="00D22E37" w14:paraId="5FE501E7" w14:textId="30195FB1" w:rsidTr="00D22E37">
              <w:trPr>
                <w:trHeight w:val="276"/>
              </w:trPr>
              <w:tc>
                <w:tcPr>
                  <w:tcW w:w="2140" w:type="dxa"/>
                </w:tcPr>
                <w:p w14:paraId="5043DFCE" w14:textId="26705A58" w:rsidR="00AE7816" w:rsidRPr="00D22E37" w:rsidRDefault="00AE7816" w:rsidP="000D390E">
                  <w:pPr>
                    <w:tabs>
                      <w:tab w:val="left" w:pos="2880"/>
                    </w:tabs>
                    <w:rPr>
                      <w:rFonts w:ascii="Calibri" w:eastAsia="SimSun" w:hAnsi="Calibri" w:cs="Arial"/>
                    </w:rPr>
                  </w:pPr>
                  <w:r w:rsidRPr="00D22E37">
                    <w:rPr>
                      <w:rFonts w:ascii="Calibri" w:eastAsia="SimSun" w:hAnsi="Calibri" w:cs="Arial"/>
                    </w:rPr>
                    <w:t>6.2. Usuarios</w:t>
                  </w:r>
                </w:p>
              </w:tc>
              <w:tc>
                <w:tcPr>
                  <w:tcW w:w="744" w:type="dxa"/>
                  <w:shd w:val="clear" w:color="auto" w:fill="auto"/>
                </w:tcPr>
                <w:p w14:paraId="56EDD4C6" w14:textId="77777777" w:rsidR="00AE7816" w:rsidRPr="00D22E37" w:rsidRDefault="00AE7816" w:rsidP="000D390E">
                  <w:pPr>
                    <w:tabs>
                      <w:tab w:val="left" w:pos="2880"/>
                    </w:tabs>
                    <w:rPr>
                      <w:rFonts w:ascii="Calibri" w:eastAsia="SimSun" w:hAnsi="Calibri" w:cs="Arial"/>
                      <w:b/>
                    </w:rPr>
                  </w:pPr>
                </w:p>
              </w:tc>
              <w:tc>
                <w:tcPr>
                  <w:tcW w:w="888" w:type="dxa"/>
                  <w:shd w:val="clear" w:color="auto" w:fill="auto"/>
                </w:tcPr>
                <w:p w14:paraId="7D08A231" w14:textId="77777777" w:rsidR="00AE7816" w:rsidRPr="00D22E37" w:rsidRDefault="00AE7816" w:rsidP="000D390E">
                  <w:pPr>
                    <w:tabs>
                      <w:tab w:val="left" w:pos="2880"/>
                    </w:tabs>
                    <w:rPr>
                      <w:rFonts w:ascii="Calibri" w:eastAsia="SimSun" w:hAnsi="Calibri" w:cs="Arial"/>
                      <w:b/>
                    </w:rPr>
                  </w:pPr>
                </w:p>
              </w:tc>
              <w:tc>
                <w:tcPr>
                  <w:tcW w:w="1161" w:type="dxa"/>
                  <w:shd w:val="clear" w:color="auto" w:fill="auto"/>
                </w:tcPr>
                <w:p w14:paraId="4F433214" w14:textId="77777777" w:rsidR="00AE7816" w:rsidRPr="00D22E37" w:rsidRDefault="00AE7816" w:rsidP="000D390E">
                  <w:pPr>
                    <w:tabs>
                      <w:tab w:val="left" w:pos="2880"/>
                    </w:tabs>
                    <w:rPr>
                      <w:rFonts w:ascii="Calibri" w:eastAsia="SimSun" w:hAnsi="Calibri" w:cs="Arial"/>
                      <w:b/>
                    </w:rPr>
                  </w:pPr>
                </w:p>
              </w:tc>
              <w:tc>
                <w:tcPr>
                  <w:tcW w:w="758" w:type="dxa"/>
                </w:tcPr>
                <w:p w14:paraId="06E239DA" w14:textId="77777777" w:rsidR="00AE7816" w:rsidRPr="00D22E37" w:rsidRDefault="00AE7816" w:rsidP="000D390E">
                  <w:pPr>
                    <w:tabs>
                      <w:tab w:val="left" w:pos="2880"/>
                    </w:tabs>
                    <w:rPr>
                      <w:rFonts w:ascii="Calibri" w:eastAsia="SimSun" w:hAnsi="Calibri" w:cs="Arial"/>
                      <w:b/>
                    </w:rPr>
                  </w:pPr>
                </w:p>
              </w:tc>
              <w:tc>
                <w:tcPr>
                  <w:tcW w:w="1782" w:type="dxa"/>
                </w:tcPr>
                <w:p w14:paraId="654ABFFC" w14:textId="77777777" w:rsidR="00AE7816" w:rsidRPr="00D22E37" w:rsidRDefault="00AE7816" w:rsidP="000D390E">
                  <w:pPr>
                    <w:tabs>
                      <w:tab w:val="left" w:pos="2880"/>
                    </w:tabs>
                    <w:rPr>
                      <w:rFonts w:ascii="Calibri" w:eastAsia="SimSun" w:hAnsi="Calibri" w:cs="Arial"/>
                      <w:b/>
                    </w:rPr>
                  </w:pPr>
                </w:p>
              </w:tc>
              <w:tc>
                <w:tcPr>
                  <w:tcW w:w="1340" w:type="dxa"/>
                </w:tcPr>
                <w:p w14:paraId="5878E456" w14:textId="77777777" w:rsidR="00AE7816" w:rsidRPr="00D22E37" w:rsidRDefault="00AE7816" w:rsidP="000D390E">
                  <w:pPr>
                    <w:tabs>
                      <w:tab w:val="left" w:pos="2880"/>
                    </w:tabs>
                    <w:rPr>
                      <w:rFonts w:ascii="Calibri" w:eastAsia="SimSun" w:hAnsi="Calibri" w:cs="Arial"/>
                      <w:b/>
                    </w:rPr>
                  </w:pPr>
                </w:p>
              </w:tc>
            </w:tr>
          </w:tbl>
          <w:p w14:paraId="1D611EB6" w14:textId="77777777" w:rsidR="00522C49" w:rsidRPr="00D22E37" w:rsidRDefault="00522C49" w:rsidP="000D390E">
            <w:pPr>
              <w:rPr>
                <w:rFonts w:ascii="Calibri" w:eastAsia="SimSun" w:hAnsi="Calibri" w:cs="Arial"/>
                <w:b/>
              </w:rPr>
            </w:pPr>
          </w:p>
          <w:p w14:paraId="34782788" w14:textId="77777777" w:rsidR="00D22E37" w:rsidRPr="00D22E37" w:rsidRDefault="00D22E37" w:rsidP="00D22E37">
            <w:pPr>
              <w:tabs>
                <w:tab w:val="left" w:pos="2880"/>
              </w:tabs>
              <w:rPr>
                <w:rFonts w:ascii="Calibri" w:hAnsi="Calibri" w:cs="Arial"/>
                <w:b/>
              </w:rPr>
            </w:pPr>
            <w:r w:rsidRPr="00D22E37">
              <w:rPr>
                <w:rFonts w:ascii="Calibri" w:eastAsia="SimSun" w:hAnsi="Calibri" w:cs="Arial"/>
                <w:b/>
              </w:rPr>
              <w:t>¿Hubo daños Estructurales y/o no Estructurales?</w:t>
            </w:r>
            <w:r>
              <w:rPr>
                <w:rFonts w:ascii="Calibri" w:eastAsia="SimSun" w:hAnsi="Calibri" w:cs="Arial"/>
                <w:b/>
              </w:rPr>
              <w:t xml:space="preserve"> </w:t>
            </w:r>
            <w:r w:rsidRPr="00D22E37">
              <w:rPr>
                <w:rFonts w:ascii="Calibri" w:hAnsi="Calibri" w:cs="Arial"/>
                <w:b/>
              </w:rPr>
              <w:t>(QRJ)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18"/>
            </w:tblGrid>
            <w:tr w:rsidR="00D22E37" w:rsidRPr="00D22E37" w14:paraId="36443CF8" w14:textId="77777777" w:rsidTr="000D390E">
              <w:trPr>
                <w:trHeight w:val="260"/>
              </w:trPr>
              <w:tc>
                <w:tcPr>
                  <w:tcW w:w="2263" w:type="dxa"/>
                  <w:shd w:val="clear" w:color="auto" w:fill="auto"/>
                </w:tcPr>
                <w:p w14:paraId="02E5D52D" w14:textId="77777777" w:rsidR="00D22E37" w:rsidRPr="00D22E37" w:rsidRDefault="00D22E37" w:rsidP="00D22E37">
                  <w:pPr>
                    <w:rPr>
                      <w:rFonts w:ascii="Calibri" w:eastAsia="SimSun" w:hAnsi="Calibri" w:cs="Arial"/>
                    </w:rPr>
                  </w:pPr>
                </w:p>
              </w:tc>
              <w:tc>
                <w:tcPr>
                  <w:tcW w:w="6518" w:type="dxa"/>
                  <w:shd w:val="clear" w:color="auto" w:fill="auto"/>
                </w:tcPr>
                <w:p w14:paraId="462FE3D5" w14:textId="77777777" w:rsidR="00D22E37" w:rsidRPr="00D22E37" w:rsidRDefault="00D22E37" w:rsidP="00D22E37">
                  <w:pPr>
                    <w:rPr>
                      <w:rFonts w:ascii="Calibri" w:eastAsia="SimSun" w:hAnsi="Calibri" w:cs="Arial"/>
                      <w:b/>
                    </w:rPr>
                  </w:pPr>
                  <w:r w:rsidRPr="00D22E37">
                    <w:rPr>
                      <w:rFonts w:ascii="Calibri" w:eastAsia="SimSun" w:hAnsi="Calibri" w:cs="Arial"/>
                      <w:b/>
                    </w:rPr>
                    <w:t>Describa los Daños Ocurridos</w:t>
                  </w:r>
                </w:p>
              </w:tc>
            </w:tr>
            <w:tr w:rsidR="00D22E37" w:rsidRPr="00D22E37" w14:paraId="5622474E" w14:textId="77777777" w:rsidTr="000D390E">
              <w:trPr>
                <w:trHeight w:val="245"/>
              </w:trPr>
              <w:tc>
                <w:tcPr>
                  <w:tcW w:w="2263" w:type="dxa"/>
                  <w:shd w:val="clear" w:color="auto" w:fill="auto"/>
                </w:tcPr>
                <w:p w14:paraId="72E3D7B9" w14:textId="1645C37B" w:rsidR="00D22E37" w:rsidRPr="00D22E37" w:rsidRDefault="00D22E37" w:rsidP="00D22E37">
                  <w:pPr>
                    <w:rPr>
                      <w:rFonts w:ascii="Calibri" w:eastAsia="SimSun" w:hAnsi="Calibri" w:cs="Arial"/>
                    </w:rPr>
                  </w:pPr>
                  <w:r>
                    <w:rPr>
                      <w:rFonts w:ascii="Calibri" w:eastAsia="SimSun" w:hAnsi="Calibri" w:cs="Arial"/>
                    </w:rPr>
                    <w:t xml:space="preserve">6.3. </w:t>
                  </w:r>
                  <w:r w:rsidRPr="00D22E37">
                    <w:rPr>
                      <w:rFonts w:ascii="Calibri" w:eastAsia="SimSun" w:hAnsi="Calibri" w:cs="Arial"/>
                    </w:rPr>
                    <w:t>Estructural</w:t>
                  </w:r>
                </w:p>
              </w:tc>
              <w:tc>
                <w:tcPr>
                  <w:tcW w:w="6518" w:type="dxa"/>
                  <w:shd w:val="clear" w:color="auto" w:fill="auto"/>
                </w:tcPr>
                <w:p w14:paraId="29D7C80C" w14:textId="77777777" w:rsidR="00D22E37" w:rsidRPr="00D22E37" w:rsidRDefault="00D22E37" w:rsidP="00D22E37">
                  <w:pPr>
                    <w:rPr>
                      <w:rFonts w:ascii="Calibri" w:eastAsia="SimSun" w:hAnsi="Calibri" w:cs="Arial"/>
                    </w:rPr>
                  </w:pPr>
                </w:p>
              </w:tc>
            </w:tr>
            <w:tr w:rsidR="00D22E37" w:rsidRPr="00D22E37" w14:paraId="7A8CC803" w14:textId="77777777" w:rsidTr="000D390E">
              <w:trPr>
                <w:trHeight w:val="274"/>
              </w:trPr>
              <w:tc>
                <w:tcPr>
                  <w:tcW w:w="2263" w:type="dxa"/>
                  <w:shd w:val="clear" w:color="auto" w:fill="auto"/>
                </w:tcPr>
                <w:p w14:paraId="7C165818" w14:textId="0C413E51" w:rsidR="00D22E37" w:rsidRPr="00D22E37" w:rsidRDefault="00D22E37" w:rsidP="00D22E37">
                  <w:pPr>
                    <w:rPr>
                      <w:rFonts w:ascii="Calibri" w:eastAsia="SimSun" w:hAnsi="Calibri" w:cs="Arial"/>
                    </w:rPr>
                  </w:pPr>
                  <w:r>
                    <w:rPr>
                      <w:rFonts w:ascii="Calibri" w:eastAsia="SimSun" w:hAnsi="Calibri" w:cs="Arial"/>
                    </w:rPr>
                    <w:t xml:space="preserve">6.4. </w:t>
                  </w:r>
                  <w:r w:rsidRPr="00D22E37">
                    <w:rPr>
                      <w:rFonts w:ascii="Calibri" w:eastAsia="SimSun" w:hAnsi="Calibri" w:cs="Arial"/>
                    </w:rPr>
                    <w:t xml:space="preserve">No estructural </w:t>
                  </w:r>
                </w:p>
              </w:tc>
              <w:tc>
                <w:tcPr>
                  <w:tcW w:w="6518" w:type="dxa"/>
                  <w:shd w:val="clear" w:color="auto" w:fill="auto"/>
                </w:tcPr>
                <w:p w14:paraId="003E8BFB" w14:textId="77777777" w:rsidR="00D22E37" w:rsidRPr="00D22E37" w:rsidRDefault="00D22E37" w:rsidP="00D22E37">
                  <w:pPr>
                    <w:rPr>
                      <w:rFonts w:ascii="Calibri" w:eastAsia="SimSun" w:hAnsi="Calibri" w:cs="Arial"/>
                    </w:rPr>
                  </w:pPr>
                </w:p>
              </w:tc>
            </w:tr>
          </w:tbl>
          <w:p w14:paraId="7F55B676" w14:textId="77777777" w:rsidR="00D22E37" w:rsidRDefault="00D22E37" w:rsidP="00D22E37">
            <w:pPr>
              <w:rPr>
                <w:rFonts w:ascii="Calibri" w:eastAsia="SimSun" w:hAnsi="Calibri" w:cs="Arial"/>
                <w:b/>
              </w:rPr>
            </w:pPr>
          </w:p>
          <w:p w14:paraId="60C241F6" w14:textId="77777777" w:rsidR="00D22E37" w:rsidRPr="00D22E37" w:rsidRDefault="00D22E37" w:rsidP="00D22E37">
            <w:pPr>
              <w:tabs>
                <w:tab w:val="left" w:pos="2880"/>
              </w:tabs>
              <w:rPr>
                <w:rFonts w:ascii="Calibri" w:hAnsi="Calibri" w:cs="Arial"/>
                <w:b/>
              </w:rPr>
            </w:pPr>
            <w:r w:rsidRPr="00D22E37">
              <w:rPr>
                <w:rFonts w:ascii="Calibri" w:eastAsia="SimSun" w:hAnsi="Calibri" w:cs="Arial"/>
                <w:b/>
              </w:rPr>
              <w:t>¿Se produjo corte en las Líneas Vitales?</w:t>
            </w:r>
            <w:r>
              <w:rPr>
                <w:rFonts w:ascii="Calibri" w:eastAsia="SimSun" w:hAnsi="Calibri" w:cs="Arial"/>
                <w:b/>
              </w:rPr>
              <w:t xml:space="preserve"> </w:t>
            </w:r>
            <w:r w:rsidRPr="00D22E37">
              <w:rPr>
                <w:rFonts w:ascii="Calibri" w:hAnsi="Calibri" w:cs="Arial"/>
                <w:b/>
              </w:rPr>
              <w:t>(QRJ)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069"/>
            </w:tblGrid>
            <w:tr w:rsidR="00D22E37" w:rsidRPr="00D22E37" w14:paraId="0730720B" w14:textId="77777777" w:rsidTr="00D22E37">
              <w:trPr>
                <w:trHeight w:val="248"/>
              </w:trPr>
              <w:tc>
                <w:tcPr>
                  <w:tcW w:w="2707" w:type="dxa"/>
                  <w:shd w:val="clear" w:color="auto" w:fill="auto"/>
                </w:tcPr>
                <w:p w14:paraId="4FBC3B1A" w14:textId="77777777" w:rsidR="00D22E37" w:rsidRPr="00D22E37" w:rsidRDefault="00D22E37" w:rsidP="00D22E37">
                  <w:pPr>
                    <w:rPr>
                      <w:rFonts w:ascii="Calibri" w:eastAsia="SimSun" w:hAnsi="Calibri" w:cs="Arial"/>
                    </w:rPr>
                  </w:pPr>
                </w:p>
              </w:tc>
              <w:tc>
                <w:tcPr>
                  <w:tcW w:w="6069" w:type="dxa"/>
                  <w:shd w:val="clear" w:color="auto" w:fill="auto"/>
                </w:tcPr>
                <w:p w14:paraId="03344464" w14:textId="77777777" w:rsidR="00D22E37" w:rsidRPr="00D22E37" w:rsidRDefault="00D22E37" w:rsidP="00D22E37">
                  <w:pPr>
                    <w:rPr>
                      <w:rFonts w:ascii="Calibri" w:eastAsia="SimSun" w:hAnsi="Calibri" w:cs="Arial"/>
                      <w:b/>
                    </w:rPr>
                  </w:pPr>
                  <w:r w:rsidRPr="00D22E37">
                    <w:rPr>
                      <w:rFonts w:ascii="Calibri" w:eastAsia="SimSun" w:hAnsi="Calibri" w:cs="Arial"/>
                      <w:b/>
                    </w:rPr>
                    <w:t>Describa la afectación producida</w:t>
                  </w:r>
                </w:p>
              </w:tc>
            </w:tr>
            <w:tr w:rsidR="00D22E37" w:rsidRPr="00D22E37" w14:paraId="28F7C170" w14:textId="77777777" w:rsidTr="00D22E37">
              <w:trPr>
                <w:trHeight w:val="263"/>
              </w:trPr>
              <w:tc>
                <w:tcPr>
                  <w:tcW w:w="2707" w:type="dxa"/>
                  <w:shd w:val="clear" w:color="auto" w:fill="auto"/>
                </w:tcPr>
                <w:p w14:paraId="6893CEF0" w14:textId="1769551C" w:rsidR="00D22E37" w:rsidRPr="00D22E37" w:rsidRDefault="00D22E37" w:rsidP="00D22E37">
                  <w:pPr>
                    <w:rPr>
                      <w:rFonts w:ascii="Calibri" w:eastAsia="SimSun" w:hAnsi="Calibri" w:cs="Arial"/>
                    </w:rPr>
                  </w:pPr>
                  <w:r>
                    <w:rPr>
                      <w:rFonts w:ascii="Calibri" w:eastAsia="SimSun" w:hAnsi="Calibri" w:cs="Arial"/>
                    </w:rPr>
                    <w:t xml:space="preserve">6.5. </w:t>
                  </w:r>
                  <w:r w:rsidRPr="00D22E37">
                    <w:rPr>
                      <w:rFonts w:ascii="Calibri" w:eastAsia="SimSun" w:hAnsi="Calibri" w:cs="Arial"/>
                    </w:rPr>
                    <w:t>Telecomunicaciones</w:t>
                  </w:r>
                </w:p>
              </w:tc>
              <w:tc>
                <w:tcPr>
                  <w:tcW w:w="6069" w:type="dxa"/>
                  <w:shd w:val="clear" w:color="auto" w:fill="auto"/>
                </w:tcPr>
                <w:p w14:paraId="0976ADD7" w14:textId="77777777" w:rsidR="00D22E37" w:rsidRPr="00D22E37" w:rsidRDefault="00D22E37" w:rsidP="00D22E37">
                  <w:pPr>
                    <w:rPr>
                      <w:rFonts w:ascii="Calibri" w:eastAsia="SimSun" w:hAnsi="Calibri" w:cs="Arial"/>
                    </w:rPr>
                  </w:pPr>
                </w:p>
              </w:tc>
            </w:tr>
            <w:tr w:rsidR="00D22E37" w:rsidRPr="00D22E37" w14:paraId="2CE251FF" w14:textId="77777777" w:rsidTr="00D22E37">
              <w:trPr>
                <w:trHeight w:val="248"/>
              </w:trPr>
              <w:tc>
                <w:tcPr>
                  <w:tcW w:w="2707" w:type="dxa"/>
                  <w:shd w:val="clear" w:color="auto" w:fill="auto"/>
                </w:tcPr>
                <w:p w14:paraId="43C49F3C" w14:textId="02B0BAA9" w:rsidR="00D22E37" w:rsidRPr="00D22E37" w:rsidRDefault="00D22E37" w:rsidP="00D22E37">
                  <w:pPr>
                    <w:rPr>
                      <w:rFonts w:ascii="Calibri" w:eastAsia="SimSun" w:hAnsi="Calibri" w:cs="Arial"/>
                    </w:rPr>
                  </w:pPr>
                  <w:r>
                    <w:rPr>
                      <w:rFonts w:ascii="Calibri" w:eastAsia="SimSun" w:hAnsi="Calibri" w:cs="Arial"/>
                    </w:rPr>
                    <w:t xml:space="preserve">6.6. </w:t>
                  </w:r>
                  <w:r w:rsidRPr="00D22E37">
                    <w:rPr>
                      <w:rFonts w:ascii="Calibri" w:eastAsia="SimSun" w:hAnsi="Calibri" w:cs="Arial"/>
                    </w:rPr>
                    <w:t>Vías de acceso</w:t>
                  </w:r>
                </w:p>
              </w:tc>
              <w:tc>
                <w:tcPr>
                  <w:tcW w:w="6069" w:type="dxa"/>
                  <w:shd w:val="clear" w:color="auto" w:fill="auto"/>
                </w:tcPr>
                <w:p w14:paraId="691D8774" w14:textId="77777777" w:rsidR="00D22E37" w:rsidRPr="00D22E37" w:rsidRDefault="00D22E37" w:rsidP="00D22E37">
                  <w:pPr>
                    <w:rPr>
                      <w:rFonts w:ascii="Calibri" w:eastAsia="SimSun" w:hAnsi="Calibri" w:cs="Arial"/>
                    </w:rPr>
                  </w:pPr>
                </w:p>
              </w:tc>
            </w:tr>
            <w:tr w:rsidR="00D22E37" w:rsidRPr="00D22E37" w14:paraId="27BFC450" w14:textId="77777777" w:rsidTr="00D22E37">
              <w:trPr>
                <w:trHeight w:val="263"/>
              </w:trPr>
              <w:tc>
                <w:tcPr>
                  <w:tcW w:w="2707" w:type="dxa"/>
                  <w:shd w:val="clear" w:color="auto" w:fill="auto"/>
                </w:tcPr>
                <w:p w14:paraId="017069D9" w14:textId="1867A9F0" w:rsidR="00D22E37" w:rsidRPr="00D22E37" w:rsidRDefault="00D22E37" w:rsidP="00D22E37">
                  <w:pPr>
                    <w:rPr>
                      <w:rFonts w:ascii="Calibri" w:eastAsia="SimSun" w:hAnsi="Calibri" w:cs="Arial"/>
                    </w:rPr>
                  </w:pPr>
                  <w:r>
                    <w:rPr>
                      <w:rFonts w:ascii="Calibri" w:eastAsia="SimSun" w:hAnsi="Calibri" w:cs="Arial"/>
                    </w:rPr>
                    <w:t xml:space="preserve">6.7. </w:t>
                  </w:r>
                  <w:r w:rsidRPr="00D22E37">
                    <w:rPr>
                      <w:rFonts w:ascii="Calibri" w:eastAsia="SimSun" w:hAnsi="Calibri" w:cs="Arial"/>
                    </w:rPr>
                    <w:t>Gases Clínicos</w:t>
                  </w:r>
                </w:p>
              </w:tc>
              <w:tc>
                <w:tcPr>
                  <w:tcW w:w="6069" w:type="dxa"/>
                  <w:shd w:val="clear" w:color="auto" w:fill="auto"/>
                </w:tcPr>
                <w:p w14:paraId="509964E0" w14:textId="77777777" w:rsidR="00D22E37" w:rsidRPr="00D22E37" w:rsidRDefault="00D22E37" w:rsidP="00D22E37">
                  <w:pPr>
                    <w:rPr>
                      <w:rFonts w:ascii="Calibri" w:eastAsia="SimSun" w:hAnsi="Calibri" w:cs="Arial"/>
                    </w:rPr>
                  </w:pPr>
                </w:p>
              </w:tc>
            </w:tr>
            <w:tr w:rsidR="00D22E37" w:rsidRPr="00D22E37" w14:paraId="60FE86BC" w14:textId="77777777" w:rsidTr="00D22E37">
              <w:trPr>
                <w:trHeight w:val="263"/>
              </w:trPr>
              <w:tc>
                <w:tcPr>
                  <w:tcW w:w="2707" w:type="dxa"/>
                  <w:shd w:val="clear" w:color="auto" w:fill="auto"/>
                </w:tcPr>
                <w:p w14:paraId="02DAF554" w14:textId="4F7F8485" w:rsidR="00D22E37" w:rsidRPr="00D22E37" w:rsidRDefault="00D22E37" w:rsidP="00D22E37">
                  <w:pPr>
                    <w:rPr>
                      <w:rFonts w:ascii="Calibri" w:eastAsia="SimSun" w:hAnsi="Calibri" w:cs="Arial"/>
                    </w:rPr>
                  </w:pPr>
                  <w:r>
                    <w:rPr>
                      <w:rFonts w:ascii="Calibri" w:eastAsia="SimSun" w:hAnsi="Calibri" w:cs="Arial"/>
                    </w:rPr>
                    <w:t xml:space="preserve">6.8. </w:t>
                  </w:r>
                  <w:r w:rsidRPr="00D22E37">
                    <w:rPr>
                      <w:rFonts w:ascii="Calibri" w:eastAsia="SimSun" w:hAnsi="Calibri" w:cs="Arial"/>
                    </w:rPr>
                    <w:t>Energía</w:t>
                  </w:r>
                  <w:r>
                    <w:rPr>
                      <w:rFonts w:ascii="Calibri" w:eastAsia="SimSun" w:hAnsi="Calibri" w:cs="Arial"/>
                    </w:rPr>
                    <w:t xml:space="preserve"> Eléctrica de la red de distribución</w:t>
                  </w:r>
                </w:p>
              </w:tc>
              <w:tc>
                <w:tcPr>
                  <w:tcW w:w="6069" w:type="dxa"/>
                  <w:shd w:val="clear" w:color="auto" w:fill="auto"/>
                </w:tcPr>
                <w:p w14:paraId="250236D6" w14:textId="77777777" w:rsidR="00D22E37" w:rsidRPr="00D22E37" w:rsidRDefault="00D22E37" w:rsidP="00D22E37">
                  <w:pPr>
                    <w:rPr>
                      <w:rFonts w:ascii="Calibri" w:eastAsia="SimSun" w:hAnsi="Calibri" w:cs="Arial"/>
                    </w:rPr>
                  </w:pPr>
                </w:p>
              </w:tc>
            </w:tr>
            <w:tr w:rsidR="00D22E37" w:rsidRPr="00D22E37" w14:paraId="398E683D" w14:textId="77777777" w:rsidTr="00D22E37">
              <w:trPr>
                <w:trHeight w:val="248"/>
              </w:trPr>
              <w:tc>
                <w:tcPr>
                  <w:tcW w:w="2707" w:type="dxa"/>
                  <w:shd w:val="clear" w:color="auto" w:fill="auto"/>
                </w:tcPr>
                <w:p w14:paraId="1F83C6B8" w14:textId="5E3E47B6" w:rsidR="00D22E37" w:rsidRPr="00D22E37" w:rsidRDefault="00D22E37" w:rsidP="00D22E37">
                  <w:pPr>
                    <w:rPr>
                      <w:rFonts w:ascii="Calibri" w:eastAsia="SimSun" w:hAnsi="Calibri" w:cs="Arial"/>
                    </w:rPr>
                  </w:pPr>
                  <w:r>
                    <w:rPr>
                      <w:rFonts w:ascii="Calibri" w:eastAsia="SimSun" w:hAnsi="Calibri" w:cs="Arial"/>
                    </w:rPr>
                    <w:t xml:space="preserve">6.9. </w:t>
                  </w:r>
                  <w:r w:rsidRPr="00D22E37">
                    <w:rPr>
                      <w:rFonts w:ascii="Calibri" w:eastAsia="SimSun" w:hAnsi="Calibri" w:cs="Arial"/>
                    </w:rPr>
                    <w:t>Agua potable</w:t>
                  </w:r>
                  <w:r>
                    <w:rPr>
                      <w:rFonts w:ascii="Calibri" w:eastAsia="SimSun" w:hAnsi="Calibri" w:cs="Arial"/>
                    </w:rPr>
                    <w:t xml:space="preserve"> de la red de distribución</w:t>
                  </w:r>
                </w:p>
              </w:tc>
              <w:tc>
                <w:tcPr>
                  <w:tcW w:w="6069" w:type="dxa"/>
                  <w:shd w:val="clear" w:color="auto" w:fill="auto"/>
                </w:tcPr>
                <w:p w14:paraId="1D6B5451" w14:textId="77777777" w:rsidR="00D22E37" w:rsidRPr="00D22E37" w:rsidRDefault="00D22E37" w:rsidP="00D22E37">
                  <w:pPr>
                    <w:rPr>
                      <w:rFonts w:ascii="Calibri" w:eastAsia="SimSun" w:hAnsi="Calibri" w:cs="Arial"/>
                    </w:rPr>
                  </w:pPr>
                </w:p>
              </w:tc>
            </w:tr>
            <w:tr w:rsidR="00D22E37" w:rsidRPr="00D22E37" w14:paraId="386E3E34" w14:textId="77777777" w:rsidTr="00D22E37">
              <w:trPr>
                <w:trHeight w:val="263"/>
              </w:trPr>
              <w:tc>
                <w:tcPr>
                  <w:tcW w:w="2707" w:type="dxa"/>
                  <w:shd w:val="clear" w:color="auto" w:fill="auto"/>
                </w:tcPr>
                <w:p w14:paraId="2741CA92" w14:textId="51D14F64" w:rsidR="00D22E37" w:rsidRPr="00D22E37" w:rsidRDefault="00D22E37" w:rsidP="00D22E37">
                  <w:pPr>
                    <w:rPr>
                      <w:rFonts w:ascii="Calibri" w:eastAsia="SimSun" w:hAnsi="Calibri" w:cs="Arial"/>
                    </w:rPr>
                  </w:pPr>
                  <w:r>
                    <w:rPr>
                      <w:rFonts w:ascii="Calibri" w:eastAsia="SimSun" w:hAnsi="Calibri" w:cs="Arial"/>
                    </w:rPr>
                    <w:t xml:space="preserve">6.10. </w:t>
                  </w:r>
                  <w:r w:rsidRPr="00D22E37">
                    <w:rPr>
                      <w:rFonts w:ascii="Calibri" w:eastAsia="SimSun" w:hAnsi="Calibri" w:cs="Arial"/>
                    </w:rPr>
                    <w:t>Alcantarillado</w:t>
                  </w:r>
                </w:p>
              </w:tc>
              <w:tc>
                <w:tcPr>
                  <w:tcW w:w="6069" w:type="dxa"/>
                  <w:shd w:val="clear" w:color="auto" w:fill="auto"/>
                </w:tcPr>
                <w:p w14:paraId="220517C9" w14:textId="77777777" w:rsidR="00D22E37" w:rsidRPr="00D22E37" w:rsidRDefault="00D22E37" w:rsidP="00D22E37">
                  <w:pPr>
                    <w:rPr>
                      <w:rFonts w:ascii="Calibri" w:eastAsia="SimSun" w:hAnsi="Calibri" w:cs="Arial"/>
                    </w:rPr>
                  </w:pPr>
                </w:p>
              </w:tc>
            </w:tr>
          </w:tbl>
          <w:p w14:paraId="644F4EFF" w14:textId="77777777" w:rsidR="00522C49" w:rsidRDefault="00522C49" w:rsidP="000D390E">
            <w:pPr>
              <w:rPr>
                <w:rFonts w:ascii="Calibri" w:eastAsia="SimSun" w:hAnsi="Calibri" w:cs="Arial"/>
                <w:b/>
              </w:rPr>
            </w:pPr>
          </w:p>
          <w:p w14:paraId="78B11A49" w14:textId="453A9AA9" w:rsidR="00D22E37" w:rsidRPr="00D22E37" w:rsidRDefault="00D22E37" w:rsidP="00D22E37">
            <w:pPr>
              <w:rPr>
                <w:rFonts w:ascii="Calibri" w:eastAsia="SimSun" w:hAnsi="Calibri" w:cs="Arial"/>
                <w:b/>
              </w:rPr>
            </w:pPr>
            <w:r>
              <w:rPr>
                <w:rFonts w:ascii="Calibri" w:eastAsia="SimSun" w:hAnsi="Calibri" w:cs="Arial"/>
                <w:b/>
              </w:rPr>
              <w:t xml:space="preserve">¿Se interrumpió el funcionamiento de servicios clínicos y/o programas </w:t>
            </w:r>
            <w:r w:rsidR="00EC2BFB">
              <w:rPr>
                <w:rFonts w:ascii="Calibri" w:eastAsia="SimSun" w:hAnsi="Calibri" w:cs="Arial"/>
                <w:b/>
              </w:rPr>
              <w:t>(QRJ)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124"/>
            </w:tblGrid>
            <w:tr w:rsidR="00EC2BFB" w:rsidRPr="00D22E37" w14:paraId="6BA82C2A" w14:textId="77777777" w:rsidTr="000D390E">
              <w:tc>
                <w:tcPr>
                  <w:tcW w:w="2689" w:type="dxa"/>
                  <w:shd w:val="clear" w:color="auto" w:fill="auto"/>
                </w:tcPr>
                <w:p w14:paraId="3D4A5F33" w14:textId="7581AC0F" w:rsidR="00EC2BFB" w:rsidRPr="00D22E37" w:rsidRDefault="00EC2BFB" w:rsidP="00D22E37">
                  <w:pPr>
                    <w:rPr>
                      <w:rFonts w:ascii="Calibri" w:eastAsia="SimSun" w:hAnsi="Calibri" w:cs="Arial"/>
                    </w:rPr>
                  </w:pPr>
                </w:p>
              </w:tc>
              <w:tc>
                <w:tcPr>
                  <w:tcW w:w="6124" w:type="dxa"/>
                  <w:shd w:val="clear" w:color="auto" w:fill="auto"/>
                </w:tcPr>
                <w:p w14:paraId="0B237E12" w14:textId="23EA448C" w:rsidR="00EC2BFB" w:rsidRPr="00EC2BFB" w:rsidRDefault="00EC2BFB" w:rsidP="00EC2BFB">
                  <w:pPr>
                    <w:rPr>
                      <w:rFonts w:ascii="Calibri" w:eastAsia="SimSun" w:hAnsi="Calibri" w:cs="Arial"/>
                      <w:b/>
                    </w:rPr>
                  </w:pPr>
                  <w:r w:rsidRPr="00EC2BFB">
                    <w:rPr>
                      <w:rFonts w:ascii="Calibri" w:eastAsia="SimSun" w:hAnsi="Calibri" w:cs="Arial"/>
                      <w:b/>
                    </w:rPr>
                    <w:t>Describa la afectación producida</w:t>
                  </w:r>
                </w:p>
              </w:tc>
            </w:tr>
            <w:tr w:rsidR="00EC2BFB" w:rsidRPr="00D22E37" w14:paraId="07E42A86" w14:textId="77777777" w:rsidTr="000D390E">
              <w:tc>
                <w:tcPr>
                  <w:tcW w:w="2689" w:type="dxa"/>
                  <w:shd w:val="clear" w:color="auto" w:fill="auto"/>
                </w:tcPr>
                <w:p w14:paraId="2DB326DE" w14:textId="6CBD4F3C" w:rsidR="00EC2BFB" w:rsidRPr="00762E56" w:rsidRDefault="00EC2BFB" w:rsidP="00EC2BFB">
                  <w:pPr>
                    <w:rPr>
                      <w:rFonts w:ascii="Calibri" w:eastAsia="SimSun" w:hAnsi="Calibri" w:cs="Arial"/>
                    </w:rPr>
                  </w:pPr>
                  <w:r w:rsidRPr="00762E56">
                    <w:rPr>
                      <w:rFonts w:ascii="Calibri" w:eastAsia="SimSun" w:hAnsi="Calibri" w:cs="Arial"/>
                    </w:rPr>
                    <w:t>6.11 Servicios de Urgencia</w:t>
                  </w:r>
                </w:p>
              </w:tc>
              <w:tc>
                <w:tcPr>
                  <w:tcW w:w="6124" w:type="dxa"/>
                  <w:shd w:val="clear" w:color="auto" w:fill="auto"/>
                </w:tcPr>
                <w:p w14:paraId="1E1788B4" w14:textId="77777777" w:rsidR="00EC2BFB" w:rsidRPr="00D22E37" w:rsidRDefault="00EC2BFB" w:rsidP="00D22E37">
                  <w:pPr>
                    <w:jc w:val="center"/>
                    <w:rPr>
                      <w:rFonts w:ascii="Calibri" w:eastAsia="SimSun" w:hAnsi="Calibri" w:cs="Arial"/>
                    </w:rPr>
                  </w:pPr>
                </w:p>
              </w:tc>
            </w:tr>
            <w:tr w:rsidR="00EC2BFB" w:rsidRPr="00D22E37" w14:paraId="732BD67D" w14:textId="77777777" w:rsidTr="000D390E">
              <w:tc>
                <w:tcPr>
                  <w:tcW w:w="2689" w:type="dxa"/>
                  <w:shd w:val="clear" w:color="auto" w:fill="auto"/>
                </w:tcPr>
                <w:p w14:paraId="574014F2" w14:textId="604FA677" w:rsidR="00EC2BFB" w:rsidRPr="00762E56" w:rsidRDefault="00EC2BFB" w:rsidP="001C4018">
                  <w:pPr>
                    <w:rPr>
                      <w:rFonts w:ascii="Calibri" w:eastAsia="SimSun" w:hAnsi="Calibri" w:cs="Arial"/>
                    </w:rPr>
                  </w:pPr>
                  <w:r w:rsidRPr="00762E56">
                    <w:rPr>
                      <w:rFonts w:ascii="Calibri" w:eastAsia="SimSun" w:hAnsi="Calibri" w:cs="Arial"/>
                    </w:rPr>
                    <w:t xml:space="preserve">6.12 </w:t>
                  </w:r>
                  <w:r w:rsidR="001C4018" w:rsidRPr="00762E56">
                    <w:rPr>
                      <w:rFonts w:ascii="Calibri" w:eastAsia="SimSun" w:hAnsi="Calibri" w:cs="Arial"/>
                    </w:rPr>
                    <w:t xml:space="preserve">Pabellones </w:t>
                  </w:r>
                </w:p>
              </w:tc>
              <w:tc>
                <w:tcPr>
                  <w:tcW w:w="6124" w:type="dxa"/>
                  <w:shd w:val="clear" w:color="auto" w:fill="auto"/>
                </w:tcPr>
                <w:p w14:paraId="2C41CB95" w14:textId="77777777" w:rsidR="00EC2BFB" w:rsidRPr="00D22E37" w:rsidRDefault="00EC2BFB" w:rsidP="00D22E37">
                  <w:pPr>
                    <w:jc w:val="center"/>
                    <w:rPr>
                      <w:rFonts w:ascii="Calibri" w:eastAsia="SimSun" w:hAnsi="Calibri" w:cs="Arial"/>
                    </w:rPr>
                  </w:pPr>
                </w:p>
              </w:tc>
            </w:tr>
            <w:tr w:rsidR="00EC2BFB" w:rsidRPr="00D22E37" w14:paraId="543B0F0A" w14:textId="77777777" w:rsidTr="000D390E">
              <w:tc>
                <w:tcPr>
                  <w:tcW w:w="2689" w:type="dxa"/>
                  <w:shd w:val="clear" w:color="auto" w:fill="auto"/>
                </w:tcPr>
                <w:p w14:paraId="73D07590" w14:textId="642C0FF7" w:rsidR="00EC2BFB" w:rsidRPr="00762E56" w:rsidRDefault="00EC2BFB" w:rsidP="001C4018">
                  <w:pPr>
                    <w:rPr>
                      <w:rFonts w:ascii="Calibri" w:eastAsia="SimSun" w:hAnsi="Calibri" w:cs="Arial"/>
                    </w:rPr>
                  </w:pPr>
                  <w:r w:rsidRPr="00762E56">
                    <w:rPr>
                      <w:rFonts w:ascii="Calibri" w:eastAsia="SimSun" w:hAnsi="Calibri" w:cs="Arial"/>
                    </w:rPr>
                    <w:t xml:space="preserve">6.13 </w:t>
                  </w:r>
                  <w:r w:rsidR="001C4018" w:rsidRPr="00762E56">
                    <w:rPr>
                      <w:rFonts w:ascii="Calibri" w:eastAsia="SimSun" w:hAnsi="Calibri" w:cs="Arial"/>
                    </w:rPr>
                    <w:t>UPC</w:t>
                  </w:r>
                </w:p>
              </w:tc>
              <w:tc>
                <w:tcPr>
                  <w:tcW w:w="6124" w:type="dxa"/>
                  <w:shd w:val="clear" w:color="auto" w:fill="auto"/>
                </w:tcPr>
                <w:p w14:paraId="4CD9A27A" w14:textId="77777777" w:rsidR="00EC2BFB" w:rsidRPr="00D22E37" w:rsidRDefault="00EC2BFB" w:rsidP="00D22E37">
                  <w:pPr>
                    <w:jc w:val="center"/>
                    <w:rPr>
                      <w:rFonts w:ascii="Calibri" w:eastAsia="SimSun" w:hAnsi="Calibri" w:cs="Arial"/>
                    </w:rPr>
                  </w:pPr>
                </w:p>
              </w:tc>
            </w:tr>
            <w:tr w:rsidR="00EC2BFB" w:rsidRPr="00D22E37" w14:paraId="28F3D4C7" w14:textId="77777777" w:rsidTr="000D390E">
              <w:tc>
                <w:tcPr>
                  <w:tcW w:w="2689" w:type="dxa"/>
                  <w:shd w:val="clear" w:color="auto" w:fill="auto"/>
                </w:tcPr>
                <w:p w14:paraId="78BCE1F9" w14:textId="6924470A" w:rsidR="00EC2BFB" w:rsidRPr="00762E56" w:rsidRDefault="00EC2BFB" w:rsidP="00EC2BFB">
                  <w:pPr>
                    <w:rPr>
                      <w:rFonts w:ascii="Calibri" w:eastAsia="SimSun" w:hAnsi="Calibri" w:cs="Arial"/>
                    </w:rPr>
                  </w:pPr>
                  <w:r w:rsidRPr="00762E56">
                    <w:rPr>
                      <w:rFonts w:ascii="Calibri" w:eastAsia="SimSun" w:hAnsi="Calibri" w:cs="Arial"/>
                    </w:rPr>
                    <w:t xml:space="preserve">6.14 </w:t>
                  </w:r>
                  <w:r w:rsidR="001C4018" w:rsidRPr="00762E56">
                    <w:rPr>
                      <w:rFonts w:ascii="Calibri" w:eastAsia="SimSun" w:hAnsi="Calibri" w:cs="Arial"/>
                    </w:rPr>
                    <w:t>Camas básicas</w:t>
                  </w:r>
                </w:p>
              </w:tc>
              <w:tc>
                <w:tcPr>
                  <w:tcW w:w="6124" w:type="dxa"/>
                  <w:shd w:val="clear" w:color="auto" w:fill="auto"/>
                </w:tcPr>
                <w:p w14:paraId="17E78C08" w14:textId="77777777" w:rsidR="00EC2BFB" w:rsidRPr="00D22E37" w:rsidRDefault="00EC2BFB" w:rsidP="00D22E37">
                  <w:pPr>
                    <w:jc w:val="center"/>
                    <w:rPr>
                      <w:rFonts w:ascii="Calibri" w:eastAsia="SimSun" w:hAnsi="Calibri" w:cs="Arial"/>
                    </w:rPr>
                  </w:pPr>
                </w:p>
              </w:tc>
            </w:tr>
            <w:tr w:rsidR="00EC2BFB" w:rsidRPr="00D22E37" w14:paraId="38740B4D" w14:textId="77777777" w:rsidTr="000D390E">
              <w:tc>
                <w:tcPr>
                  <w:tcW w:w="2689" w:type="dxa"/>
                  <w:shd w:val="clear" w:color="auto" w:fill="auto"/>
                </w:tcPr>
                <w:p w14:paraId="2D36AB86" w14:textId="0F44C185" w:rsidR="00EC2BFB" w:rsidRPr="00762E56" w:rsidRDefault="00EC2BFB" w:rsidP="001C4018">
                  <w:pPr>
                    <w:rPr>
                      <w:rFonts w:ascii="Calibri" w:eastAsia="SimSun" w:hAnsi="Calibri" w:cs="Arial"/>
                    </w:rPr>
                  </w:pPr>
                  <w:r w:rsidRPr="00762E56">
                    <w:rPr>
                      <w:rFonts w:ascii="Calibri" w:eastAsia="SimSun" w:hAnsi="Calibri" w:cs="Arial"/>
                    </w:rPr>
                    <w:t>6.15 V</w:t>
                  </w:r>
                  <w:r w:rsidR="001C4018" w:rsidRPr="00762E56">
                    <w:rPr>
                      <w:rFonts w:ascii="Calibri" w:eastAsia="SimSun" w:hAnsi="Calibri" w:cs="Arial"/>
                    </w:rPr>
                    <w:t>ehículos (camionetas o ambulancias)</w:t>
                  </w:r>
                </w:p>
              </w:tc>
              <w:tc>
                <w:tcPr>
                  <w:tcW w:w="6124" w:type="dxa"/>
                  <w:shd w:val="clear" w:color="auto" w:fill="auto"/>
                </w:tcPr>
                <w:p w14:paraId="2B09F7CC" w14:textId="77777777" w:rsidR="00EC2BFB" w:rsidRPr="00D22E37" w:rsidRDefault="00EC2BFB" w:rsidP="00D22E37">
                  <w:pPr>
                    <w:jc w:val="center"/>
                    <w:rPr>
                      <w:rFonts w:ascii="Calibri" w:eastAsia="SimSun" w:hAnsi="Calibri" w:cs="Arial"/>
                    </w:rPr>
                  </w:pPr>
                </w:p>
              </w:tc>
            </w:tr>
            <w:tr w:rsidR="00EC2BFB" w:rsidRPr="00D22E37" w14:paraId="3E4207A5" w14:textId="77777777" w:rsidTr="000D390E">
              <w:tc>
                <w:tcPr>
                  <w:tcW w:w="2689" w:type="dxa"/>
                  <w:shd w:val="clear" w:color="auto" w:fill="auto"/>
                </w:tcPr>
                <w:p w14:paraId="56E259AB" w14:textId="0A815926" w:rsidR="00EC2BFB" w:rsidRPr="00762E56" w:rsidRDefault="00EC2BFB" w:rsidP="001C4018">
                  <w:pPr>
                    <w:rPr>
                      <w:rFonts w:ascii="Calibri" w:eastAsia="SimSun" w:hAnsi="Calibri" w:cs="Arial"/>
                    </w:rPr>
                  </w:pPr>
                  <w:r w:rsidRPr="00762E56">
                    <w:rPr>
                      <w:rFonts w:ascii="Calibri" w:eastAsia="SimSun" w:hAnsi="Calibri" w:cs="Arial"/>
                    </w:rPr>
                    <w:t xml:space="preserve">6.16 </w:t>
                  </w:r>
                  <w:r w:rsidR="001C4018" w:rsidRPr="00762E56">
                    <w:rPr>
                      <w:rFonts w:ascii="Calibri" w:eastAsia="SimSun" w:hAnsi="Calibri" w:cs="Arial"/>
                    </w:rPr>
                    <w:t>Servicios de apoyo clínico</w:t>
                  </w:r>
                </w:p>
              </w:tc>
              <w:tc>
                <w:tcPr>
                  <w:tcW w:w="6124" w:type="dxa"/>
                  <w:shd w:val="clear" w:color="auto" w:fill="auto"/>
                </w:tcPr>
                <w:p w14:paraId="04DD70EE" w14:textId="77777777" w:rsidR="00EC2BFB" w:rsidRPr="00D22E37" w:rsidRDefault="00EC2BFB" w:rsidP="00D22E37">
                  <w:pPr>
                    <w:jc w:val="center"/>
                    <w:rPr>
                      <w:rFonts w:ascii="Calibri" w:eastAsia="SimSun" w:hAnsi="Calibri" w:cs="Arial"/>
                    </w:rPr>
                  </w:pPr>
                </w:p>
              </w:tc>
            </w:tr>
            <w:tr w:rsidR="00EC2BFB" w:rsidRPr="00D22E37" w14:paraId="2A51280E" w14:textId="77777777" w:rsidTr="000D390E">
              <w:tc>
                <w:tcPr>
                  <w:tcW w:w="2689" w:type="dxa"/>
                  <w:shd w:val="clear" w:color="auto" w:fill="auto"/>
                </w:tcPr>
                <w:p w14:paraId="062C0CBA" w14:textId="513BEB80" w:rsidR="00EC2BFB" w:rsidRPr="00762E56" w:rsidRDefault="00EC2BFB" w:rsidP="00EC2BFB">
                  <w:pPr>
                    <w:rPr>
                      <w:rFonts w:ascii="Calibri" w:eastAsia="SimSun" w:hAnsi="Calibri" w:cs="Arial"/>
                    </w:rPr>
                  </w:pPr>
                  <w:r w:rsidRPr="00762E56">
                    <w:rPr>
                      <w:rFonts w:ascii="Calibri" w:eastAsia="SimSun" w:hAnsi="Calibri" w:cs="Arial"/>
                    </w:rPr>
                    <w:t>6.17</w:t>
                  </w:r>
                  <w:r w:rsidR="001C4018" w:rsidRPr="00762E56">
                    <w:rPr>
                      <w:rFonts w:ascii="Calibri" w:eastAsia="SimSun" w:hAnsi="Calibri" w:cs="Arial"/>
                    </w:rPr>
                    <w:t xml:space="preserve"> Recursos Humanos</w:t>
                  </w:r>
                </w:p>
              </w:tc>
              <w:tc>
                <w:tcPr>
                  <w:tcW w:w="6124" w:type="dxa"/>
                  <w:shd w:val="clear" w:color="auto" w:fill="auto"/>
                </w:tcPr>
                <w:p w14:paraId="111694A5" w14:textId="77777777" w:rsidR="00EC2BFB" w:rsidRPr="00D22E37" w:rsidRDefault="00EC2BFB" w:rsidP="00D22E37">
                  <w:pPr>
                    <w:jc w:val="center"/>
                    <w:rPr>
                      <w:rFonts w:ascii="Calibri" w:eastAsia="SimSun" w:hAnsi="Calibri" w:cs="Arial"/>
                    </w:rPr>
                  </w:pPr>
                </w:p>
              </w:tc>
            </w:tr>
            <w:tr w:rsidR="00EC2BFB" w:rsidRPr="00D22E37" w14:paraId="129C9DC3" w14:textId="77777777" w:rsidTr="000D390E">
              <w:tc>
                <w:tcPr>
                  <w:tcW w:w="2689" w:type="dxa"/>
                  <w:shd w:val="clear" w:color="auto" w:fill="auto"/>
                </w:tcPr>
                <w:p w14:paraId="067A57B6" w14:textId="334CB45B" w:rsidR="00EC2BFB" w:rsidRPr="00762E56" w:rsidRDefault="00EC2BFB" w:rsidP="001C4018">
                  <w:pPr>
                    <w:rPr>
                      <w:rFonts w:ascii="Calibri" w:eastAsia="SimSun" w:hAnsi="Calibri" w:cs="Arial"/>
                    </w:rPr>
                  </w:pPr>
                  <w:r w:rsidRPr="00762E56">
                    <w:rPr>
                      <w:rFonts w:ascii="Calibri" w:eastAsia="SimSun" w:hAnsi="Calibri" w:cs="Arial"/>
                    </w:rPr>
                    <w:t xml:space="preserve">6.18 </w:t>
                  </w:r>
                  <w:r w:rsidR="001C4018" w:rsidRPr="00762E56">
                    <w:rPr>
                      <w:rFonts w:ascii="Calibri" w:eastAsia="SimSun" w:hAnsi="Calibri" w:cs="Arial"/>
                    </w:rPr>
                    <w:t>SAPU / SUR / SAR</w:t>
                  </w:r>
                </w:p>
              </w:tc>
              <w:tc>
                <w:tcPr>
                  <w:tcW w:w="6124" w:type="dxa"/>
                  <w:shd w:val="clear" w:color="auto" w:fill="auto"/>
                </w:tcPr>
                <w:p w14:paraId="05D68AEF" w14:textId="77777777" w:rsidR="00EC2BFB" w:rsidRPr="00D22E37" w:rsidRDefault="00EC2BFB" w:rsidP="00D22E37">
                  <w:pPr>
                    <w:jc w:val="center"/>
                    <w:rPr>
                      <w:rFonts w:ascii="Calibri" w:eastAsia="SimSun" w:hAnsi="Calibri" w:cs="Arial"/>
                    </w:rPr>
                  </w:pPr>
                </w:p>
              </w:tc>
            </w:tr>
            <w:tr w:rsidR="00762E56" w:rsidRPr="00D22E37" w14:paraId="7A4EAAF4" w14:textId="77777777" w:rsidTr="000D390E">
              <w:tc>
                <w:tcPr>
                  <w:tcW w:w="2689" w:type="dxa"/>
                  <w:shd w:val="clear" w:color="auto" w:fill="auto"/>
                </w:tcPr>
                <w:p w14:paraId="1D5CF864" w14:textId="14261952" w:rsidR="00762E56" w:rsidRPr="00762E56" w:rsidRDefault="00762E56" w:rsidP="001C4018">
                  <w:pPr>
                    <w:rPr>
                      <w:rFonts w:ascii="Calibri" w:eastAsia="SimSun" w:hAnsi="Calibri" w:cs="Arial"/>
                    </w:rPr>
                  </w:pPr>
                  <w:r w:rsidRPr="00762E56">
                    <w:rPr>
                      <w:rFonts w:ascii="Calibri" w:eastAsia="SimSun" w:hAnsi="Calibri" w:cs="Arial"/>
                    </w:rPr>
                    <w:t>6.19 Farmacia</w:t>
                  </w:r>
                </w:p>
              </w:tc>
              <w:tc>
                <w:tcPr>
                  <w:tcW w:w="6124" w:type="dxa"/>
                  <w:shd w:val="clear" w:color="auto" w:fill="auto"/>
                </w:tcPr>
                <w:p w14:paraId="0DA12680" w14:textId="77777777" w:rsidR="00762E56" w:rsidRPr="00D22E37" w:rsidRDefault="00762E56" w:rsidP="00D22E37">
                  <w:pPr>
                    <w:jc w:val="center"/>
                    <w:rPr>
                      <w:rFonts w:ascii="Calibri" w:eastAsia="SimSun" w:hAnsi="Calibri" w:cs="Arial"/>
                    </w:rPr>
                  </w:pPr>
                </w:p>
              </w:tc>
            </w:tr>
            <w:tr w:rsidR="00762E56" w:rsidRPr="00D22E37" w14:paraId="07E544ED" w14:textId="77777777" w:rsidTr="000D390E">
              <w:tc>
                <w:tcPr>
                  <w:tcW w:w="2689" w:type="dxa"/>
                  <w:shd w:val="clear" w:color="auto" w:fill="auto"/>
                </w:tcPr>
                <w:p w14:paraId="37014428" w14:textId="7ACE2269" w:rsidR="00762E56" w:rsidRPr="00762E56" w:rsidRDefault="00762E56" w:rsidP="001C4018">
                  <w:pPr>
                    <w:rPr>
                      <w:rFonts w:ascii="Calibri" w:eastAsia="SimSun" w:hAnsi="Calibri" w:cs="Arial"/>
                    </w:rPr>
                  </w:pPr>
                  <w:r w:rsidRPr="00762E56">
                    <w:rPr>
                      <w:rFonts w:ascii="Calibri" w:eastAsia="SimSun" w:hAnsi="Calibri" w:cs="Arial"/>
                    </w:rPr>
                    <w:t>6.20 Vacunatorio</w:t>
                  </w:r>
                </w:p>
              </w:tc>
              <w:tc>
                <w:tcPr>
                  <w:tcW w:w="6124" w:type="dxa"/>
                  <w:shd w:val="clear" w:color="auto" w:fill="auto"/>
                </w:tcPr>
                <w:p w14:paraId="41CD9BF8" w14:textId="77777777" w:rsidR="00762E56" w:rsidRPr="00D22E37" w:rsidRDefault="00762E56" w:rsidP="00D22E37">
                  <w:pPr>
                    <w:jc w:val="center"/>
                    <w:rPr>
                      <w:rFonts w:ascii="Calibri" w:eastAsia="SimSun" w:hAnsi="Calibri" w:cs="Arial"/>
                    </w:rPr>
                  </w:pPr>
                </w:p>
              </w:tc>
            </w:tr>
            <w:tr w:rsidR="00762E56" w:rsidRPr="00D22E37" w14:paraId="42082CFA" w14:textId="77777777" w:rsidTr="000D390E">
              <w:tc>
                <w:tcPr>
                  <w:tcW w:w="2689" w:type="dxa"/>
                  <w:shd w:val="clear" w:color="auto" w:fill="auto"/>
                </w:tcPr>
                <w:p w14:paraId="0191E4AF" w14:textId="028B9353" w:rsidR="00762E56" w:rsidRPr="00762E56" w:rsidRDefault="00762E56" w:rsidP="00EC2BFB">
                  <w:pPr>
                    <w:rPr>
                      <w:rFonts w:ascii="Calibri" w:eastAsia="SimSun" w:hAnsi="Calibri" w:cs="Arial"/>
                    </w:rPr>
                  </w:pPr>
                  <w:r w:rsidRPr="00762E56">
                    <w:rPr>
                      <w:rFonts w:ascii="Calibri" w:eastAsia="SimSun" w:hAnsi="Calibri" w:cs="Arial"/>
                    </w:rPr>
                    <w:t>6.21 Boxes de Atención</w:t>
                  </w:r>
                </w:p>
              </w:tc>
              <w:tc>
                <w:tcPr>
                  <w:tcW w:w="6124" w:type="dxa"/>
                  <w:shd w:val="clear" w:color="auto" w:fill="auto"/>
                </w:tcPr>
                <w:p w14:paraId="3CCDE648" w14:textId="77777777" w:rsidR="00762E56" w:rsidRPr="00D22E37" w:rsidRDefault="00762E56" w:rsidP="00D22E37">
                  <w:pPr>
                    <w:jc w:val="center"/>
                    <w:rPr>
                      <w:rFonts w:ascii="Calibri" w:eastAsia="SimSun" w:hAnsi="Calibri" w:cs="Arial"/>
                    </w:rPr>
                  </w:pPr>
                </w:p>
              </w:tc>
            </w:tr>
            <w:tr w:rsidR="00762E56" w:rsidRPr="00D22E37" w14:paraId="4B37FF59" w14:textId="77777777" w:rsidTr="000D390E">
              <w:tc>
                <w:tcPr>
                  <w:tcW w:w="2689" w:type="dxa"/>
                  <w:shd w:val="clear" w:color="auto" w:fill="auto"/>
                </w:tcPr>
                <w:p w14:paraId="4EB23DF9" w14:textId="2E62C8BD" w:rsidR="00762E56" w:rsidRPr="00762E56" w:rsidRDefault="00762E56" w:rsidP="00EC2BFB">
                  <w:pPr>
                    <w:rPr>
                      <w:rFonts w:ascii="Calibri" w:eastAsia="SimSun" w:hAnsi="Calibri" w:cs="Arial"/>
                    </w:rPr>
                  </w:pPr>
                  <w:r w:rsidRPr="00762E56">
                    <w:rPr>
                      <w:rFonts w:ascii="Calibri" w:eastAsia="SimSun" w:hAnsi="Calibri" w:cs="Arial"/>
                    </w:rPr>
                    <w:t>6.22 Medicamentos e insumos</w:t>
                  </w:r>
                </w:p>
              </w:tc>
              <w:tc>
                <w:tcPr>
                  <w:tcW w:w="6124" w:type="dxa"/>
                  <w:shd w:val="clear" w:color="auto" w:fill="auto"/>
                </w:tcPr>
                <w:p w14:paraId="406A5B29" w14:textId="77777777" w:rsidR="00762E56" w:rsidRPr="00D22E37" w:rsidRDefault="00762E56" w:rsidP="00D22E37">
                  <w:pPr>
                    <w:jc w:val="center"/>
                    <w:rPr>
                      <w:rFonts w:ascii="Calibri" w:eastAsia="SimSun" w:hAnsi="Calibri" w:cs="Arial"/>
                    </w:rPr>
                  </w:pPr>
                </w:p>
              </w:tc>
            </w:tr>
            <w:tr w:rsidR="00762E56" w:rsidRPr="00D22E37" w14:paraId="6F6C8E03" w14:textId="77777777" w:rsidTr="000D390E">
              <w:tc>
                <w:tcPr>
                  <w:tcW w:w="2689" w:type="dxa"/>
                  <w:shd w:val="clear" w:color="auto" w:fill="auto"/>
                </w:tcPr>
                <w:p w14:paraId="3E4BCFCD" w14:textId="76E3485B" w:rsidR="00762E56" w:rsidRPr="00762E56" w:rsidRDefault="00762E56" w:rsidP="00EC2BFB">
                  <w:pPr>
                    <w:rPr>
                      <w:rFonts w:ascii="Calibri" w:eastAsia="SimSun" w:hAnsi="Calibri" w:cs="Arial"/>
                    </w:rPr>
                  </w:pPr>
                  <w:r w:rsidRPr="00762E56">
                    <w:rPr>
                      <w:rFonts w:ascii="Calibri" w:eastAsia="SimSun" w:hAnsi="Calibri" w:cs="Arial"/>
                    </w:rPr>
                    <w:t>6.23 Bodegas PNAC (Programa de Alimentación Complementaria del Adulto Mayor)</w:t>
                  </w:r>
                </w:p>
              </w:tc>
              <w:tc>
                <w:tcPr>
                  <w:tcW w:w="6124" w:type="dxa"/>
                  <w:shd w:val="clear" w:color="auto" w:fill="auto"/>
                </w:tcPr>
                <w:p w14:paraId="537CA256" w14:textId="77777777" w:rsidR="00762E56" w:rsidRPr="00D22E37" w:rsidRDefault="00762E56" w:rsidP="00D22E37">
                  <w:pPr>
                    <w:jc w:val="center"/>
                    <w:rPr>
                      <w:rFonts w:ascii="Calibri" w:eastAsia="SimSun" w:hAnsi="Calibri" w:cs="Arial"/>
                    </w:rPr>
                  </w:pPr>
                </w:p>
              </w:tc>
            </w:tr>
            <w:tr w:rsidR="00762E56" w:rsidRPr="00D22E37" w14:paraId="7ECCC880" w14:textId="77777777" w:rsidTr="000D390E">
              <w:tc>
                <w:tcPr>
                  <w:tcW w:w="2689" w:type="dxa"/>
                  <w:shd w:val="clear" w:color="auto" w:fill="auto"/>
                </w:tcPr>
                <w:p w14:paraId="40ECFD41" w14:textId="51A9D05F" w:rsidR="00762E56" w:rsidRPr="00762E56" w:rsidRDefault="00762E56" w:rsidP="00EC2BFB">
                  <w:pPr>
                    <w:rPr>
                      <w:rFonts w:ascii="Calibri" w:eastAsia="SimSun" w:hAnsi="Calibri" w:cs="Arial"/>
                    </w:rPr>
                  </w:pPr>
                  <w:r>
                    <w:rPr>
                      <w:rFonts w:ascii="Calibri" w:eastAsia="SimSun" w:hAnsi="Calibri" w:cs="Arial"/>
                    </w:rPr>
                    <w:t>6.24 Otros</w:t>
                  </w:r>
                </w:p>
              </w:tc>
              <w:tc>
                <w:tcPr>
                  <w:tcW w:w="6124" w:type="dxa"/>
                  <w:shd w:val="clear" w:color="auto" w:fill="auto"/>
                </w:tcPr>
                <w:p w14:paraId="5EBC7476" w14:textId="77777777" w:rsidR="00762E56" w:rsidRPr="00D22E37" w:rsidRDefault="00762E56" w:rsidP="00D22E37">
                  <w:pPr>
                    <w:jc w:val="center"/>
                    <w:rPr>
                      <w:rFonts w:ascii="Calibri" w:eastAsia="SimSun" w:hAnsi="Calibri" w:cs="Arial"/>
                    </w:rPr>
                  </w:pPr>
                </w:p>
              </w:tc>
            </w:tr>
          </w:tbl>
          <w:p w14:paraId="35DF46BF" w14:textId="77777777" w:rsidR="00522C49" w:rsidRDefault="00522C49" w:rsidP="000D390E">
            <w:pPr>
              <w:rPr>
                <w:rFonts w:ascii="Calibri" w:eastAsia="SimSun" w:hAnsi="Calibri" w:cs="Arial"/>
                <w:b/>
              </w:rPr>
            </w:pPr>
          </w:p>
          <w:p w14:paraId="51968BCA" w14:textId="77777777" w:rsidR="00762E56" w:rsidRPr="00D22E37" w:rsidRDefault="00762E56" w:rsidP="000D390E">
            <w:pPr>
              <w:rPr>
                <w:rFonts w:ascii="Calibri" w:eastAsia="SimSun" w:hAnsi="Calibri" w:cs="Arial"/>
                <w:b/>
              </w:rPr>
            </w:pPr>
          </w:p>
        </w:tc>
      </w:tr>
    </w:tbl>
    <w:p w14:paraId="1C06D5F7" w14:textId="77777777" w:rsidR="00522C49" w:rsidRPr="00D22E37" w:rsidRDefault="00522C49" w:rsidP="00522C49">
      <w:pPr>
        <w:rPr>
          <w:rFonts w:ascii="Calibri" w:hAnsi="Calibri" w:cs="Arial"/>
        </w:rPr>
      </w:pPr>
    </w:p>
    <w:p w14:paraId="56A3BD78" w14:textId="6AC7BE3C" w:rsidR="00351BF4" w:rsidRPr="00D22E37" w:rsidRDefault="00762E56" w:rsidP="00351BF4">
      <w:pPr>
        <w:rPr>
          <w:rFonts w:ascii="Calibri" w:hAnsi="Calibri" w:cs="Arial"/>
          <w:b/>
          <w:lang w:val="es-MX"/>
        </w:rPr>
      </w:pPr>
      <w:r>
        <w:rPr>
          <w:rFonts w:ascii="Calibri" w:hAnsi="Calibri" w:cs="Arial"/>
          <w:b/>
          <w:lang w:val="es-MX"/>
        </w:rPr>
        <w:t>7. DESCRIPCIÓN DE AUMENTO DE CONSULTAS ASOCIADAS AL EVENTO (QTN):</w:t>
      </w:r>
    </w:p>
    <w:p w14:paraId="409A9985" w14:textId="1DFAB252" w:rsidR="00351BF4" w:rsidRDefault="00762E56" w:rsidP="00522C49">
      <w:pPr>
        <w:rPr>
          <w:rFonts w:ascii="Calibri" w:hAnsi="Calibri" w:cs="Arial"/>
        </w:rPr>
      </w:pPr>
      <w:r>
        <w:rPr>
          <w:rFonts w:ascii="Calibri" w:hAnsi="Calibri" w:cs="Arial"/>
        </w:rPr>
        <w:t>7.1. Número de pacientes actualmente hospitalizados (Solo Hospitales):</w:t>
      </w:r>
    </w:p>
    <w:p w14:paraId="5BCEA900" w14:textId="3597AACA" w:rsidR="00762E56" w:rsidRDefault="00762E56" w:rsidP="00522C49">
      <w:pPr>
        <w:rPr>
          <w:rFonts w:ascii="Calibri" w:hAnsi="Calibri" w:cs="Arial"/>
        </w:rPr>
      </w:pPr>
      <w:r>
        <w:rPr>
          <w:rFonts w:ascii="Calibri" w:hAnsi="Calibri" w:cs="Arial"/>
        </w:rPr>
        <w:t>7.2. Número de pacientes fallecidos:</w:t>
      </w:r>
    </w:p>
    <w:p w14:paraId="6BCF0686" w14:textId="04DF5976" w:rsidR="00762E56" w:rsidRDefault="00762E56" w:rsidP="00522C49">
      <w:pPr>
        <w:rPr>
          <w:rFonts w:ascii="Calibri" w:hAnsi="Calibri" w:cs="Arial"/>
        </w:rPr>
      </w:pPr>
      <w:r>
        <w:rPr>
          <w:rFonts w:ascii="Calibri" w:hAnsi="Calibri" w:cs="Arial"/>
        </w:rPr>
        <w:t>7.3. Número de atenciones desde el último reporte:</w:t>
      </w:r>
    </w:p>
    <w:p w14:paraId="27937DB5" w14:textId="40C1EB39" w:rsidR="00762E56" w:rsidRDefault="00762E56" w:rsidP="00522C49">
      <w:pPr>
        <w:rPr>
          <w:rFonts w:ascii="Calibri" w:hAnsi="Calibri" w:cs="Arial"/>
        </w:rPr>
      </w:pPr>
      <w:r>
        <w:rPr>
          <w:rFonts w:ascii="Calibri" w:hAnsi="Calibri" w:cs="Arial"/>
        </w:rPr>
        <w:t>7.4. Número de atenciones acumuladas:</w:t>
      </w:r>
    </w:p>
    <w:p w14:paraId="6A69C917" w14:textId="505B693F" w:rsidR="00762E56" w:rsidRDefault="00762E56" w:rsidP="00522C49">
      <w:pPr>
        <w:rPr>
          <w:rFonts w:ascii="Calibri" w:hAnsi="Calibri" w:cs="Arial"/>
        </w:rPr>
      </w:pPr>
      <w:r>
        <w:rPr>
          <w:rFonts w:ascii="Calibri" w:hAnsi="Calibri" w:cs="Arial"/>
        </w:rPr>
        <w:t>7.5. Descripción general de Consultas asociadas al evento:</w:t>
      </w:r>
    </w:p>
    <w:p w14:paraId="3B769C6A" w14:textId="77777777" w:rsidR="00762E56" w:rsidRDefault="00762E56" w:rsidP="00522C49">
      <w:pPr>
        <w:rPr>
          <w:rFonts w:ascii="Calibri" w:hAnsi="Calibri" w:cs="Arial"/>
        </w:rPr>
      </w:pPr>
    </w:p>
    <w:p w14:paraId="266A8FC6" w14:textId="6E2A2954" w:rsidR="00762E56" w:rsidRDefault="00762E56" w:rsidP="00762E56">
      <w:pPr>
        <w:rPr>
          <w:rFonts w:ascii="Calibri" w:hAnsi="Calibri" w:cs="Arial"/>
          <w:b/>
          <w:lang w:val="es-MX"/>
        </w:rPr>
      </w:pPr>
      <w:r>
        <w:rPr>
          <w:rFonts w:ascii="Calibri" w:hAnsi="Calibri" w:cs="Arial"/>
          <w:b/>
          <w:lang w:val="es-MX"/>
        </w:rPr>
        <w:t>8. SÍSTESIS DE Líneas de acción:</w:t>
      </w:r>
    </w:p>
    <w:p w14:paraId="62806A8F" w14:textId="77777777" w:rsidR="00762E56" w:rsidRPr="00D22E37" w:rsidRDefault="00762E56" w:rsidP="00762E56">
      <w:pPr>
        <w:rPr>
          <w:rFonts w:ascii="Calibri" w:hAnsi="Calibri" w:cs="Arial"/>
          <w:b/>
          <w:lang w:val="es-MX"/>
        </w:rPr>
      </w:pPr>
    </w:p>
    <w:p w14:paraId="611A66C9" w14:textId="0271B417" w:rsidR="00762E56" w:rsidRDefault="00762E56" w:rsidP="00762E56">
      <w:pPr>
        <w:rPr>
          <w:rFonts w:ascii="Calibri" w:hAnsi="Calibri" w:cs="Arial"/>
          <w:b/>
          <w:lang w:val="es-MX"/>
        </w:rPr>
      </w:pPr>
      <w:r>
        <w:rPr>
          <w:rFonts w:ascii="Calibri" w:hAnsi="Calibri" w:cs="Arial"/>
          <w:b/>
          <w:lang w:val="es-MX"/>
        </w:rPr>
        <w:t>9. SISTESIS NECESIDADES:</w:t>
      </w:r>
    </w:p>
    <w:p w14:paraId="5F1685C9" w14:textId="77777777" w:rsidR="00762E56" w:rsidRDefault="00762E56" w:rsidP="00762E56">
      <w:pPr>
        <w:rPr>
          <w:rFonts w:ascii="Calibri" w:hAnsi="Calibri" w:cs="Arial"/>
          <w:b/>
          <w:lang w:val="es-MX"/>
        </w:rPr>
      </w:pPr>
    </w:p>
    <w:p w14:paraId="268C84DA" w14:textId="764E4EBA" w:rsidR="00762E56" w:rsidRPr="00D22E37" w:rsidRDefault="00762E56" w:rsidP="00762E56">
      <w:pPr>
        <w:rPr>
          <w:rFonts w:ascii="Calibri" w:hAnsi="Calibri" w:cs="Arial"/>
          <w:b/>
          <w:lang w:val="es-MX"/>
        </w:rPr>
      </w:pPr>
      <w:r>
        <w:rPr>
          <w:rFonts w:ascii="Calibri" w:hAnsi="Calibri" w:cs="Arial"/>
          <w:b/>
          <w:lang w:val="es-MX"/>
        </w:rPr>
        <w:t>10. Término de MENSAJE (QSL)</w:t>
      </w:r>
    </w:p>
    <w:p w14:paraId="5DE16E73" w14:textId="0787213A" w:rsidR="00762E56" w:rsidRDefault="001F3FFC" w:rsidP="00522C49">
      <w:pPr>
        <w:rPr>
          <w:rFonts w:ascii="Calibri" w:hAnsi="Calibri" w:cs="Arial"/>
          <w:lang w:val="es-MX"/>
        </w:rPr>
      </w:pPr>
      <w:r>
        <w:rPr>
          <w:rFonts w:ascii="Calibri" w:hAnsi="Calibri" w:cs="Arial"/>
          <w:lang w:val="es-MX"/>
        </w:rPr>
        <w:t>(QRA) Rx. Por:</w:t>
      </w:r>
      <w:r>
        <w:rPr>
          <w:rFonts w:ascii="Calibri" w:hAnsi="Calibri" w:cs="Arial"/>
          <w:lang w:val="es-MX"/>
        </w:rPr>
        <w:tab/>
      </w:r>
      <w:r>
        <w:rPr>
          <w:rFonts w:ascii="Calibri" w:hAnsi="Calibri" w:cs="Arial"/>
          <w:lang w:val="es-MX"/>
        </w:rPr>
        <w:tab/>
      </w:r>
      <w:r>
        <w:rPr>
          <w:rFonts w:ascii="Calibri" w:hAnsi="Calibri" w:cs="Arial"/>
          <w:lang w:val="es-MX"/>
        </w:rPr>
        <w:tab/>
      </w:r>
      <w:r>
        <w:rPr>
          <w:rFonts w:ascii="Calibri" w:hAnsi="Calibri" w:cs="Arial"/>
          <w:lang w:val="es-MX"/>
        </w:rPr>
        <w:tab/>
      </w:r>
      <w:r>
        <w:rPr>
          <w:rFonts w:ascii="Calibri" w:hAnsi="Calibri" w:cs="Arial"/>
          <w:lang w:val="es-MX"/>
        </w:rPr>
        <w:tab/>
      </w:r>
      <w:r>
        <w:rPr>
          <w:rFonts w:ascii="Calibri" w:hAnsi="Calibri" w:cs="Arial"/>
          <w:lang w:val="es-MX"/>
        </w:rPr>
        <w:tab/>
        <w:t>(QRA) Rx. Por:</w:t>
      </w:r>
    </w:p>
    <w:p w14:paraId="0D29A0A8" w14:textId="2D6AC07C" w:rsidR="001F3FFC" w:rsidRDefault="001F3FFC" w:rsidP="00522C49">
      <w:pPr>
        <w:rPr>
          <w:rFonts w:ascii="Calibri" w:hAnsi="Calibri" w:cs="Arial"/>
          <w:lang w:val="es-MX"/>
        </w:rPr>
      </w:pPr>
      <w:r>
        <w:rPr>
          <w:rFonts w:ascii="Calibri" w:hAnsi="Calibri" w:cs="Arial"/>
          <w:lang w:val="es-MX"/>
        </w:rPr>
        <w:t>Cargo Función:</w:t>
      </w:r>
      <w:r>
        <w:rPr>
          <w:rFonts w:ascii="Calibri" w:hAnsi="Calibri" w:cs="Arial"/>
          <w:lang w:val="es-MX"/>
        </w:rPr>
        <w:tab/>
      </w:r>
      <w:r>
        <w:rPr>
          <w:rFonts w:ascii="Calibri" w:hAnsi="Calibri" w:cs="Arial"/>
          <w:lang w:val="es-MX"/>
        </w:rPr>
        <w:tab/>
      </w:r>
      <w:r>
        <w:rPr>
          <w:rFonts w:ascii="Calibri" w:hAnsi="Calibri" w:cs="Arial"/>
          <w:lang w:val="es-MX"/>
        </w:rPr>
        <w:tab/>
      </w:r>
      <w:r>
        <w:rPr>
          <w:rFonts w:ascii="Calibri" w:hAnsi="Calibri" w:cs="Arial"/>
          <w:lang w:val="es-MX"/>
        </w:rPr>
        <w:tab/>
      </w:r>
      <w:r>
        <w:rPr>
          <w:rFonts w:ascii="Calibri" w:hAnsi="Calibri" w:cs="Arial"/>
          <w:lang w:val="es-MX"/>
        </w:rPr>
        <w:tab/>
        <w:t>Cargo Función:</w:t>
      </w:r>
    </w:p>
    <w:p w14:paraId="3AEE07B5" w14:textId="1F9C792E" w:rsidR="001F3FFC" w:rsidRPr="00762E56" w:rsidRDefault="001F3FFC" w:rsidP="00522C49">
      <w:pPr>
        <w:rPr>
          <w:rFonts w:ascii="Calibri" w:hAnsi="Calibri" w:cs="Arial"/>
          <w:lang w:val="es-MX"/>
        </w:rPr>
      </w:pPr>
      <w:r>
        <w:rPr>
          <w:rFonts w:ascii="Calibri" w:hAnsi="Calibri" w:cs="Arial"/>
          <w:lang w:val="es-MX"/>
        </w:rPr>
        <w:t>(QTR) F/Hora Rx.</w:t>
      </w:r>
    </w:p>
    <w:p w14:paraId="06005AB0" w14:textId="77777777" w:rsidR="00351BF4" w:rsidRPr="00D22E37" w:rsidRDefault="00351BF4" w:rsidP="00522C49">
      <w:pPr>
        <w:rPr>
          <w:rFonts w:ascii="Calibri" w:hAnsi="Calibri" w:cs="Arial"/>
        </w:rPr>
      </w:pPr>
    </w:p>
    <w:p w14:paraId="019A1149" w14:textId="77777777" w:rsidR="00D22E37" w:rsidRDefault="00D22E37" w:rsidP="00D22E37">
      <w:pPr>
        <w:spacing w:after="160" w:line="259" w:lineRule="auto"/>
        <w:rPr>
          <w:rFonts w:ascii="Calibri" w:hAnsi="Calibri" w:cs="Arial"/>
          <w:b/>
          <w:lang w:val="es-MX"/>
        </w:rPr>
      </w:pPr>
    </w:p>
    <w:p w14:paraId="5680322E" w14:textId="77777777" w:rsidR="00C70AF7" w:rsidRPr="002E0360" w:rsidRDefault="00C70AF7" w:rsidP="00C70AF7">
      <w:pPr>
        <w:rPr>
          <w:rFonts w:ascii="Calibri" w:hAnsi="Calibri" w:cs="Arial"/>
        </w:rPr>
      </w:pPr>
    </w:p>
    <w:p w14:paraId="0F11E841" w14:textId="77777777" w:rsidR="00C70AF7" w:rsidRPr="00755841" w:rsidRDefault="00C70AF7" w:rsidP="00C70AF7"/>
    <w:p w14:paraId="3D07BB6A" w14:textId="77777777" w:rsidR="00C70AF7" w:rsidRPr="00F43519" w:rsidRDefault="00C70AF7" w:rsidP="00AA0275">
      <w:pPr>
        <w:jc w:val="both"/>
        <w:rPr>
          <w:rFonts w:asciiTheme="minorHAnsi" w:hAnsiTheme="minorHAnsi" w:cstheme="minorHAnsi"/>
          <w:sz w:val="22"/>
          <w:szCs w:val="22"/>
        </w:rPr>
        <w:sectPr w:rsidR="00C70AF7" w:rsidRPr="00F43519" w:rsidSect="000D390E">
          <w:headerReference w:type="default" r:id="rId13"/>
          <w:footerReference w:type="default" r:id="rId14"/>
          <w:pgSz w:w="12240" w:h="18720" w:code="14"/>
          <w:pgMar w:top="1418" w:right="1418" w:bottom="1418" w:left="1418" w:header="708" w:footer="708" w:gutter="0"/>
          <w:cols w:space="708"/>
          <w:docGrid w:linePitch="360"/>
        </w:sectPr>
      </w:pPr>
    </w:p>
    <w:p w14:paraId="6CAD9504" w14:textId="5BC06979" w:rsidR="00767DF1" w:rsidRDefault="008C08AC" w:rsidP="00F221C0">
      <w:pPr>
        <w:pStyle w:val="Ttulo1"/>
        <w:numPr>
          <w:ilvl w:val="1"/>
          <w:numId w:val="25"/>
        </w:numPr>
      </w:pPr>
      <w:bookmarkStart w:id="39" w:name="_Toc64540730"/>
      <w:r>
        <w:lastRenderedPageBreak/>
        <w:t xml:space="preserve">Tarjetas de Acción </w:t>
      </w:r>
      <w:bookmarkEnd w:id="39"/>
    </w:p>
    <w:p w14:paraId="0965CDBF" w14:textId="249B8B96" w:rsidR="00D165DB" w:rsidRPr="00D165DB" w:rsidRDefault="00D165DB" w:rsidP="00D165DB">
      <w:pPr>
        <w:pStyle w:val="Ttulo1"/>
        <w:ind w:left="720" w:firstLine="0"/>
      </w:pPr>
      <w:r>
        <w:t>Consignar las funciones para cada uno de los integrantes del Comité de Emergencia del establecimiento, de acuerdo a la composición del Comité del establecimiento:</w:t>
      </w:r>
    </w:p>
    <w:p w14:paraId="5A3AAD8B" w14:textId="77777777" w:rsidR="00C83DBE" w:rsidRDefault="00C83DBE" w:rsidP="00C83DBE">
      <w:pPr>
        <w:pStyle w:val="Prrafodelista"/>
        <w:jc w:val="both"/>
        <w:rPr>
          <w:rFonts w:asciiTheme="minorHAnsi" w:hAnsiTheme="minorHAnsi" w:cstheme="minorHAnsi"/>
          <w:b/>
          <w:sz w:val="22"/>
          <w:szCs w:val="22"/>
        </w:rPr>
      </w:pPr>
    </w:p>
    <w:tbl>
      <w:tblPr>
        <w:tblW w:w="50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70" w:type="dxa"/>
          <w:right w:w="70" w:type="dxa"/>
        </w:tblCellMar>
        <w:tblLook w:val="04A0" w:firstRow="1" w:lastRow="0" w:firstColumn="1" w:lastColumn="0" w:noHBand="0" w:noVBand="1"/>
      </w:tblPr>
      <w:tblGrid>
        <w:gridCol w:w="2467"/>
        <w:gridCol w:w="2969"/>
        <w:gridCol w:w="10966"/>
      </w:tblGrid>
      <w:tr w:rsidR="00C83DBE" w:rsidRPr="00E67CAA" w14:paraId="4C6D1048" w14:textId="77777777" w:rsidTr="00473BD8">
        <w:trPr>
          <w:trHeight w:val="300"/>
          <w:jc w:val="center"/>
        </w:trPr>
        <w:tc>
          <w:tcPr>
            <w:tcW w:w="752" w:type="pct"/>
            <w:shd w:val="clear" w:color="auto" w:fill="EEECE1" w:themeFill="background2"/>
            <w:vAlign w:val="center"/>
          </w:tcPr>
          <w:p w14:paraId="18208756" w14:textId="77777777" w:rsidR="00C83DBE" w:rsidRPr="00E67CAA" w:rsidRDefault="00C83DBE" w:rsidP="00473BD8">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Integrante</w:t>
            </w:r>
          </w:p>
        </w:tc>
        <w:tc>
          <w:tcPr>
            <w:tcW w:w="905" w:type="pct"/>
            <w:shd w:val="clear" w:color="auto" w:fill="EEECE1" w:themeFill="background2"/>
            <w:noWrap/>
            <w:vAlign w:val="center"/>
            <w:hideMark/>
          </w:tcPr>
          <w:p w14:paraId="32F4BFEA" w14:textId="77777777" w:rsidR="00C83DBE" w:rsidRPr="00E67CAA" w:rsidRDefault="00C83DBE" w:rsidP="00473BD8">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Rol</w:t>
            </w:r>
          </w:p>
        </w:tc>
        <w:tc>
          <w:tcPr>
            <w:tcW w:w="3343" w:type="pct"/>
            <w:shd w:val="clear" w:color="auto" w:fill="EEECE1" w:themeFill="background2"/>
            <w:noWrap/>
            <w:vAlign w:val="center"/>
            <w:hideMark/>
          </w:tcPr>
          <w:p w14:paraId="72734D65" w14:textId="77777777" w:rsidR="00C83DBE" w:rsidRPr="00E67CAA" w:rsidRDefault="00C83DBE" w:rsidP="00473BD8">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Funciones</w:t>
            </w:r>
          </w:p>
        </w:tc>
      </w:tr>
      <w:tr w:rsidR="00C83DBE" w:rsidRPr="00E67CAA" w14:paraId="5A53C89A" w14:textId="77777777" w:rsidTr="00473BD8">
        <w:trPr>
          <w:trHeight w:val="300"/>
          <w:jc w:val="center"/>
        </w:trPr>
        <w:tc>
          <w:tcPr>
            <w:tcW w:w="752" w:type="pct"/>
            <w:shd w:val="clear" w:color="auto" w:fill="EEECE1" w:themeFill="background2"/>
            <w:vAlign w:val="center"/>
          </w:tcPr>
          <w:p w14:paraId="0F1665E9" w14:textId="43BAFC8C" w:rsidR="00C83DBE" w:rsidRPr="00E67CAA" w:rsidRDefault="00C83DBE" w:rsidP="00473BD8">
            <w:pPr>
              <w:jc w:val="center"/>
              <w:rPr>
                <w:rFonts w:ascii="Calibri" w:hAnsi="Calibri" w:cs="Calibri"/>
                <w:b/>
                <w:bCs/>
                <w:sz w:val="22"/>
                <w:szCs w:val="20"/>
                <w:lang w:val="es-CL" w:eastAsia="es-CL"/>
              </w:rPr>
            </w:pPr>
            <w:r w:rsidRPr="00E67CAA">
              <w:rPr>
                <w:rFonts w:ascii="Calibri" w:hAnsi="Calibri" w:cs="Calibri"/>
                <w:b/>
                <w:bCs/>
                <w:sz w:val="22"/>
                <w:szCs w:val="20"/>
                <w:lang w:val="es-CL" w:eastAsia="es-CL"/>
              </w:rPr>
              <w:t>Director</w:t>
            </w:r>
            <w:r w:rsidR="00D80C74">
              <w:rPr>
                <w:rFonts w:ascii="Calibri" w:hAnsi="Calibri" w:cs="Calibri"/>
                <w:b/>
                <w:bCs/>
                <w:sz w:val="22"/>
                <w:szCs w:val="20"/>
                <w:lang w:val="es-CL" w:eastAsia="es-CL"/>
              </w:rPr>
              <w:t>/a</w:t>
            </w:r>
          </w:p>
        </w:tc>
        <w:tc>
          <w:tcPr>
            <w:tcW w:w="905" w:type="pct"/>
            <w:shd w:val="clear" w:color="auto" w:fill="EEECE1" w:themeFill="background2"/>
            <w:noWrap/>
            <w:vAlign w:val="center"/>
          </w:tcPr>
          <w:p w14:paraId="6950679F" w14:textId="0BC3EF07" w:rsidR="00C83DBE" w:rsidRPr="00E67CAA" w:rsidRDefault="00C83DBE"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0FEB8B83" w14:textId="77777777" w:rsidR="00C83DBE" w:rsidRPr="00E67CAA" w:rsidRDefault="00C83DBE" w:rsidP="00D80C74">
            <w:pPr>
              <w:pStyle w:val="Prrafodelista"/>
              <w:ind w:left="263"/>
              <w:jc w:val="both"/>
              <w:rPr>
                <w:rFonts w:ascii="Calibri" w:hAnsi="Calibri" w:cs="Calibri"/>
                <w:bCs/>
                <w:i/>
                <w:color w:val="0070C0"/>
                <w:sz w:val="20"/>
                <w:szCs w:val="20"/>
                <w:lang w:val="es-CL" w:eastAsia="es-CL"/>
              </w:rPr>
            </w:pPr>
          </w:p>
        </w:tc>
      </w:tr>
      <w:tr w:rsidR="00D80C74" w:rsidRPr="00E67CAA" w14:paraId="3DF89F8E" w14:textId="77777777" w:rsidTr="00473BD8">
        <w:trPr>
          <w:trHeight w:val="300"/>
          <w:jc w:val="center"/>
        </w:trPr>
        <w:tc>
          <w:tcPr>
            <w:tcW w:w="752" w:type="pct"/>
            <w:shd w:val="clear" w:color="auto" w:fill="EEECE1" w:themeFill="background2"/>
            <w:vAlign w:val="center"/>
          </w:tcPr>
          <w:p w14:paraId="61784636" w14:textId="7DB92B31" w:rsidR="00D80C74" w:rsidRPr="00E67CAA" w:rsidRDefault="00D80C74"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Subdirector/a Médico</w:t>
            </w:r>
          </w:p>
        </w:tc>
        <w:tc>
          <w:tcPr>
            <w:tcW w:w="905" w:type="pct"/>
            <w:shd w:val="clear" w:color="auto" w:fill="EEECE1" w:themeFill="background2"/>
            <w:noWrap/>
            <w:vAlign w:val="center"/>
          </w:tcPr>
          <w:p w14:paraId="5E2A65C0" w14:textId="77777777" w:rsidR="00D80C74" w:rsidRPr="00E67CAA" w:rsidRDefault="00D80C74"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1B8E5251" w14:textId="77777777" w:rsidR="00D80C74" w:rsidRPr="00E67CAA" w:rsidRDefault="00D80C74" w:rsidP="00D80C74">
            <w:pPr>
              <w:pStyle w:val="Prrafodelista"/>
              <w:ind w:left="263"/>
              <w:jc w:val="both"/>
              <w:rPr>
                <w:rFonts w:ascii="Calibri" w:hAnsi="Calibri" w:cs="Calibri"/>
                <w:bCs/>
                <w:i/>
                <w:color w:val="0070C0"/>
                <w:sz w:val="20"/>
                <w:szCs w:val="20"/>
                <w:lang w:val="es-CL" w:eastAsia="es-CL"/>
              </w:rPr>
            </w:pPr>
          </w:p>
        </w:tc>
      </w:tr>
      <w:tr w:rsidR="00D80C74" w:rsidRPr="00E67CAA" w14:paraId="45C4113B" w14:textId="77777777" w:rsidTr="00473BD8">
        <w:trPr>
          <w:trHeight w:val="300"/>
          <w:jc w:val="center"/>
        </w:trPr>
        <w:tc>
          <w:tcPr>
            <w:tcW w:w="752" w:type="pct"/>
            <w:shd w:val="clear" w:color="auto" w:fill="EEECE1" w:themeFill="background2"/>
            <w:vAlign w:val="center"/>
          </w:tcPr>
          <w:p w14:paraId="4AFB8A56" w14:textId="3B18B570" w:rsidR="00D80C74" w:rsidRPr="00E67CAA" w:rsidRDefault="00D80C74"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Subdirector/a Administrativo</w:t>
            </w:r>
          </w:p>
        </w:tc>
        <w:tc>
          <w:tcPr>
            <w:tcW w:w="905" w:type="pct"/>
            <w:shd w:val="clear" w:color="auto" w:fill="EEECE1" w:themeFill="background2"/>
            <w:noWrap/>
            <w:vAlign w:val="center"/>
          </w:tcPr>
          <w:p w14:paraId="2EF6F0FE" w14:textId="77777777" w:rsidR="00D80C74" w:rsidRPr="00E67CAA" w:rsidRDefault="00D80C74"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5287FB64" w14:textId="77777777" w:rsidR="00D80C74" w:rsidRPr="00E67CAA" w:rsidRDefault="00D80C74" w:rsidP="00D80C74">
            <w:pPr>
              <w:pStyle w:val="Prrafodelista"/>
              <w:ind w:left="263"/>
              <w:jc w:val="both"/>
              <w:rPr>
                <w:rFonts w:ascii="Calibri" w:hAnsi="Calibri" w:cs="Calibri"/>
                <w:bCs/>
                <w:i/>
                <w:color w:val="0070C0"/>
                <w:sz w:val="20"/>
                <w:szCs w:val="20"/>
                <w:lang w:val="es-CL" w:eastAsia="es-CL"/>
              </w:rPr>
            </w:pPr>
          </w:p>
        </w:tc>
      </w:tr>
      <w:tr w:rsidR="00D80C74" w:rsidRPr="00E67CAA" w14:paraId="7B76CB80" w14:textId="77777777" w:rsidTr="00473BD8">
        <w:trPr>
          <w:trHeight w:val="300"/>
          <w:jc w:val="center"/>
        </w:trPr>
        <w:tc>
          <w:tcPr>
            <w:tcW w:w="752" w:type="pct"/>
            <w:shd w:val="clear" w:color="auto" w:fill="EEECE1" w:themeFill="background2"/>
            <w:vAlign w:val="center"/>
          </w:tcPr>
          <w:p w14:paraId="7A3406AE" w14:textId="561BA5EC" w:rsidR="00D80C74" w:rsidRPr="00E67CAA" w:rsidRDefault="00D80C74"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Encargado/a o Coordinador/a de Emergencias</w:t>
            </w:r>
          </w:p>
        </w:tc>
        <w:tc>
          <w:tcPr>
            <w:tcW w:w="905" w:type="pct"/>
            <w:shd w:val="clear" w:color="auto" w:fill="EEECE1" w:themeFill="background2"/>
            <w:noWrap/>
            <w:vAlign w:val="center"/>
          </w:tcPr>
          <w:p w14:paraId="38F129A9" w14:textId="77777777" w:rsidR="00D80C74" w:rsidRPr="00E67CAA" w:rsidRDefault="00D80C74"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16D81A54" w14:textId="77777777" w:rsidR="00D80C74" w:rsidRPr="00E67CAA" w:rsidRDefault="00D80C74" w:rsidP="00D80C74">
            <w:pPr>
              <w:pStyle w:val="Prrafodelista"/>
              <w:ind w:left="263"/>
              <w:jc w:val="both"/>
              <w:rPr>
                <w:rFonts w:ascii="Calibri" w:hAnsi="Calibri" w:cs="Calibri"/>
                <w:bCs/>
                <w:i/>
                <w:color w:val="0070C0"/>
                <w:sz w:val="20"/>
                <w:szCs w:val="20"/>
                <w:lang w:val="es-CL" w:eastAsia="es-CL"/>
              </w:rPr>
            </w:pPr>
          </w:p>
        </w:tc>
      </w:tr>
      <w:tr w:rsidR="00D165DB" w:rsidRPr="00E67CAA" w14:paraId="3612C19C" w14:textId="77777777" w:rsidTr="00473BD8">
        <w:trPr>
          <w:trHeight w:val="300"/>
          <w:jc w:val="center"/>
        </w:trPr>
        <w:tc>
          <w:tcPr>
            <w:tcW w:w="752" w:type="pct"/>
            <w:shd w:val="clear" w:color="auto" w:fill="EEECE1" w:themeFill="background2"/>
            <w:vAlign w:val="center"/>
          </w:tcPr>
          <w:p w14:paraId="6CF93CBE" w14:textId="03038A3D" w:rsidR="00D165DB" w:rsidRDefault="00D165DB"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Integrante A</w:t>
            </w:r>
          </w:p>
        </w:tc>
        <w:tc>
          <w:tcPr>
            <w:tcW w:w="905" w:type="pct"/>
            <w:shd w:val="clear" w:color="auto" w:fill="EEECE1" w:themeFill="background2"/>
            <w:noWrap/>
            <w:vAlign w:val="center"/>
          </w:tcPr>
          <w:p w14:paraId="309C3604" w14:textId="77777777" w:rsidR="00D165DB" w:rsidRPr="00E67CAA" w:rsidRDefault="00D165DB"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73D10DFE" w14:textId="77777777" w:rsidR="00D165DB" w:rsidRPr="00E67CAA" w:rsidRDefault="00D165DB" w:rsidP="00D80C74">
            <w:pPr>
              <w:pStyle w:val="Prrafodelista"/>
              <w:ind w:left="263"/>
              <w:jc w:val="both"/>
              <w:rPr>
                <w:rFonts w:ascii="Calibri" w:hAnsi="Calibri" w:cs="Calibri"/>
                <w:bCs/>
                <w:i/>
                <w:color w:val="0070C0"/>
                <w:sz w:val="20"/>
                <w:szCs w:val="20"/>
                <w:lang w:val="es-CL" w:eastAsia="es-CL"/>
              </w:rPr>
            </w:pPr>
          </w:p>
        </w:tc>
      </w:tr>
      <w:tr w:rsidR="00D165DB" w:rsidRPr="00E67CAA" w14:paraId="6CD44D81" w14:textId="77777777" w:rsidTr="00473BD8">
        <w:trPr>
          <w:trHeight w:val="300"/>
          <w:jc w:val="center"/>
        </w:trPr>
        <w:tc>
          <w:tcPr>
            <w:tcW w:w="752" w:type="pct"/>
            <w:shd w:val="clear" w:color="auto" w:fill="EEECE1" w:themeFill="background2"/>
            <w:vAlign w:val="center"/>
          </w:tcPr>
          <w:p w14:paraId="1B46A313" w14:textId="7EE3D926" w:rsidR="00D165DB" w:rsidRDefault="00D165DB" w:rsidP="00D165DB">
            <w:pPr>
              <w:jc w:val="center"/>
              <w:rPr>
                <w:rFonts w:ascii="Calibri" w:hAnsi="Calibri" w:cs="Calibri"/>
                <w:b/>
                <w:bCs/>
                <w:sz w:val="22"/>
                <w:szCs w:val="20"/>
                <w:lang w:val="es-CL" w:eastAsia="es-CL"/>
              </w:rPr>
            </w:pPr>
            <w:r>
              <w:rPr>
                <w:rFonts w:ascii="Calibri" w:hAnsi="Calibri" w:cs="Calibri"/>
                <w:b/>
                <w:bCs/>
                <w:sz w:val="22"/>
                <w:szCs w:val="20"/>
                <w:lang w:val="es-CL" w:eastAsia="es-CL"/>
              </w:rPr>
              <w:t>Integrante B</w:t>
            </w:r>
          </w:p>
        </w:tc>
        <w:tc>
          <w:tcPr>
            <w:tcW w:w="905" w:type="pct"/>
            <w:shd w:val="clear" w:color="auto" w:fill="EEECE1" w:themeFill="background2"/>
            <w:noWrap/>
            <w:vAlign w:val="center"/>
          </w:tcPr>
          <w:p w14:paraId="7FEACE04" w14:textId="77777777" w:rsidR="00D165DB" w:rsidRPr="00E67CAA" w:rsidRDefault="00D165DB"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6DEE5F8B" w14:textId="77777777" w:rsidR="00D165DB" w:rsidRPr="00E67CAA" w:rsidRDefault="00D165DB" w:rsidP="00D80C74">
            <w:pPr>
              <w:pStyle w:val="Prrafodelista"/>
              <w:ind w:left="263"/>
              <w:jc w:val="both"/>
              <w:rPr>
                <w:rFonts w:ascii="Calibri" w:hAnsi="Calibri" w:cs="Calibri"/>
                <w:bCs/>
                <w:i/>
                <w:color w:val="0070C0"/>
                <w:sz w:val="20"/>
                <w:szCs w:val="20"/>
                <w:lang w:val="es-CL" w:eastAsia="es-CL"/>
              </w:rPr>
            </w:pPr>
          </w:p>
        </w:tc>
      </w:tr>
      <w:tr w:rsidR="00D165DB" w:rsidRPr="00E67CAA" w14:paraId="76827002" w14:textId="77777777" w:rsidTr="00473BD8">
        <w:trPr>
          <w:trHeight w:val="300"/>
          <w:jc w:val="center"/>
        </w:trPr>
        <w:tc>
          <w:tcPr>
            <w:tcW w:w="752" w:type="pct"/>
            <w:shd w:val="clear" w:color="auto" w:fill="EEECE1" w:themeFill="background2"/>
            <w:vAlign w:val="center"/>
          </w:tcPr>
          <w:p w14:paraId="06D86F9D" w14:textId="7341ED5E" w:rsidR="00D165DB" w:rsidRDefault="00D165DB"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Integrante C</w:t>
            </w:r>
          </w:p>
        </w:tc>
        <w:tc>
          <w:tcPr>
            <w:tcW w:w="905" w:type="pct"/>
            <w:shd w:val="clear" w:color="auto" w:fill="EEECE1" w:themeFill="background2"/>
            <w:noWrap/>
            <w:vAlign w:val="center"/>
          </w:tcPr>
          <w:p w14:paraId="383E900F" w14:textId="77777777" w:rsidR="00D165DB" w:rsidRPr="00E67CAA" w:rsidRDefault="00D165DB"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532967DD" w14:textId="77777777" w:rsidR="00D165DB" w:rsidRPr="00E67CAA" w:rsidRDefault="00D165DB" w:rsidP="00D80C74">
            <w:pPr>
              <w:pStyle w:val="Prrafodelista"/>
              <w:ind w:left="263"/>
              <w:jc w:val="both"/>
              <w:rPr>
                <w:rFonts w:ascii="Calibri" w:hAnsi="Calibri" w:cs="Calibri"/>
                <w:bCs/>
                <w:i/>
                <w:color w:val="0070C0"/>
                <w:sz w:val="20"/>
                <w:szCs w:val="20"/>
                <w:lang w:val="es-CL" w:eastAsia="es-CL"/>
              </w:rPr>
            </w:pPr>
          </w:p>
        </w:tc>
      </w:tr>
      <w:tr w:rsidR="00D165DB" w:rsidRPr="00E67CAA" w14:paraId="1EDD6F2B" w14:textId="77777777" w:rsidTr="00473BD8">
        <w:trPr>
          <w:trHeight w:val="300"/>
          <w:jc w:val="center"/>
        </w:trPr>
        <w:tc>
          <w:tcPr>
            <w:tcW w:w="752" w:type="pct"/>
            <w:shd w:val="clear" w:color="auto" w:fill="EEECE1" w:themeFill="background2"/>
            <w:vAlign w:val="center"/>
          </w:tcPr>
          <w:p w14:paraId="3DC47713" w14:textId="778F7A67" w:rsidR="00D165DB" w:rsidRDefault="00D165DB"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Integrante D</w:t>
            </w:r>
          </w:p>
        </w:tc>
        <w:tc>
          <w:tcPr>
            <w:tcW w:w="905" w:type="pct"/>
            <w:shd w:val="clear" w:color="auto" w:fill="EEECE1" w:themeFill="background2"/>
            <w:noWrap/>
            <w:vAlign w:val="center"/>
          </w:tcPr>
          <w:p w14:paraId="3518D65D" w14:textId="77777777" w:rsidR="00D165DB" w:rsidRPr="00E67CAA" w:rsidRDefault="00D165DB"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14E48C0C" w14:textId="77777777" w:rsidR="00D165DB" w:rsidRPr="00E67CAA" w:rsidRDefault="00D165DB" w:rsidP="00D80C74">
            <w:pPr>
              <w:pStyle w:val="Prrafodelista"/>
              <w:ind w:left="263"/>
              <w:jc w:val="both"/>
              <w:rPr>
                <w:rFonts w:ascii="Calibri" w:hAnsi="Calibri" w:cs="Calibri"/>
                <w:bCs/>
                <w:i/>
                <w:color w:val="0070C0"/>
                <w:sz w:val="20"/>
                <w:szCs w:val="20"/>
                <w:lang w:val="es-CL" w:eastAsia="es-CL"/>
              </w:rPr>
            </w:pPr>
          </w:p>
        </w:tc>
      </w:tr>
      <w:tr w:rsidR="00D165DB" w:rsidRPr="00E67CAA" w14:paraId="0DEEE0E3" w14:textId="77777777" w:rsidTr="00473BD8">
        <w:trPr>
          <w:trHeight w:val="300"/>
          <w:jc w:val="center"/>
        </w:trPr>
        <w:tc>
          <w:tcPr>
            <w:tcW w:w="752" w:type="pct"/>
            <w:shd w:val="clear" w:color="auto" w:fill="EEECE1" w:themeFill="background2"/>
            <w:vAlign w:val="center"/>
          </w:tcPr>
          <w:p w14:paraId="30173C2C" w14:textId="53511736" w:rsidR="00D165DB" w:rsidRDefault="00D165DB" w:rsidP="00473BD8">
            <w:pPr>
              <w:jc w:val="center"/>
              <w:rPr>
                <w:rFonts w:ascii="Calibri" w:hAnsi="Calibri" w:cs="Calibri"/>
                <w:b/>
                <w:bCs/>
                <w:sz w:val="22"/>
                <w:szCs w:val="20"/>
                <w:lang w:val="es-CL" w:eastAsia="es-CL"/>
              </w:rPr>
            </w:pPr>
            <w:r>
              <w:rPr>
                <w:rFonts w:ascii="Calibri" w:hAnsi="Calibri" w:cs="Calibri"/>
                <w:b/>
                <w:bCs/>
                <w:sz w:val="22"/>
                <w:szCs w:val="20"/>
                <w:lang w:val="es-CL" w:eastAsia="es-CL"/>
              </w:rPr>
              <w:t>Integrante N</w:t>
            </w:r>
          </w:p>
        </w:tc>
        <w:tc>
          <w:tcPr>
            <w:tcW w:w="905" w:type="pct"/>
            <w:shd w:val="clear" w:color="auto" w:fill="EEECE1" w:themeFill="background2"/>
            <w:noWrap/>
            <w:vAlign w:val="center"/>
          </w:tcPr>
          <w:p w14:paraId="066C397B" w14:textId="77777777" w:rsidR="00D165DB" w:rsidRPr="00E67CAA" w:rsidRDefault="00D165DB"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00E5E0D4" w14:textId="77777777" w:rsidR="00D165DB" w:rsidRPr="00E67CAA" w:rsidRDefault="00D165DB" w:rsidP="00D80C74">
            <w:pPr>
              <w:pStyle w:val="Prrafodelista"/>
              <w:ind w:left="263"/>
              <w:jc w:val="both"/>
              <w:rPr>
                <w:rFonts w:ascii="Calibri" w:hAnsi="Calibri" w:cs="Calibri"/>
                <w:bCs/>
                <w:i/>
                <w:color w:val="0070C0"/>
                <w:sz w:val="20"/>
                <w:szCs w:val="20"/>
                <w:lang w:val="es-CL" w:eastAsia="es-CL"/>
              </w:rPr>
            </w:pPr>
          </w:p>
        </w:tc>
      </w:tr>
      <w:tr w:rsidR="00D80C74" w:rsidRPr="00E67CAA" w14:paraId="753E7905" w14:textId="77777777" w:rsidTr="00473BD8">
        <w:trPr>
          <w:trHeight w:val="300"/>
          <w:jc w:val="center"/>
        </w:trPr>
        <w:tc>
          <w:tcPr>
            <w:tcW w:w="752" w:type="pct"/>
            <w:shd w:val="clear" w:color="auto" w:fill="EEECE1" w:themeFill="background2"/>
            <w:vAlign w:val="center"/>
          </w:tcPr>
          <w:p w14:paraId="5F9AB508" w14:textId="77777777" w:rsidR="00D80C74" w:rsidRPr="00E67CAA" w:rsidRDefault="00D80C74" w:rsidP="00473BD8">
            <w:pPr>
              <w:jc w:val="center"/>
              <w:rPr>
                <w:rFonts w:ascii="Calibri" w:hAnsi="Calibri" w:cs="Calibri"/>
                <w:b/>
                <w:bCs/>
                <w:sz w:val="22"/>
                <w:szCs w:val="20"/>
                <w:lang w:val="es-CL" w:eastAsia="es-CL"/>
              </w:rPr>
            </w:pPr>
          </w:p>
        </w:tc>
        <w:tc>
          <w:tcPr>
            <w:tcW w:w="905" w:type="pct"/>
            <w:shd w:val="clear" w:color="auto" w:fill="EEECE1" w:themeFill="background2"/>
            <w:noWrap/>
            <w:vAlign w:val="center"/>
          </w:tcPr>
          <w:p w14:paraId="4D1FE38D" w14:textId="77777777" w:rsidR="00D80C74" w:rsidRPr="00E67CAA" w:rsidRDefault="00D80C74" w:rsidP="00473BD8">
            <w:pPr>
              <w:jc w:val="center"/>
              <w:rPr>
                <w:rFonts w:ascii="Calibri" w:hAnsi="Calibri" w:cs="Calibri"/>
                <w:b/>
                <w:bCs/>
                <w:sz w:val="22"/>
                <w:szCs w:val="20"/>
                <w:lang w:val="es-CL" w:eastAsia="es-CL"/>
              </w:rPr>
            </w:pPr>
          </w:p>
        </w:tc>
        <w:tc>
          <w:tcPr>
            <w:tcW w:w="3343" w:type="pct"/>
            <w:shd w:val="clear" w:color="auto" w:fill="F6F5EE"/>
            <w:noWrap/>
            <w:vAlign w:val="center"/>
          </w:tcPr>
          <w:p w14:paraId="5B69646C" w14:textId="77777777" w:rsidR="00D80C74" w:rsidRPr="00E67CAA" w:rsidRDefault="00D80C74" w:rsidP="00D80C74">
            <w:pPr>
              <w:pStyle w:val="Prrafodelista"/>
              <w:ind w:left="263"/>
              <w:jc w:val="both"/>
              <w:rPr>
                <w:rFonts w:ascii="Calibri" w:hAnsi="Calibri" w:cs="Calibri"/>
                <w:bCs/>
                <w:i/>
                <w:color w:val="0070C0"/>
                <w:sz w:val="20"/>
                <w:szCs w:val="20"/>
                <w:lang w:val="es-CL" w:eastAsia="es-CL"/>
              </w:rPr>
            </w:pPr>
          </w:p>
        </w:tc>
      </w:tr>
    </w:tbl>
    <w:p w14:paraId="5B4395A2" w14:textId="77777777" w:rsidR="00C83DBE" w:rsidRPr="00C83DBE" w:rsidRDefault="00C83DBE" w:rsidP="00C83DBE">
      <w:pPr>
        <w:pStyle w:val="Prrafodelista"/>
        <w:jc w:val="both"/>
        <w:rPr>
          <w:rFonts w:asciiTheme="minorHAnsi" w:hAnsiTheme="minorHAnsi" w:cstheme="minorHAnsi"/>
          <w:b/>
          <w:sz w:val="22"/>
          <w:szCs w:val="22"/>
          <w:lang w:val="es-CL"/>
        </w:rPr>
      </w:pPr>
    </w:p>
    <w:p w14:paraId="4AD051F3" w14:textId="77777777" w:rsidR="008C08AC" w:rsidRDefault="008C08AC" w:rsidP="008C08AC">
      <w:pPr>
        <w:pStyle w:val="Prrafodelista"/>
        <w:ind w:left="1110"/>
        <w:jc w:val="both"/>
        <w:rPr>
          <w:rFonts w:asciiTheme="minorHAnsi" w:hAnsiTheme="minorHAnsi" w:cstheme="minorHAnsi"/>
          <w:b/>
          <w:sz w:val="22"/>
          <w:szCs w:val="22"/>
        </w:rPr>
      </w:pPr>
    </w:p>
    <w:p w14:paraId="34E4B8E9" w14:textId="77777777" w:rsidR="008C08AC" w:rsidRDefault="008C08AC" w:rsidP="008C08AC">
      <w:pPr>
        <w:pStyle w:val="Prrafodelista"/>
        <w:ind w:left="1800"/>
        <w:jc w:val="both"/>
        <w:rPr>
          <w:rFonts w:asciiTheme="minorHAnsi" w:hAnsiTheme="minorHAnsi" w:cstheme="minorHAnsi"/>
          <w:b/>
          <w:sz w:val="22"/>
          <w:szCs w:val="22"/>
        </w:rPr>
      </w:pPr>
    </w:p>
    <w:p w14:paraId="5657AC44" w14:textId="77777777" w:rsidR="00D165DB" w:rsidRDefault="00D165DB" w:rsidP="008C08AC">
      <w:pPr>
        <w:pStyle w:val="Prrafodelista"/>
        <w:ind w:left="1800"/>
        <w:jc w:val="both"/>
        <w:rPr>
          <w:rFonts w:asciiTheme="minorHAnsi" w:hAnsiTheme="minorHAnsi" w:cstheme="minorHAnsi"/>
          <w:b/>
          <w:sz w:val="22"/>
          <w:szCs w:val="22"/>
        </w:rPr>
      </w:pPr>
    </w:p>
    <w:p w14:paraId="7C788770" w14:textId="77777777" w:rsidR="00D165DB" w:rsidRDefault="00D165DB" w:rsidP="008C08AC">
      <w:pPr>
        <w:pStyle w:val="Prrafodelista"/>
        <w:ind w:left="1800"/>
        <w:jc w:val="both"/>
        <w:rPr>
          <w:rFonts w:asciiTheme="minorHAnsi" w:hAnsiTheme="minorHAnsi" w:cstheme="minorHAnsi"/>
          <w:b/>
          <w:sz w:val="22"/>
          <w:szCs w:val="22"/>
        </w:rPr>
      </w:pPr>
    </w:p>
    <w:p w14:paraId="36F0D29E" w14:textId="77777777" w:rsidR="00D165DB" w:rsidRDefault="00D165DB" w:rsidP="008C08AC">
      <w:pPr>
        <w:pStyle w:val="Prrafodelista"/>
        <w:ind w:left="1800"/>
        <w:jc w:val="both"/>
        <w:rPr>
          <w:rFonts w:asciiTheme="minorHAnsi" w:hAnsiTheme="minorHAnsi" w:cstheme="minorHAnsi"/>
          <w:b/>
          <w:sz w:val="22"/>
          <w:szCs w:val="22"/>
        </w:rPr>
      </w:pPr>
    </w:p>
    <w:p w14:paraId="4FCCC5D9" w14:textId="77777777" w:rsidR="00D165DB" w:rsidRDefault="00D165DB" w:rsidP="008C08AC">
      <w:pPr>
        <w:pStyle w:val="Prrafodelista"/>
        <w:ind w:left="1800"/>
        <w:jc w:val="both"/>
        <w:rPr>
          <w:rFonts w:asciiTheme="minorHAnsi" w:hAnsiTheme="minorHAnsi" w:cstheme="minorHAnsi"/>
          <w:b/>
          <w:sz w:val="22"/>
          <w:szCs w:val="22"/>
        </w:rPr>
      </w:pPr>
    </w:p>
    <w:p w14:paraId="7DCEF67C" w14:textId="77777777" w:rsidR="00D165DB" w:rsidRDefault="00D165DB" w:rsidP="008C08AC">
      <w:pPr>
        <w:pStyle w:val="Prrafodelista"/>
        <w:ind w:left="1800"/>
        <w:jc w:val="both"/>
        <w:rPr>
          <w:rFonts w:asciiTheme="minorHAnsi" w:hAnsiTheme="minorHAnsi" w:cstheme="minorHAnsi"/>
          <w:b/>
          <w:sz w:val="22"/>
          <w:szCs w:val="22"/>
        </w:rPr>
      </w:pPr>
    </w:p>
    <w:p w14:paraId="07D2FF64" w14:textId="77777777" w:rsidR="00D165DB" w:rsidRDefault="00D165DB" w:rsidP="008C08AC">
      <w:pPr>
        <w:pStyle w:val="Prrafodelista"/>
        <w:ind w:left="1800"/>
        <w:jc w:val="both"/>
        <w:rPr>
          <w:rFonts w:asciiTheme="minorHAnsi" w:hAnsiTheme="minorHAnsi" w:cstheme="minorHAnsi"/>
          <w:b/>
          <w:sz w:val="22"/>
          <w:szCs w:val="22"/>
        </w:rPr>
      </w:pPr>
    </w:p>
    <w:p w14:paraId="449C5B0C" w14:textId="77777777" w:rsidR="00D165DB" w:rsidRDefault="00D165DB" w:rsidP="008C08AC">
      <w:pPr>
        <w:pStyle w:val="Prrafodelista"/>
        <w:ind w:left="1800"/>
        <w:jc w:val="both"/>
        <w:rPr>
          <w:rFonts w:asciiTheme="minorHAnsi" w:hAnsiTheme="minorHAnsi" w:cstheme="minorHAnsi"/>
          <w:b/>
          <w:sz w:val="22"/>
          <w:szCs w:val="22"/>
        </w:rPr>
      </w:pPr>
    </w:p>
    <w:p w14:paraId="4596901F" w14:textId="77777777" w:rsidR="00C51496" w:rsidRDefault="00C51496" w:rsidP="008C08AC">
      <w:pPr>
        <w:pStyle w:val="Prrafodelista"/>
        <w:ind w:left="1800"/>
        <w:jc w:val="both"/>
        <w:rPr>
          <w:rFonts w:asciiTheme="minorHAnsi" w:hAnsiTheme="minorHAnsi" w:cstheme="minorHAnsi"/>
          <w:b/>
          <w:sz w:val="22"/>
          <w:szCs w:val="22"/>
        </w:rPr>
      </w:pPr>
    </w:p>
    <w:p w14:paraId="3C23C80F" w14:textId="77777777" w:rsidR="008C08AC" w:rsidRPr="00F221C0" w:rsidRDefault="008C08AC" w:rsidP="00F221C0">
      <w:pPr>
        <w:pStyle w:val="Ttulo1"/>
        <w:numPr>
          <w:ilvl w:val="1"/>
          <w:numId w:val="25"/>
        </w:numPr>
      </w:pPr>
      <w:bookmarkStart w:id="40" w:name="_Toc64540731"/>
      <w:r w:rsidRPr="003B1973">
        <w:lastRenderedPageBreak/>
        <w:t xml:space="preserve">Ficha de Enlaces </w:t>
      </w:r>
      <w:r w:rsidR="00C51496">
        <w:t xml:space="preserve">–Comité de Emergencia </w:t>
      </w:r>
      <w:r w:rsidRPr="003B1973">
        <w:t>Institucional (titulares - suplentes)</w:t>
      </w:r>
      <w:r w:rsidR="00C51496">
        <w:t xml:space="preserve"> y otros enlaces relevantes</w:t>
      </w:r>
      <w:bookmarkEnd w:id="40"/>
      <w:r w:rsidR="00C51496">
        <w:t xml:space="preserve"> </w:t>
      </w:r>
    </w:p>
    <w:p w14:paraId="43BEB646" w14:textId="77777777" w:rsidR="00D32174" w:rsidRDefault="005112B1" w:rsidP="00DC25C6">
      <w:pPr>
        <w:jc w:val="both"/>
        <w:rPr>
          <w:rFonts w:asciiTheme="minorHAnsi" w:hAnsiTheme="minorHAnsi" w:cstheme="minorHAnsi"/>
          <w:sz w:val="22"/>
          <w:szCs w:val="22"/>
        </w:rPr>
      </w:pPr>
      <w:r>
        <w:rPr>
          <w:rFonts w:asciiTheme="minorHAnsi" w:hAnsiTheme="minorHAnsi" w:cstheme="minorHAnsi"/>
          <w:sz w:val="22"/>
          <w:szCs w:val="22"/>
        </w:rPr>
        <w:t xml:space="preserve">Esta ficha deberá ser mantenida actualizada por el </w:t>
      </w:r>
      <w:r w:rsidR="00716042">
        <w:rPr>
          <w:rFonts w:asciiTheme="minorHAnsi" w:hAnsiTheme="minorHAnsi" w:cstheme="minorHAnsi"/>
          <w:sz w:val="22"/>
          <w:szCs w:val="22"/>
        </w:rPr>
        <w:t>encargado</w:t>
      </w:r>
      <w:r>
        <w:rPr>
          <w:rFonts w:asciiTheme="minorHAnsi" w:hAnsiTheme="minorHAnsi" w:cstheme="minorHAnsi"/>
          <w:sz w:val="22"/>
          <w:szCs w:val="22"/>
        </w:rPr>
        <w:t xml:space="preserve"> o Coordinador de emergencias</w:t>
      </w:r>
      <w:r w:rsidR="0013126E">
        <w:rPr>
          <w:rFonts w:asciiTheme="minorHAnsi" w:hAnsiTheme="minorHAnsi" w:cstheme="minorHAnsi"/>
          <w:sz w:val="22"/>
          <w:szCs w:val="22"/>
        </w:rPr>
        <w:t xml:space="preserve"> y desastres del </w:t>
      </w:r>
      <w:r w:rsidR="00716042">
        <w:rPr>
          <w:rFonts w:asciiTheme="minorHAnsi" w:hAnsiTheme="minorHAnsi" w:cstheme="minorHAnsi"/>
          <w:sz w:val="22"/>
          <w:szCs w:val="22"/>
        </w:rPr>
        <w:t>establecimiento</w:t>
      </w:r>
      <w:r w:rsidR="0013126E">
        <w:rPr>
          <w:rFonts w:asciiTheme="minorHAnsi" w:hAnsiTheme="minorHAnsi" w:cstheme="minorHAnsi"/>
          <w:sz w:val="22"/>
          <w:szCs w:val="22"/>
        </w:rPr>
        <w:t xml:space="preserve"> y difundirlo en los actores relevantes para la </w:t>
      </w:r>
      <w:r w:rsidR="00716042">
        <w:rPr>
          <w:rFonts w:asciiTheme="minorHAnsi" w:hAnsiTheme="minorHAnsi" w:cstheme="minorHAnsi"/>
          <w:sz w:val="22"/>
          <w:szCs w:val="22"/>
        </w:rPr>
        <w:t>respuesta</w:t>
      </w:r>
      <w:r w:rsidR="0013126E">
        <w:rPr>
          <w:rFonts w:asciiTheme="minorHAnsi" w:hAnsiTheme="minorHAnsi" w:cstheme="minorHAnsi"/>
          <w:sz w:val="22"/>
          <w:szCs w:val="22"/>
        </w:rPr>
        <w:t xml:space="preserve">. </w:t>
      </w:r>
    </w:p>
    <w:p w14:paraId="06637892" w14:textId="77777777" w:rsidR="0013126E" w:rsidRDefault="0013126E" w:rsidP="00DC25C6">
      <w:pPr>
        <w:jc w:val="both"/>
        <w:rPr>
          <w:rFonts w:asciiTheme="minorHAnsi" w:hAnsiTheme="minorHAnsi" w:cstheme="minorHAnsi"/>
          <w:sz w:val="22"/>
          <w:szCs w:val="22"/>
        </w:rPr>
      </w:pPr>
    </w:p>
    <w:tbl>
      <w:tblPr>
        <w:tblW w:w="14960" w:type="dxa"/>
        <w:tblInd w:w="2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4A0" w:firstRow="1" w:lastRow="0" w:firstColumn="1" w:lastColumn="0" w:noHBand="0" w:noVBand="1"/>
      </w:tblPr>
      <w:tblGrid>
        <w:gridCol w:w="2330"/>
        <w:gridCol w:w="1276"/>
        <w:gridCol w:w="2328"/>
        <w:gridCol w:w="2065"/>
        <w:gridCol w:w="2305"/>
        <w:gridCol w:w="1552"/>
        <w:gridCol w:w="1552"/>
        <w:gridCol w:w="1552"/>
      </w:tblGrid>
      <w:tr w:rsidR="00D165DB" w:rsidRPr="00F43519" w14:paraId="28DA27C2" w14:textId="77777777" w:rsidTr="004757AE">
        <w:trPr>
          <w:trHeight w:val="525"/>
        </w:trPr>
        <w:tc>
          <w:tcPr>
            <w:tcW w:w="10304" w:type="dxa"/>
            <w:gridSpan w:val="5"/>
            <w:shd w:val="clear" w:color="auto" w:fill="0070C0"/>
            <w:vAlign w:val="center"/>
          </w:tcPr>
          <w:p w14:paraId="4BD4203A" w14:textId="77777777" w:rsidR="00D165DB" w:rsidRPr="00F43519" w:rsidRDefault="00D165DB" w:rsidP="004757AE">
            <w:pPr>
              <w:jc w:val="center"/>
              <w:rPr>
                <w:rFonts w:asciiTheme="minorHAnsi" w:hAnsiTheme="minorHAnsi" w:cstheme="minorHAnsi"/>
                <w:b/>
                <w:bCs/>
                <w:lang w:val="es-CL" w:eastAsia="es-CL"/>
              </w:rPr>
            </w:pPr>
            <w:r w:rsidRPr="00C51496">
              <w:rPr>
                <w:rFonts w:asciiTheme="minorHAnsi" w:hAnsiTheme="minorHAnsi" w:cstheme="minorHAnsi"/>
                <w:b/>
                <w:bCs/>
                <w:sz w:val="20"/>
                <w:szCs w:val="20"/>
                <w:lang w:val="es-CL" w:eastAsia="es-CL"/>
              </w:rPr>
              <w:t>Ficha de Enlaces – Titulares/Suplentes</w:t>
            </w:r>
          </w:p>
        </w:tc>
        <w:tc>
          <w:tcPr>
            <w:tcW w:w="4656" w:type="dxa"/>
            <w:gridSpan w:val="3"/>
            <w:shd w:val="clear" w:color="auto" w:fill="0070C0"/>
            <w:vAlign w:val="center"/>
          </w:tcPr>
          <w:p w14:paraId="23E52571"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Fecha de Actualización: dd/mm/aaaa</w:t>
            </w:r>
          </w:p>
        </w:tc>
      </w:tr>
      <w:tr w:rsidR="00D165DB" w:rsidRPr="00F43519" w14:paraId="09DD33C5" w14:textId="77777777" w:rsidTr="004757AE">
        <w:trPr>
          <w:trHeight w:val="525"/>
        </w:trPr>
        <w:tc>
          <w:tcPr>
            <w:tcW w:w="2330" w:type="dxa"/>
            <w:shd w:val="clear" w:color="auto" w:fill="auto"/>
            <w:vAlign w:val="center"/>
            <w:hideMark/>
          </w:tcPr>
          <w:p w14:paraId="543410CC"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Área de la Institución</w:t>
            </w:r>
            <w:r>
              <w:rPr>
                <w:rFonts w:asciiTheme="minorHAnsi" w:hAnsiTheme="minorHAnsi" w:cstheme="minorHAnsi"/>
                <w:b/>
                <w:bCs/>
                <w:sz w:val="20"/>
                <w:szCs w:val="20"/>
                <w:lang w:val="es-CL" w:eastAsia="es-CL"/>
              </w:rPr>
              <w:t xml:space="preserve"> (Unidad/departamento</w:t>
            </w:r>
          </w:p>
        </w:tc>
        <w:tc>
          <w:tcPr>
            <w:tcW w:w="1276" w:type="dxa"/>
          </w:tcPr>
          <w:p w14:paraId="6C753B59"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b/>
                <w:bCs/>
                <w:sz w:val="20"/>
                <w:szCs w:val="20"/>
                <w:lang w:val="es-CL" w:eastAsia="es-CL"/>
              </w:rPr>
              <w:t>Función titular o Suplente</w:t>
            </w:r>
          </w:p>
        </w:tc>
        <w:tc>
          <w:tcPr>
            <w:tcW w:w="2328" w:type="dxa"/>
            <w:shd w:val="clear" w:color="auto" w:fill="auto"/>
            <w:vAlign w:val="center"/>
            <w:hideMark/>
          </w:tcPr>
          <w:p w14:paraId="6872ABFB"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Nombre</w:t>
            </w:r>
          </w:p>
        </w:tc>
        <w:tc>
          <w:tcPr>
            <w:tcW w:w="2065" w:type="dxa"/>
            <w:shd w:val="clear" w:color="auto" w:fill="auto"/>
            <w:vAlign w:val="center"/>
            <w:hideMark/>
          </w:tcPr>
          <w:p w14:paraId="123CB6B2"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Cargo</w:t>
            </w:r>
          </w:p>
        </w:tc>
        <w:tc>
          <w:tcPr>
            <w:tcW w:w="2305" w:type="dxa"/>
            <w:shd w:val="clear" w:color="auto" w:fill="auto"/>
            <w:vAlign w:val="center"/>
            <w:hideMark/>
          </w:tcPr>
          <w:p w14:paraId="3E397D77"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Correo electrónico (institucional/Secundario)</w:t>
            </w:r>
          </w:p>
        </w:tc>
        <w:tc>
          <w:tcPr>
            <w:tcW w:w="1552" w:type="dxa"/>
            <w:shd w:val="clear" w:color="auto" w:fill="auto"/>
            <w:vAlign w:val="center"/>
            <w:hideMark/>
          </w:tcPr>
          <w:p w14:paraId="3E8F1DEA"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Teléfono Celular 1</w:t>
            </w:r>
          </w:p>
        </w:tc>
        <w:tc>
          <w:tcPr>
            <w:tcW w:w="1552" w:type="dxa"/>
            <w:shd w:val="clear" w:color="auto" w:fill="auto"/>
            <w:vAlign w:val="center"/>
          </w:tcPr>
          <w:p w14:paraId="137B7220"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Teléfono Celular 2</w:t>
            </w:r>
          </w:p>
        </w:tc>
        <w:tc>
          <w:tcPr>
            <w:tcW w:w="1552" w:type="dxa"/>
            <w:shd w:val="clear" w:color="auto" w:fill="auto"/>
            <w:vAlign w:val="center"/>
          </w:tcPr>
          <w:p w14:paraId="01D6007C"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Teléfono satelital (si aplica)</w:t>
            </w:r>
          </w:p>
        </w:tc>
      </w:tr>
      <w:tr w:rsidR="00D165DB" w:rsidRPr="00F43519" w14:paraId="211F408F" w14:textId="77777777" w:rsidTr="004757AE">
        <w:trPr>
          <w:trHeight w:val="315"/>
        </w:trPr>
        <w:tc>
          <w:tcPr>
            <w:tcW w:w="2330" w:type="dxa"/>
            <w:vMerge w:val="restart"/>
            <w:shd w:val="clear" w:color="auto" w:fill="auto"/>
            <w:noWrap/>
            <w:vAlign w:val="center"/>
          </w:tcPr>
          <w:p w14:paraId="0617D22E"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5AE6EF5D"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Titular</w:t>
            </w:r>
          </w:p>
        </w:tc>
        <w:tc>
          <w:tcPr>
            <w:tcW w:w="2328" w:type="dxa"/>
            <w:shd w:val="clear" w:color="auto" w:fill="auto"/>
            <w:noWrap/>
            <w:vAlign w:val="center"/>
            <w:hideMark/>
          </w:tcPr>
          <w:p w14:paraId="6879AA5D"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1E89941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1F031C2F"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55D0B2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6D815CA3"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16CBBD0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47BBE3CD" w14:textId="77777777" w:rsidTr="004757AE">
        <w:trPr>
          <w:trHeight w:val="315"/>
        </w:trPr>
        <w:tc>
          <w:tcPr>
            <w:tcW w:w="2330" w:type="dxa"/>
            <w:vMerge/>
            <w:shd w:val="clear" w:color="auto" w:fill="auto"/>
            <w:noWrap/>
            <w:vAlign w:val="center"/>
          </w:tcPr>
          <w:p w14:paraId="46FC7C53"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5F3A55D7"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Suplente</w:t>
            </w:r>
          </w:p>
        </w:tc>
        <w:tc>
          <w:tcPr>
            <w:tcW w:w="2328" w:type="dxa"/>
            <w:shd w:val="clear" w:color="auto" w:fill="auto"/>
            <w:noWrap/>
            <w:vAlign w:val="center"/>
            <w:hideMark/>
          </w:tcPr>
          <w:p w14:paraId="5BFC0334"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6E13C38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0740B92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90C067A"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3D61531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9BD218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174BDB6F" w14:textId="77777777" w:rsidTr="004757AE">
        <w:trPr>
          <w:trHeight w:val="315"/>
        </w:trPr>
        <w:tc>
          <w:tcPr>
            <w:tcW w:w="2330" w:type="dxa"/>
            <w:vMerge w:val="restart"/>
            <w:shd w:val="clear" w:color="auto" w:fill="auto"/>
            <w:noWrap/>
            <w:vAlign w:val="center"/>
          </w:tcPr>
          <w:p w14:paraId="0E1F0C50"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58280E8F"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Titular</w:t>
            </w:r>
          </w:p>
        </w:tc>
        <w:tc>
          <w:tcPr>
            <w:tcW w:w="2328" w:type="dxa"/>
            <w:shd w:val="clear" w:color="auto" w:fill="auto"/>
            <w:noWrap/>
            <w:vAlign w:val="center"/>
            <w:hideMark/>
          </w:tcPr>
          <w:p w14:paraId="13C37851"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4CEB724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7F8BBFC4"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2F48C853"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1639F764"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48D465A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6B7FEC2F" w14:textId="77777777" w:rsidTr="004757AE">
        <w:trPr>
          <w:trHeight w:val="315"/>
        </w:trPr>
        <w:tc>
          <w:tcPr>
            <w:tcW w:w="2330" w:type="dxa"/>
            <w:vMerge/>
            <w:shd w:val="clear" w:color="auto" w:fill="auto"/>
            <w:noWrap/>
            <w:vAlign w:val="center"/>
          </w:tcPr>
          <w:p w14:paraId="542DF429"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01FCA3A3"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Suplente</w:t>
            </w:r>
          </w:p>
        </w:tc>
        <w:tc>
          <w:tcPr>
            <w:tcW w:w="2328" w:type="dxa"/>
            <w:shd w:val="clear" w:color="auto" w:fill="auto"/>
            <w:noWrap/>
            <w:vAlign w:val="center"/>
            <w:hideMark/>
          </w:tcPr>
          <w:p w14:paraId="541E566A"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2AE6152D"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57C722B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0D8B5EE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36C4CC5D"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36E0DCB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6D195393" w14:textId="77777777" w:rsidTr="004757AE">
        <w:trPr>
          <w:trHeight w:val="315"/>
        </w:trPr>
        <w:tc>
          <w:tcPr>
            <w:tcW w:w="2330" w:type="dxa"/>
            <w:vMerge w:val="restart"/>
            <w:shd w:val="clear" w:color="auto" w:fill="auto"/>
            <w:noWrap/>
            <w:vAlign w:val="center"/>
          </w:tcPr>
          <w:p w14:paraId="2594BE83"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565D6FBF"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Titular</w:t>
            </w:r>
          </w:p>
        </w:tc>
        <w:tc>
          <w:tcPr>
            <w:tcW w:w="2328" w:type="dxa"/>
            <w:shd w:val="clear" w:color="auto" w:fill="auto"/>
            <w:noWrap/>
            <w:vAlign w:val="center"/>
            <w:hideMark/>
          </w:tcPr>
          <w:p w14:paraId="5994C927"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3BF5C40C"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5E6EC2E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A37B06B"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2577E1EC"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0322E78A"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42CA0784" w14:textId="77777777" w:rsidTr="004757AE">
        <w:trPr>
          <w:trHeight w:val="315"/>
        </w:trPr>
        <w:tc>
          <w:tcPr>
            <w:tcW w:w="2330" w:type="dxa"/>
            <w:vMerge/>
            <w:shd w:val="clear" w:color="auto" w:fill="auto"/>
            <w:noWrap/>
            <w:vAlign w:val="center"/>
          </w:tcPr>
          <w:p w14:paraId="7FA82251"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70396E31"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Suplente</w:t>
            </w:r>
          </w:p>
        </w:tc>
        <w:tc>
          <w:tcPr>
            <w:tcW w:w="2328" w:type="dxa"/>
            <w:shd w:val="clear" w:color="auto" w:fill="auto"/>
            <w:noWrap/>
            <w:vAlign w:val="center"/>
            <w:hideMark/>
          </w:tcPr>
          <w:p w14:paraId="664535E0"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0830B7C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500637BC"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1995123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06E8CFE7"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2C7C976D"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04981707" w14:textId="77777777" w:rsidTr="004757AE">
        <w:trPr>
          <w:trHeight w:val="315"/>
        </w:trPr>
        <w:tc>
          <w:tcPr>
            <w:tcW w:w="2330" w:type="dxa"/>
            <w:vMerge w:val="restart"/>
            <w:shd w:val="clear" w:color="auto" w:fill="auto"/>
            <w:noWrap/>
            <w:vAlign w:val="center"/>
          </w:tcPr>
          <w:p w14:paraId="5B8F2167"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1D014D14"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Titular</w:t>
            </w:r>
          </w:p>
        </w:tc>
        <w:tc>
          <w:tcPr>
            <w:tcW w:w="2328" w:type="dxa"/>
            <w:shd w:val="clear" w:color="auto" w:fill="auto"/>
            <w:noWrap/>
            <w:vAlign w:val="center"/>
            <w:hideMark/>
          </w:tcPr>
          <w:p w14:paraId="55F6B7E1"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74F914BE"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129DAD5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460FC73C"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665B207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0F93CA3"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5E4B47B5" w14:textId="77777777" w:rsidTr="004757AE">
        <w:trPr>
          <w:trHeight w:val="315"/>
        </w:trPr>
        <w:tc>
          <w:tcPr>
            <w:tcW w:w="2330" w:type="dxa"/>
            <w:vMerge/>
            <w:shd w:val="clear" w:color="auto" w:fill="auto"/>
            <w:noWrap/>
            <w:vAlign w:val="center"/>
          </w:tcPr>
          <w:p w14:paraId="59B82AE7"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0952C513"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Suplente</w:t>
            </w:r>
          </w:p>
        </w:tc>
        <w:tc>
          <w:tcPr>
            <w:tcW w:w="2328" w:type="dxa"/>
            <w:shd w:val="clear" w:color="auto" w:fill="auto"/>
            <w:noWrap/>
            <w:vAlign w:val="center"/>
            <w:hideMark/>
          </w:tcPr>
          <w:p w14:paraId="475F259F"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283315B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4AD3BB0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37BA0CCD"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7789DC7A"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7EDC2383"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70E1ADFF" w14:textId="77777777" w:rsidTr="004757AE">
        <w:trPr>
          <w:trHeight w:val="315"/>
        </w:trPr>
        <w:tc>
          <w:tcPr>
            <w:tcW w:w="2330" w:type="dxa"/>
            <w:vMerge w:val="restart"/>
            <w:shd w:val="clear" w:color="auto" w:fill="auto"/>
            <w:noWrap/>
            <w:vAlign w:val="center"/>
          </w:tcPr>
          <w:p w14:paraId="090AD2FC"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7F4CB40E"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Titular</w:t>
            </w:r>
          </w:p>
        </w:tc>
        <w:tc>
          <w:tcPr>
            <w:tcW w:w="2328" w:type="dxa"/>
            <w:shd w:val="clear" w:color="auto" w:fill="auto"/>
            <w:noWrap/>
            <w:vAlign w:val="center"/>
            <w:hideMark/>
          </w:tcPr>
          <w:p w14:paraId="3CA48B3A"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0F7DF994"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6EDC5D8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16FC2DA7"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6370290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60E29E5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29608715" w14:textId="77777777" w:rsidTr="004757AE">
        <w:trPr>
          <w:trHeight w:val="315"/>
        </w:trPr>
        <w:tc>
          <w:tcPr>
            <w:tcW w:w="2330" w:type="dxa"/>
            <w:vMerge/>
            <w:shd w:val="clear" w:color="auto" w:fill="auto"/>
            <w:noWrap/>
            <w:vAlign w:val="center"/>
          </w:tcPr>
          <w:p w14:paraId="1CDCFE88"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651D7AA6"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Suplente</w:t>
            </w:r>
          </w:p>
        </w:tc>
        <w:tc>
          <w:tcPr>
            <w:tcW w:w="2328" w:type="dxa"/>
            <w:shd w:val="clear" w:color="auto" w:fill="auto"/>
            <w:noWrap/>
            <w:vAlign w:val="center"/>
            <w:hideMark/>
          </w:tcPr>
          <w:p w14:paraId="36F72AF1"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433723F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356B67FD"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748123A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1941E09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0F50C9F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0D66455D" w14:textId="77777777" w:rsidTr="004757AE">
        <w:trPr>
          <w:trHeight w:val="315"/>
        </w:trPr>
        <w:tc>
          <w:tcPr>
            <w:tcW w:w="2330" w:type="dxa"/>
            <w:vMerge w:val="restart"/>
            <w:shd w:val="clear" w:color="auto" w:fill="auto"/>
            <w:noWrap/>
            <w:vAlign w:val="center"/>
          </w:tcPr>
          <w:p w14:paraId="772B0A9D"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49432F02"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Titular</w:t>
            </w:r>
          </w:p>
        </w:tc>
        <w:tc>
          <w:tcPr>
            <w:tcW w:w="2328" w:type="dxa"/>
            <w:shd w:val="clear" w:color="auto" w:fill="auto"/>
            <w:noWrap/>
            <w:vAlign w:val="center"/>
            <w:hideMark/>
          </w:tcPr>
          <w:p w14:paraId="316F30E0"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11B2D05A"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13EFD16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72414BE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4E0A0E4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72D26B2B"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4DBEAA8F" w14:textId="77777777" w:rsidTr="004757AE">
        <w:trPr>
          <w:trHeight w:val="315"/>
        </w:trPr>
        <w:tc>
          <w:tcPr>
            <w:tcW w:w="2330" w:type="dxa"/>
            <w:vMerge/>
            <w:shd w:val="clear" w:color="auto" w:fill="auto"/>
            <w:noWrap/>
            <w:vAlign w:val="center"/>
          </w:tcPr>
          <w:p w14:paraId="277FB443"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tcPr>
          <w:p w14:paraId="69334002" w14:textId="77777777" w:rsidR="00D165DB" w:rsidRPr="00F43519" w:rsidRDefault="00D165DB" w:rsidP="004757AE">
            <w:pPr>
              <w:jc w:val="center"/>
              <w:rPr>
                <w:rFonts w:asciiTheme="minorHAnsi" w:hAnsiTheme="minorHAnsi" w:cstheme="minorHAnsi"/>
                <w:sz w:val="20"/>
                <w:szCs w:val="20"/>
                <w:lang w:val="es-CL" w:eastAsia="es-CL"/>
              </w:rPr>
            </w:pPr>
            <w:r>
              <w:rPr>
                <w:rFonts w:asciiTheme="minorHAnsi" w:hAnsiTheme="minorHAnsi" w:cstheme="minorHAnsi"/>
                <w:sz w:val="20"/>
                <w:szCs w:val="20"/>
                <w:lang w:val="es-CL" w:eastAsia="es-CL"/>
              </w:rPr>
              <w:t>Suplente</w:t>
            </w:r>
          </w:p>
        </w:tc>
        <w:tc>
          <w:tcPr>
            <w:tcW w:w="2328" w:type="dxa"/>
            <w:shd w:val="clear" w:color="auto" w:fill="auto"/>
            <w:noWrap/>
            <w:vAlign w:val="center"/>
            <w:hideMark/>
          </w:tcPr>
          <w:p w14:paraId="6E2B8C7A"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065" w:type="dxa"/>
            <w:shd w:val="clear" w:color="auto" w:fill="auto"/>
            <w:noWrap/>
            <w:vAlign w:val="center"/>
            <w:hideMark/>
          </w:tcPr>
          <w:p w14:paraId="17B918E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32FD6E6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3F810B0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49112CA"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2" w:type="dxa"/>
            <w:shd w:val="clear" w:color="auto" w:fill="auto"/>
            <w:noWrap/>
            <w:vAlign w:val="center"/>
            <w:hideMark/>
          </w:tcPr>
          <w:p w14:paraId="5C8AA3E7"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bl>
    <w:p w14:paraId="1E62B55B" w14:textId="77777777" w:rsidR="00D165DB" w:rsidRDefault="00D165DB" w:rsidP="00DC25C6">
      <w:pPr>
        <w:jc w:val="both"/>
        <w:rPr>
          <w:rFonts w:asciiTheme="minorHAnsi" w:hAnsiTheme="minorHAnsi" w:cstheme="minorHAnsi"/>
          <w:sz w:val="22"/>
          <w:szCs w:val="22"/>
        </w:rPr>
      </w:pPr>
    </w:p>
    <w:p w14:paraId="7C0A8522" w14:textId="77777777" w:rsidR="00D165DB" w:rsidRDefault="00D165DB" w:rsidP="00DC25C6">
      <w:pPr>
        <w:jc w:val="both"/>
        <w:rPr>
          <w:rFonts w:asciiTheme="minorHAnsi" w:hAnsiTheme="minorHAnsi" w:cstheme="minorHAnsi"/>
          <w:sz w:val="22"/>
          <w:szCs w:val="22"/>
        </w:rPr>
      </w:pPr>
    </w:p>
    <w:p w14:paraId="3AA26AB7" w14:textId="77777777" w:rsidR="00D165DB" w:rsidRDefault="00D165DB" w:rsidP="00DC25C6">
      <w:pPr>
        <w:jc w:val="both"/>
        <w:rPr>
          <w:rFonts w:asciiTheme="minorHAnsi" w:hAnsiTheme="minorHAnsi" w:cstheme="minorHAnsi"/>
          <w:sz w:val="22"/>
          <w:szCs w:val="22"/>
        </w:rPr>
      </w:pPr>
    </w:p>
    <w:p w14:paraId="03E4CC5F" w14:textId="77777777" w:rsidR="00D165DB" w:rsidRDefault="00D165DB" w:rsidP="00DC25C6">
      <w:pPr>
        <w:jc w:val="both"/>
        <w:rPr>
          <w:rFonts w:asciiTheme="minorHAnsi" w:hAnsiTheme="minorHAnsi" w:cstheme="minorHAnsi"/>
          <w:sz w:val="22"/>
          <w:szCs w:val="22"/>
        </w:rPr>
      </w:pPr>
    </w:p>
    <w:p w14:paraId="7B80FC79" w14:textId="77777777" w:rsidR="00D165DB" w:rsidRPr="00F43519" w:rsidRDefault="00D165DB" w:rsidP="00DC25C6">
      <w:pPr>
        <w:jc w:val="both"/>
        <w:rPr>
          <w:rFonts w:asciiTheme="minorHAnsi" w:hAnsiTheme="minorHAnsi" w:cstheme="minorHAnsi"/>
          <w:sz w:val="22"/>
          <w:szCs w:val="22"/>
        </w:rPr>
      </w:pPr>
    </w:p>
    <w:p w14:paraId="7AB57885" w14:textId="77777777" w:rsidR="006451D5" w:rsidRPr="00F43519" w:rsidRDefault="006451D5" w:rsidP="00DC25C6">
      <w:pPr>
        <w:jc w:val="both"/>
        <w:rPr>
          <w:rFonts w:asciiTheme="minorHAnsi" w:hAnsiTheme="minorHAnsi" w:cstheme="minorHAnsi"/>
          <w:sz w:val="22"/>
          <w:szCs w:val="22"/>
        </w:rPr>
      </w:pPr>
    </w:p>
    <w:p w14:paraId="1EDD701E" w14:textId="77777777" w:rsidR="006451D5" w:rsidRPr="00F43519" w:rsidRDefault="006451D5" w:rsidP="00DC25C6">
      <w:pPr>
        <w:jc w:val="both"/>
        <w:rPr>
          <w:rFonts w:asciiTheme="minorHAnsi" w:hAnsiTheme="minorHAnsi" w:cstheme="minorHAnsi"/>
          <w:sz w:val="22"/>
          <w:szCs w:val="22"/>
        </w:rPr>
      </w:pPr>
    </w:p>
    <w:p w14:paraId="3022F4A8" w14:textId="77777777" w:rsidR="0026674E" w:rsidRPr="00F221C0" w:rsidRDefault="0026674E" w:rsidP="00F221C0">
      <w:pPr>
        <w:pStyle w:val="Ttulo1"/>
        <w:numPr>
          <w:ilvl w:val="1"/>
          <w:numId w:val="25"/>
        </w:numPr>
      </w:pPr>
      <w:bookmarkStart w:id="41" w:name="_Toc64540732"/>
      <w:r w:rsidRPr="003B1973">
        <w:t>Ficha de Enlaces – Extra Sectorial (titulares - suplentes)</w:t>
      </w:r>
      <w:bookmarkEnd w:id="41"/>
    </w:p>
    <w:p w14:paraId="4810AEFE" w14:textId="77777777" w:rsidR="0026674E" w:rsidRDefault="0026674E" w:rsidP="0026674E">
      <w:pPr>
        <w:jc w:val="both"/>
        <w:rPr>
          <w:rFonts w:asciiTheme="minorHAnsi" w:hAnsiTheme="minorHAnsi" w:cstheme="minorHAnsi"/>
          <w:sz w:val="22"/>
          <w:szCs w:val="22"/>
        </w:rPr>
      </w:pPr>
    </w:p>
    <w:tbl>
      <w:tblPr>
        <w:tblW w:w="15004" w:type="dxa"/>
        <w:tblInd w:w="21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4A0" w:firstRow="1" w:lastRow="0" w:firstColumn="1" w:lastColumn="0" w:noHBand="0" w:noVBand="1"/>
      </w:tblPr>
      <w:tblGrid>
        <w:gridCol w:w="2330"/>
        <w:gridCol w:w="1276"/>
        <w:gridCol w:w="2268"/>
        <w:gridCol w:w="2126"/>
        <w:gridCol w:w="2305"/>
        <w:gridCol w:w="71"/>
        <w:gridCol w:w="1451"/>
        <w:gridCol w:w="1559"/>
        <w:gridCol w:w="1618"/>
      </w:tblGrid>
      <w:tr w:rsidR="00D165DB" w:rsidRPr="00F43519" w14:paraId="009A30B5" w14:textId="77777777" w:rsidTr="004757AE">
        <w:trPr>
          <w:trHeight w:val="525"/>
        </w:trPr>
        <w:tc>
          <w:tcPr>
            <w:tcW w:w="10376" w:type="dxa"/>
            <w:gridSpan w:val="6"/>
            <w:tcBorders>
              <w:right w:val="single" w:sz="4" w:space="0" w:color="4F81BD" w:themeColor="accent1"/>
            </w:tcBorders>
            <w:shd w:val="clear" w:color="auto" w:fill="0070C0"/>
            <w:vAlign w:val="center"/>
          </w:tcPr>
          <w:p w14:paraId="29B29461" w14:textId="77777777" w:rsidR="00D165DB" w:rsidRPr="00F43519" w:rsidRDefault="00D165DB" w:rsidP="004757AE">
            <w:pPr>
              <w:jc w:val="center"/>
              <w:rPr>
                <w:rFonts w:asciiTheme="minorHAnsi" w:hAnsiTheme="minorHAnsi" w:cstheme="minorHAnsi"/>
                <w:b/>
                <w:bCs/>
                <w:sz w:val="20"/>
                <w:szCs w:val="20"/>
                <w:lang w:val="es-CL" w:eastAsia="es-CL"/>
              </w:rPr>
            </w:pPr>
            <w:r w:rsidRPr="00C51496">
              <w:rPr>
                <w:rFonts w:asciiTheme="minorHAnsi" w:hAnsiTheme="minorHAnsi" w:cstheme="minorHAnsi"/>
                <w:b/>
                <w:bCs/>
                <w:sz w:val="20"/>
                <w:szCs w:val="20"/>
                <w:lang w:val="es-CL" w:eastAsia="es-CL"/>
              </w:rPr>
              <w:t xml:space="preserve">Ficha de Enlaces </w:t>
            </w:r>
            <w:r>
              <w:rPr>
                <w:rFonts w:asciiTheme="minorHAnsi" w:hAnsiTheme="minorHAnsi" w:cstheme="minorHAnsi"/>
                <w:b/>
                <w:bCs/>
                <w:sz w:val="20"/>
                <w:szCs w:val="20"/>
                <w:lang w:val="es-CL" w:eastAsia="es-CL"/>
              </w:rPr>
              <w:t xml:space="preserve">Extra Sectorial </w:t>
            </w:r>
            <w:r w:rsidRPr="00C51496">
              <w:rPr>
                <w:rFonts w:asciiTheme="minorHAnsi" w:hAnsiTheme="minorHAnsi" w:cstheme="minorHAnsi"/>
                <w:b/>
                <w:bCs/>
                <w:sz w:val="20"/>
                <w:szCs w:val="20"/>
                <w:lang w:val="es-CL" w:eastAsia="es-CL"/>
              </w:rPr>
              <w:t>– Titulares/Suplentes</w:t>
            </w:r>
          </w:p>
        </w:tc>
        <w:tc>
          <w:tcPr>
            <w:tcW w:w="4628" w:type="dxa"/>
            <w:gridSpan w:val="3"/>
            <w:tcBorders>
              <w:left w:val="single" w:sz="4" w:space="0" w:color="4F81BD" w:themeColor="accent1"/>
            </w:tcBorders>
            <w:shd w:val="clear" w:color="auto" w:fill="0070C0"/>
            <w:vAlign w:val="center"/>
          </w:tcPr>
          <w:p w14:paraId="42F30882"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Fecha de Actualización: dd/mm/aaaa</w:t>
            </w:r>
          </w:p>
        </w:tc>
      </w:tr>
      <w:tr w:rsidR="00D165DB" w:rsidRPr="00F43519" w14:paraId="35E74B2B" w14:textId="77777777" w:rsidTr="004757AE">
        <w:trPr>
          <w:trHeight w:val="525"/>
        </w:trPr>
        <w:tc>
          <w:tcPr>
            <w:tcW w:w="2330" w:type="dxa"/>
          </w:tcPr>
          <w:p w14:paraId="364B3C30" w14:textId="77777777" w:rsidR="00D165DB"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Organismo/Institución</w:t>
            </w:r>
          </w:p>
        </w:tc>
        <w:tc>
          <w:tcPr>
            <w:tcW w:w="1276" w:type="dxa"/>
            <w:shd w:val="clear" w:color="auto" w:fill="auto"/>
            <w:vAlign w:val="center"/>
            <w:hideMark/>
          </w:tcPr>
          <w:p w14:paraId="7F50CC42"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b/>
                <w:bCs/>
                <w:sz w:val="20"/>
                <w:szCs w:val="20"/>
                <w:lang w:val="es-CL" w:eastAsia="es-CL"/>
              </w:rPr>
              <w:t>Función titular o Suplente</w:t>
            </w:r>
          </w:p>
        </w:tc>
        <w:tc>
          <w:tcPr>
            <w:tcW w:w="2268" w:type="dxa"/>
            <w:shd w:val="clear" w:color="auto" w:fill="auto"/>
            <w:vAlign w:val="center"/>
            <w:hideMark/>
          </w:tcPr>
          <w:p w14:paraId="59B90EF0"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Nombre</w:t>
            </w:r>
          </w:p>
        </w:tc>
        <w:tc>
          <w:tcPr>
            <w:tcW w:w="2126" w:type="dxa"/>
            <w:shd w:val="clear" w:color="auto" w:fill="auto"/>
            <w:vAlign w:val="center"/>
            <w:hideMark/>
          </w:tcPr>
          <w:p w14:paraId="2B7EFCE8"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Cargo</w:t>
            </w:r>
          </w:p>
        </w:tc>
        <w:tc>
          <w:tcPr>
            <w:tcW w:w="2305" w:type="dxa"/>
            <w:shd w:val="clear" w:color="auto" w:fill="auto"/>
            <w:vAlign w:val="center"/>
            <w:hideMark/>
          </w:tcPr>
          <w:p w14:paraId="41B92374"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Correo electrónico (institucional/Secundario)</w:t>
            </w:r>
          </w:p>
        </w:tc>
        <w:tc>
          <w:tcPr>
            <w:tcW w:w="1522" w:type="dxa"/>
            <w:gridSpan w:val="2"/>
            <w:shd w:val="clear" w:color="auto" w:fill="auto"/>
            <w:vAlign w:val="center"/>
            <w:hideMark/>
          </w:tcPr>
          <w:p w14:paraId="7691E471"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Teléfono Celular 1</w:t>
            </w:r>
          </w:p>
        </w:tc>
        <w:tc>
          <w:tcPr>
            <w:tcW w:w="1559" w:type="dxa"/>
            <w:shd w:val="clear" w:color="auto" w:fill="auto"/>
            <w:vAlign w:val="center"/>
          </w:tcPr>
          <w:p w14:paraId="55F5B1F2"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Teléfono Celular 2</w:t>
            </w:r>
          </w:p>
        </w:tc>
        <w:tc>
          <w:tcPr>
            <w:tcW w:w="1618" w:type="dxa"/>
            <w:shd w:val="clear" w:color="auto" w:fill="auto"/>
            <w:vAlign w:val="center"/>
          </w:tcPr>
          <w:p w14:paraId="4DB86429" w14:textId="77777777" w:rsidR="00D165DB" w:rsidRPr="00F43519" w:rsidRDefault="00D165DB" w:rsidP="004757AE">
            <w:pPr>
              <w:jc w:val="center"/>
              <w:rPr>
                <w:rFonts w:asciiTheme="minorHAnsi" w:hAnsiTheme="minorHAnsi" w:cstheme="minorHAnsi"/>
                <w:b/>
                <w:bCs/>
                <w:sz w:val="20"/>
                <w:szCs w:val="20"/>
                <w:lang w:val="es-CL" w:eastAsia="es-CL"/>
              </w:rPr>
            </w:pPr>
            <w:r w:rsidRPr="00F43519">
              <w:rPr>
                <w:rFonts w:asciiTheme="minorHAnsi" w:hAnsiTheme="minorHAnsi" w:cstheme="minorHAnsi"/>
                <w:b/>
                <w:bCs/>
                <w:sz w:val="20"/>
                <w:szCs w:val="20"/>
                <w:lang w:val="es-CL" w:eastAsia="es-CL"/>
              </w:rPr>
              <w:t>Teléfono satelital (si aplica)</w:t>
            </w:r>
          </w:p>
        </w:tc>
      </w:tr>
      <w:tr w:rsidR="00D165DB" w:rsidRPr="00F43519" w14:paraId="2DD9FEA9" w14:textId="77777777" w:rsidTr="004757AE">
        <w:trPr>
          <w:trHeight w:val="315"/>
        </w:trPr>
        <w:tc>
          <w:tcPr>
            <w:tcW w:w="2330" w:type="dxa"/>
            <w:vMerge w:val="restart"/>
          </w:tcPr>
          <w:p w14:paraId="053B7509" w14:textId="77777777" w:rsidR="00D165DB" w:rsidRPr="00F43519" w:rsidRDefault="00D165DB" w:rsidP="004757AE">
            <w:pPr>
              <w:jc w:val="center"/>
              <w:rPr>
                <w:rFonts w:asciiTheme="minorHAnsi" w:hAnsiTheme="minorHAnsi" w:cstheme="minorHAnsi"/>
                <w:b/>
                <w:bCs/>
                <w:sz w:val="20"/>
                <w:szCs w:val="20"/>
                <w:lang w:val="es-CL" w:eastAsia="es-CL"/>
              </w:rPr>
            </w:pPr>
            <w:r w:rsidRPr="005F1AC8">
              <w:rPr>
                <w:rFonts w:asciiTheme="minorHAnsi" w:hAnsiTheme="minorHAnsi" w:cstheme="minorHAnsi"/>
                <w:b/>
                <w:bCs/>
                <w:sz w:val="20"/>
                <w:szCs w:val="20"/>
                <w:lang w:val="es-CL" w:eastAsia="es-CL"/>
              </w:rPr>
              <w:t>Carabineros de Chile</w:t>
            </w:r>
          </w:p>
        </w:tc>
        <w:tc>
          <w:tcPr>
            <w:tcW w:w="1276" w:type="dxa"/>
            <w:shd w:val="clear" w:color="auto" w:fill="auto"/>
            <w:noWrap/>
          </w:tcPr>
          <w:p w14:paraId="55058786"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Titular</w:t>
            </w:r>
          </w:p>
        </w:tc>
        <w:tc>
          <w:tcPr>
            <w:tcW w:w="2268" w:type="dxa"/>
            <w:shd w:val="clear" w:color="auto" w:fill="auto"/>
            <w:noWrap/>
            <w:vAlign w:val="center"/>
            <w:hideMark/>
          </w:tcPr>
          <w:p w14:paraId="502D14CB"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6C8385E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0CB5378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1F1F0D1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0545A17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5B502CF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56B44F08" w14:textId="77777777" w:rsidTr="004757AE">
        <w:trPr>
          <w:trHeight w:val="315"/>
        </w:trPr>
        <w:tc>
          <w:tcPr>
            <w:tcW w:w="2330" w:type="dxa"/>
            <w:vMerge/>
          </w:tcPr>
          <w:p w14:paraId="1F0B67B2"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shd w:val="clear" w:color="auto" w:fill="auto"/>
            <w:noWrap/>
          </w:tcPr>
          <w:p w14:paraId="1395EA63"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Suplente</w:t>
            </w:r>
          </w:p>
        </w:tc>
        <w:tc>
          <w:tcPr>
            <w:tcW w:w="2268" w:type="dxa"/>
            <w:shd w:val="clear" w:color="auto" w:fill="auto"/>
            <w:noWrap/>
            <w:vAlign w:val="center"/>
            <w:hideMark/>
          </w:tcPr>
          <w:p w14:paraId="794D9FD1"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31F91C8C"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3CC8F80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04DF33B4"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01CF451B"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079ABF94"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4BAB91C5" w14:textId="77777777" w:rsidTr="004757AE">
        <w:trPr>
          <w:trHeight w:val="380"/>
        </w:trPr>
        <w:tc>
          <w:tcPr>
            <w:tcW w:w="2330" w:type="dxa"/>
            <w:vMerge w:val="restart"/>
          </w:tcPr>
          <w:p w14:paraId="5E48D490"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b/>
                <w:bCs/>
                <w:sz w:val="20"/>
                <w:szCs w:val="20"/>
                <w:lang w:val="es-CL" w:eastAsia="es-CL"/>
              </w:rPr>
              <w:t>Bomberos del Sector</w:t>
            </w:r>
          </w:p>
        </w:tc>
        <w:tc>
          <w:tcPr>
            <w:tcW w:w="1276" w:type="dxa"/>
            <w:shd w:val="clear" w:color="auto" w:fill="auto"/>
            <w:noWrap/>
          </w:tcPr>
          <w:p w14:paraId="2B0F9418"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Titular</w:t>
            </w:r>
          </w:p>
        </w:tc>
        <w:tc>
          <w:tcPr>
            <w:tcW w:w="2268" w:type="dxa"/>
            <w:shd w:val="clear" w:color="auto" w:fill="auto"/>
            <w:noWrap/>
            <w:vAlign w:val="center"/>
            <w:hideMark/>
          </w:tcPr>
          <w:p w14:paraId="0FB13942"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1CEE58F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7ED7DA3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39DB4BB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2CF3ABBB"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1B0FE407"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4A035C99" w14:textId="77777777" w:rsidTr="004757AE">
        <w:trPr>
          <w:trHeight w:val="315"/>
        </w:trPr>
        <w:tc>
          <w:tcPr>
            <w:tcW w:w="2330" w:type="dxa"/>
            <w:vMerge/>
          </w:tcPr>
          <w:p w14:paraId="1004195F"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shd w:val="clear" w:color="auto" w:fill="auto"/>
            <w:noWrap/>
          </w:tcPr>
          <w:p w14:paraId="084E0D15"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Suplente</w:t>
            </w:r>
          </w:p>
        </w:tc>
        <w:tc>
          <w:tcPr>
            <w:tcW w:w="2268" w:type="dxa"/>
            <w:shd w:val="clear" w:color="auto" w:fill="auto"/>
            <w:noWrap/>
            <w:vAlign w:val="center"/>
            <w:hideMark/>
          </w:tcPr>
          <w:p w14:paraId="3558A19E"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243CECB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5051D27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6E03081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055A992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7FB125C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79CEF5E8" w14:textId="77777777" w:rsidTr="004757AE">
        <w:trPr>
          <w:trHeight w:val="315"/>
        </w:trPr>
        <w:tc>
          <w:tcPr>
            <w:tcW w:w="2330" w:type="dxa"/>
            <w:vMerge w:val="restart"/>
          </w:tcPr>
          <w:p w14:paraId="7E0425A1"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b/>
                <w:bCs/>
                <w:sz w:val="20"/>
                <w:szCs w:val="20"/>
                <w:lang w:val="es-CL" w:eastAsia="es-CL"/>
              </w:rPr>
              <w:t>Otros</w:t>
            </w:r>
          </w:p>
        </w:tc>
        <w:tc>
          <w:tcPr>
            <w:tcW w:w="1276" w:type="dxa"/>
            <w:shd w:val="clear" w:color="auto" w:fill="auto"/>
            <w:noWrap/>
          </w:tcPr>
          <w:p w14:paraId="00249FB5"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Titular</w:t>
            </w:r>
          </w:p>
        </w:tc>
        <w:tc>
          <w:tcPr>
            <w:tcW w:w="2268" w:type="dxa"/>
            <w:shd w:val="clear" w:color="auto" w:fill="auto"/>
            <w:noWrap/>
            <w:vAlign w:val="center"/>
            <w:hideMark/>
          </w:tcPr>
          <w:p w14:paraId="180F8CF1"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279EB72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0EE4D42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7BAA98D4"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5AB5E89D"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0FA9A29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27BCA71F" w14:textId="77777777" w:rsidTr="004757AE">
        <w:trPr>
          <w:trHeight w:val="315"/>
        </w:trPr>
        <w:tc>
          <w:tcPr>
            <w:tcW w:w="2330" w:type="dxa"/>
            <w:vMerge/>
          </w:tcPr>
          <w:p w14:paraId="13BCC5F0"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shd w:val="clear" w:color="auto" w:fill="auto"/>
            <w:noWrap/>
          </w:tcPr>
          <w:p w14:paraId="4C023704"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Suplente</w:t>
            </w:r>
          </w:p>
        </w:tc>
        <w:tc>
          <w:tcPr>
            <w:tcW w:w="2268" w:type="dxa"/>
            <w:shd w:val="clear" w:color="auto" w:fill="auto"/>
            <w:noWrap/>
            <w:vAlign w:val="center"/>
            <w:hideMark/>
          </w:tcPr>
          <w:p w14:paraId="0C058274"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4A6A422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6977C959"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3374419C"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0E05D53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10D0724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641AE972" w14:textId="77777777" w:rsidTr="004757AE">
        <w:trPr>
          <w:trHeight w:val="315"/>
        </w:trPr>
        <w:tc>
          <w:tcPr>
            <w:tcW w:w="2330" w:type="dxa"/>
            <w:vMerge w:val="restart"/>
          </w:tcPr>
          <w:p w14:paraId="0B6412E0"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b/>
                <w:bCs/>
                <w:sz w:val="20"/>
                <w:szCs w:val="20"/>
                <w:lang w:val="es-CL" w:eastAsia="es-CL"/>
              </w:rPr>
              <w:t>Otros</w:t>
            </w:r>
          </w:p>
        </w:tc>
        <w:tc>
          <w:tcPr>
            <w:tcW w:w="1276" w:type="dxa"/>
            <w:shd w:val="clear" w:color="auto" w:fill="auto"/>
            <w:noWrap/>
          </w:tcPr>
          <w:p w14:paraId="1934E136"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Titular</w:t>
            </w:r>
          </w:p>
        </w:tc>
        <w:tc>
          <w:tcPr>
            <w:tcW w:w="2268" w:type="dxa"/>
            <w:shd w:val="clear" w:color="auto" w:fill="auto"/>
            <w:noWrap/>
            <w:vAlign w:val="center"/>
            <w:hideMark/>
          </w:tcPr>
          <w:p w14:paraId="1CB0932F"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3D0B3F4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7386578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03D90215"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373194E7"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042A416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564075C2" w14:textId="77777777" w:rsidTr="004757AE">
        <w:trPr>
          <w:trHeight w:val="315"/>
        </w:trPr>
        <w:tc>
          <w:tcPr>
            <w:tcW w:w="2330" w:type="dxa"/>
            <w:vMerge/>
          </w:tcPr>
          <w:p w14:paraId="777AB7FE"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shd w:val="clear" w:color="auto" w:fill="auto"/>
            <w:noWrap/>
          </w:tcPr>
          <w:p w14:paraId="39F17599"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Suplente</w:t>
            </w:r>
          </w:p>
        </w:tc>
        <w:tc>
          <w:tcPr>
            <w:tcW w:w="2268" w:type="dxa"/>
            <w:shd w:val="clear" w:color="auto" w:fill="auto"/>
            <w:noWrap/>
            <w:vAlign w:val="center"/>
            <w:hideMark/>
          </w:tcPr>
          <w:p w14:paraId="7F393ED4"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522C3976"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05A533D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2DC1AB8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79DD076B"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2F727D5F"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0F95A1CA" w14:textId="77777777" w:rsidTr="004757AE">
        <w:trPr>
          <w:trHeight w:val="315"/>
        </w:trPr>
        <w:tc>
          <w:tcPr>
            <w:tcW w:w="2330" w:type="dxa"/>
            <w:vMerge w:val="restart"/>
          </w:tcPr>
          <w:p w14:paraId="01F281ED"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b/>
                <w:bCs/>
                <w:sz w:val="20"/>
                <w:szCs w:val="20"/>
                <w:lang w:val="es-CL" w:eastAsia="es-CL"/>
              </w:rPr>
              <w:t>Otros</w:t>
            </w:r>
          </w:p>
        </w:tc>
        <w:tc>
          <w:tcPr>
            <w:tcW w:w="1276" w:type="dxa"/>
            <w:shd w:val="clear" w:color="auto" w:fill="auto"/>
            <w:noWrap/>
          </w:tcPr>
          <w:p w14:paraId="4F6F0A88"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Titular</w:t>
            </w:r>
          </w:p>
        </w:tc>
        <w:tc>
          <w:tcPr>
            <w:tcW w:w="2268" w:type="dxa"/>
            <w:shd w:val="clear" w:color="auto" w:fill="auto"/>
            <w:noWrap/>
            <w:vAlign w:val="center"/>
            <w:hideMark/>
          </w:tcPr>
          <w:p w14:paraId="71F3EE67"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360DE4F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4E14F7BF"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15714071"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34C1F1AA"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0F60CC98"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r w:rsidR="00D165DB" w:rsidRPr="00F43519" w14:paraId="72EF901A" w14:textId="77777777" w:rsidTr="004757AE">
        <w:trPr>
          <w:trHeight w:val="315"/>
        </w:trPr>
        <w:tc>
          <w:tcPr>
            <w:tcW w:w="2330" w:type="dxa"/>
            <w:vMerge/>
          </w:tcPr>
          <w:p w14:paraId="7A6C6931" w14:textId="77777777" w:rsidR="00D165DB" w:rsidRPr="00F43519" w:rsidRDefault="00D165DB" w:rsidP="004757AE">
            <w:pPr>
              <w:jc w:val="center"/>
              <w:rPr>
                <w:rFonts w:asciiTheme="minorHAnsi" w:hAnsiTheme="minorHAnsi" w:cstheme="minorHAnsi"/>
                <w:b/>
                <w:bCs/>
                <w:sz w:val="20"/>
                <w:szCs w:val="20"/>
                <w:lang w:val="es-CL" w:eastAsia="es-CL"/>
              </w:rPr>
            </w:pPr>
          </w:p>
        </w:tc>
        <w:tc>
          <w:tcPr>
            <w:tcW w:w="1276" w:type="dxa"/>
            <w:shd w:val="clear" w:color="auto" w:fill="auto"/>
            <w:noWrap/>
          </w:tcPr>
          <w:p w14:paraId="2C0C8074" w14:textId="77777777" w:rsidR="00D165DB" w:rsidRPr="00F43519" w:rsidRDefault="00D165DB" w:rsidP="004757AE">
            <w:pPr>
              <w:jc w:val="center"/>
              <w:rPr>
                <w:rFonts w:asciiTheme="minorHAnsi" w:hAnsiTheme="minorHAnsi" w:cstheme="minorHAnsi"/>
                <w:b/>
                <w:bCs/>
                <w:sz w:val="20"/>
                <w:szCs w:val="20"/>
                <w:lang w:val="es-CL" w:eastAsia="es-CL"/>
              </w:rPr>
            </w:pPr>
            <w:r>
              <w:rPr>
                <w:rFonts w:asciiTheme="minorHAnsi" w:hAnsiTheme="minorHAnsi" w:cstheme="minorHAnsi"/>
                <w:sz w:val="20"/>
                <w:szCs w:val="20"/>
                <w:lang w:val="es-CL" w:eastAsia="es-CL"/>
              </w:rPr>
              <w:t>Suplente</w:t>
            </w:r>
          </w:p>
        </w:tc>
        <w:tc>
          <w:tcPr>
            <w:tcW w:w="2268" w:type="dxa"/>
            <w:shd w:val="clear" w:color="auto" w:fill="auto"/>
            <w:noWrap/>
            <w:vAlign w:val="center"/>
            <w:hideMark/>
          </w:tcPr>
          <w:p w14:paraId="76A89B28" w14:textId="77777777" w:rsidR="00D165DB" w:rsidRPr="00F43519" w:rsidRDefault="00D165DB" w:rsidP="004757AE">
            <w:pPr>
              <w:jc w:val="cente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126" w:type="dxa"/>
            <w:shd w:val="clear" w:color="auto" w:fill="auto"/>
            <w:noWrap/>
            <w:vAlign w:val="center"/>
            <w:hideMark/>
          </w:tcPr>
          <w:p w14:paraId="3D55568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2305" w:type="dxa"/>
            <w:shd w:val="clear" w:color="auto" w:fill="auto"/>
            <w:noWrap/>
            <w:vAlign w:val="center"/>
            <w:hideMark/>
          </w:tcPr>
          <w:p w14:paraId="0DE447D7"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22" w:type="dxa"/>
            <w:gridSpan w:val="2"/>
            <w:shd w:val="clear" w:color="auto" w:fill="auto"/>
            <w:noWrap/>
            <w:vAlign w:val="center"/>
            <w:hideMark/>
          </w:tcPr>
          <w:p w14:paraId="09A4C6B2"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559" w:type="dxa"/>
            <w:shd w:val="clear" w:color="auto" w:fill="auto"/>
            <w:noWrap/>
            <w:vAlign w:val="center"/>
            <w:hideMark/>
          </w:tcPr>
          <w:p w14:paraId="11674800"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c>
          <w:tcPr>
            <w:tcW w:w="1618" w:type="dxa"/>
            <w:shd w:val="clear" w:color="auto" w:fill="auto"/>
            <w:noWrap/>
            <w:vAlign w:val="center"/>
            <w:hideMark/>
          </w:tcPr>
          <w:p w14:paraId="4241D75B" w14:textId="77777777" w:rsidR="00D165DB" w:rsidRPr="00F43519" w:rsidRDefault="00D165DB" w:rsidP="004757AE">
            <w:pPr>
              <w:rPr>
                <w:rFonts w:asciiTheme="minorHAnsi" w:hAnsiTheme="minorHAnsi" w:cstheme="minorHAnsi"/>
                <w:sz w:val="20"/>
                <w:szCs w:val="20"/>
                <w:lang w:val="es-CL" w:eastAsia="es-CL"/>
              </w:rPr>
            </w:pPr>
            <w:r w:rsidRPr="00F43519">
              <w:rPr>
                <w:rFonts w:asciiTheme="minorHAnsi" w:hAnsiTheme="minorHAnsi" w:cstheme="minorHAnsi"/>
                <w:sz w:val="20"/>
                <w:szCs w:val="20"/>
                <w:lang w:val="es-CL" w:eastAsia="es-CL"/>
              </w:rPr>
              <w:t> </w:t>
            </w:r>
          </w:p>
        </w:tc>
      </w:tr>
    </w:tbl>
    <w:p w14:paraId="35F240F4" w14:textId="77777777" w:rsidR="00D165DB" w:rsidRDefault="00D165DB" w:rsidP="0026674E">
      <w:pPr>
        <w:jc w:val="both"/>
        <w:rPr>
          <w:rFonts w:asciiTheme="minorHAnsi" w:hAnsiTheme="minorHAnsi" w:cstheme="minorHAnsi"/>
          <w:sz w:val="22"/>
          <w:szCs w:val="22"/>
        </w:rPr>
      </w:pPr>
    </w:p>
    <w:p w14:paraId="4FA330CB" w14:textId="77777777" w:rsidR="00D165DB" w:rsidRDefault="00D165DB" w:rsidP="0026674E">
      <w:pPr>
        <w:jc w:val="both"/>
        <w:rPr>
          <w:rFonts w:asciiTheme="minorHAnsi" w:hAnsiTheme="minorHAnsi" w:cstheme="minorHAnsi"/>
          <w:sz w:val="22"/>
          <w:szCs w:val="22"/>
        </w:rPr>
      </w:pPr>
    </w:p>
    <w:p w14:paraId="4293AA1F" w14:textId="77777777" w:rsidR="00D165DB" w:rsidRPr="00F43519" w:rsidRDefault="00D165DB" w:rsidP="0026674E">
      <w:pPr>
        <w:jc w:val="both"/>
        <w:rPr>
          <w:rFonts w:asciiTheme="minorHAnsi" w:hAnsiTheme="minorHAnsi" w:cstheme="minorHAnsi"/>
          <w:sz w:val="22"/>
          <w:szCs w:val="22"/>
        </w:rPr>
      </w:pPr>
    </w:p>
    <w:p w14:paraId="34DAEA0F" w14:textId="77777777" w:rsidR="0026674E" w:rsidRPr="00F43519" w:rsidRDefault="0026674E" w:rsidP="0026674E">
      <w:pPr>
        <w:jc w:val="both"/>
        <w:rPr>
          <w:rFonts w:asciiTheme="minorHAnsi" w:hAnsiTheme="minorHAnsi" w:cstheme="minorHAnsi"/>
          <w:sz w:val="22"/>
          <w:szCs w:val="22"/>
        </w:rPr>
      </w:pPr>
    </w:p>
    <w:p w14:paraId="4D5204E2" w14:textId="77777777" w:rsidR="0026674E" w:rsidRPr="00F43519" w:rsidRDefault="0026674E" w:rsidP="0026674E">
      <w:pPr>
        <w:jc w:val="both"/>
        <w:rPr>
          <w:rFonts w:asciiTheme="minorHAnsi" w:hAnsiTheme="minorHAnsi" w:cstheme="minorHAnsi"/>
          <w:sz w:val="22"/>
          <w:szCs w:val="22"/>
        </w:rPr>
      </w:pPr>
    </w:p>
    <w:p w14:paraId="5E923E39" w14:textId="77777777" w:rsidR="00EC0DF0" w:rsidRDefault="00EC0DF0" w:rsidP="006C762E">
      <w:pPr>
        <w:pStyle w:val="Prrafodelista"/>
        <w:numPr>
          <w:ilvl w:val="1"/>
          <w:numId w:val="20"/>
        </w:numPr>
        <w:jc w:val="both"/>
        <w:rPr>
          <w:rFonts w:asciiTheme="minorHAnsi" w:hAnsiTheme="minorHAnsi" w:cstheme="minorHAnsi"/>
          <w:b/>
          <w:sz w:val="22"/>
          <w:szCs w:val="22"/>
          <w:highlight w:val="cyan"/>
        </w:rPr>
        <w:sectPr w:rsidR="00EC0DF0" w:rsidSect="00E5273C">
          <w:pgSz w:w="18720" w:h="12240" w:orient="landscape" w:code="14"/>
          <w:pgMar w:top="1701" w:right="890" w:bottom="1701" w:left="1418" w:header="709" w:footer="709" w:gutter="0"/>
          <w:cols w:space="708"/>
          <w:docGrid w:linePitch="360"/>
        </w:sectPr>
      </w:pPr>
    </w:p>
    <w:p w14:paraId="6B5FC5A9" w14:textId="7B0E13E3" w:rsidR="00767DF1" w:rsidRPr="00F221C0" w:rsidRDefault="00767DF1" w:rsidP="00F221C0">
      <w:pPr>
        <w:pStyle w:val="Ttulo1"/>
        <w:numPr>
          <w:ilvl w:val="1"/>
          <w:numId w:val="25"/>
        </w:numPr>
      </w:pPr>
      <w:bookmarkStart w:id="42" w:name="_Toc64540733"/>
      <w:r w:rsidRPr="003B1973">
        <w:lastRenderedPageBreak/>
        <w:t>Protocolos y Procedimientos Complementarios</w:t>
      </w:r>
      <w:r w:rsidR="00F6459A" w:rsidRPr="003B1973">
        <w:t xml:space="preserve"> Vigentes.</w:t>
      </w:r>
      <w:bookmarkEnd w:id="42"/>
    </w:p>
    <w:p w14:paraId="542EC55A" w14:textId="77777777" w:rsidR="00767DF1" w:rsidRPr="00F43519" w:rsidRDefault="00767DF1" w:rsidP="0090761D">
      <w:pPr>
        <w:jc w:val="both"/>
        <w:rPr>
          <w:rFonts w:asciiTheme="minorHAnsi" w:hAnsiTheme="minorHAnsi" w:cstheme="minorHAnsi"/>
          <w:sz w:val="22"/>
          <w:szCs w:val="22"/>
        </w:rPr>
      </w:pPr>
    </w:p>
    <w:tbl>
      <w:tblPr>
        <w:tblStyle w:val="Tablaconcuadrcula"/>
        <w:tblW w:w="1034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67"/>
        <w:gridCol w:w="1417"/>
        <w:gridCol w:w="2396"/>
        <w:gridCol w:w="1417"/>
        <w:gridCol w:w="1559"/>
        <w:gridCol w:w="2987"/>
      </w:tblGrid>
      <w:tr w:rsidR="00F43519" w:rsidRPr="00F43519" w14:paraId="77E54156" w14:textId="77777777" w:rsidTr="00B33AC7">
        <w:trPr>
          <w:trHeight w:val="300"/>
          <w:jc w:val="center"/>
        </w:trPr>
        <w:tc>
          <w:tcPr>
            <w:tcW w:w="10343" w:type="dxa"/>
            <w:gridSpan w:val="6"/>
            <w:shd w:val="clear" w:color="auto" w:fill="0070C0"/>
          </w:tcPr>
          <w:p w14:paraId="2155E956" w14:textId="77777777" w:rsidR="00974731" w:rsidRPr="00F43519" w:rsidRDefault="00974731" w:rsidP="00A924AF">
            <w:pPr>
              <w:jc w:val="center"/>
              <w:rPr>
                <w:rFonts w:asciiTheme="minorHAnsi" w:hAnsiTheme="minorHAnsi" w:cstheme="minorHAnsi"/>
                <w:b/>
                <w:lang w:eastAsia="es-CL"/>
              </w:rPr>
            </w:pPr>
            <w:r w:rsidRPr="00F43519">
              <w:rPr>
                <w:rFonts w:asciiTheme="minorHAnsi" w:hAnsiTheme="minorHAnsi" w:cstheme="minorHAnsi"/>
                <w:b/>
                <w:lang w:eastAsia="es-CL"/>
              </w:rPr>
              <w:t>Protocolos y Procedimientos Complementarios Vigentes</w:t>
            </w:r>
          </w:p>
        </w:tc>
      </w:tr>
      <w:tr w:rsidR="00F43519" w:rsidRPr="00F43519" w14:paraId="0729C7A4" w14:textId="77777777" w:rsidTr="00B33AC7">
        <w:trPr>
          <w:trHeight w:val="300"/>
          <w:jc w:val="center"/>
        </w:trPr>
        <w:tc>
          <w:tcPr>
            <w:tcW w:w="567" w:type="dxa"/>
            <w:shd w:val="clear" w:color="auto" w:fill="0070C0"/>
            <w:noWrap/>
            <w:vAlign w:val="center"/>
          </w:tcPr>
          <w:p w14:paraId="310869D1" w14:textId="77777777" w:rsidR="00974731" w:rsidRPr="00F43519" w:rsidRDefault="00974731" w:rsidP="00A924AF">
            <w:pPr>
              <w:jc w:val="center"/>
              <w:rPr>
                <w:rFonts w:asciiTheme="minorHAnsi" w:hAnsiTheme="minorHAnsi" w:cstheme="minorHAnsi"/>
                <w:b/>
                <w:lang w:eastAsia="es-CL"/>
              </w:rPr>
            </w:pPr>
            <w:r w:rsidRPr="00F43519">
              <w:rPr>
                <w:rFonts w:asciiTheme="minorHAnsi" w:hAnsiTheme="minorHAnsi" w:cstheme="minorHAnsi"/>
                <w:b/>
                <w:lang w:eastAsia="es-CL"/>
              </w:rPr>
              <w:t>N°</w:t>
            </w:r>
          </w:p>
        </w:tc>
        <w:tc>
          <w:tcPr>
            <w:tcW w:w="1417" w:type="dxa"/>
            <w:shd w:val="clear" w:color="auto" w:fill="0070C0"/>
          </w:tcPr>
          <w:p w14:paraId="2AD04E38" w14:textId="77777777" w:rsidR="00974731" w:rsidRPr="00F43519" w:rsidRDefault="004A0A8F" w:rsidP="00A924AF">
            <w:pPr>
              <w:jc w:val="center"/>
              <w:rPr>
                <w:rFonts w:asciiTheme="minorHAnsi" w:hAnsiTheme="minorHAnsi" w:cstheme="minorHAnsi"/>
                <w:b/>
                <w:lang w:eastAsia="es-CL"/>
              </w:rPr>
            </w:pPr>
            <w:r w:rsidRPr="00F43519">
              <w:rPr>
                <w:rFonts w:asciiTheme="minorHAnsi" w:hAnsiTheme="minorHAnsi" w:cstheme="minorHAnsi"/>
                <w:b/>
                <w:lang w:eastAsia="es-CL"/>
              </w:rPr>
              <w:t>Tipo</w:t>
            </w:r>
            <w:r w:rsidRPr="00F43519">
              <w:rPr>
                <w:rStyle w:val="Refdenotaalpie"/>
                <w:rFonts w:asciiTheme="minorHAnsi" w:hAnsiTheme="minorHAnsi" w:cstheme="minorHAnsi"/>
                <w:b/>
                <w:lang w:eastAsia="es-CL"/>
              </w:rPr>
              <w:footnoteReference w:id="1"/>
            </w:r>
          </w:p>
        </w:tc>
        <w:tc>
          <w:tcPr>
            <w:tcW w:w="2396" w:type="dxa"/>
            <w:shd w:val="clear" w:color="auto" w:fill="0070C0"/>
            <w:noWrap/>
            <w:vAlign w:val="center"/>
          </w:tcPr>
          <w:p w14:paraId="14558546" w14:textId="77777777" w:rsidR="00974731" w:rsidRPr="00F43519" w:rsidRDefault="00974731" w:rsidP="00A924AF">
            <w:pPr>
              <w:jc w:val="center"/>
              <w:rPr>
                <w:rFonts w:asciiTheme="minorHAnsi" w:hAnsiTheme="minorHAnsi" w:cstheme="minorHAnsi"/>
                <w:b/>
                <w:lang w:eastAsia="es-CL"/>
              </w:rPr>
            </w:pPr>
            <w:r w:rsidRPr="00F43519">
              <w:rPr>
                <w:rFonts w:asciiTheme="minorHAnsi" w:hAnsiTheme="minorHAnsi" w:cstheme="minorHAnsi"/>
                <w:b/>
                <w:lang w:eastAsia="es-CL"/>
              </w:rPr>
              <w:t>Institución (es)/Organismo (s)</w:t>
            </w:r>
          </w:p>
        </w:tc>
        <w:tc>
          <w:tcPr>
            <w:tcW w:w="1417" w:type="dxa"/>
            <w:shd w:val="clear" w:color="auto" w:fill="0070C0"/>
            <w:vAlign w:val="center"/>
          </w:tcPr>
          <w:p w14:paraId="2FE69A7C" w14:textId="77777777" w:rsidR="00974731" w:rsidRPr="00F43519" w:rsidRDefault="00974731" w:rsidP="00A924AF">
            <w:pPr>
              <w:jc w:val="center"/>
              <w:rPr>
                <w:rFonts w:asciiTheme="minorHAnsi" w:hAnsiTheme="minorHAnsi" w:cstheme="minorHAnsi"/>
                <w:b/>
                <w:lang w:eastAsia="es-CL"/>
              </w:rPr>
            </w:pPr>
            <w:r w:rsidRPr="00F43519">
              <w:rPr>
                <w:rFonts w:asciiTheme="minorHAnsi" w:hAnsiTheme="minorHAnsi" w:cstheme="minorHAnsi"/>
                <w:b/>
                <w:lang w:eastAsia="es-CL"/>
              </w:rPr>
              <w:t>Fecha</w:t>
            </w:r>
          </w:p>
        </w:tc>
        <w:tc>
          <w:tcPr>
            <w:tcW w:w="1559" w:type="dxa"/>
            <w:shd w:val="clear" w:color="auto" w:fill="0070C0"/>
            <w:vAlign w:val="center"/>
          </w:tcPr>
          <w:p w14:paraId="3CC14889" w14:textId="086C02B7" w:rsidR="00974731" w:rsidRPr="00F43519" w:rsidRDefault="004A0A8F" w:rsidP="005F1AC8">
            <w:pPr>
              <w:jc w:val="center"/>
              <w:rPr>
                <w:rFonts w:asciiTheme="minorHAnsi" w:hAnsiTheme="minorHAnsi" w:cstheme="minorHAnsi"/>
                <w:b/>
                <w:lang w:eastAsia="es-CL"/>
              </w:rPr>
            </w:pPr>
            <w:r w:rsidRPr="00F43519">
              <w:rPr>
                <w:rFonts w:asciiTheme="minorHAnsi" w:hAnsiTheme="minorHAnsi" w:cstheme="minorHAnsi"/>
                <w:b/>
                <w:lang w:eastAsia="es-CL"/>
              </w:rPr>
              <w:t>Nivel</w:t>
            </w:r>
          </w:p>
        </w:tc>
        <w:tc>
          <w:tcPr>
            <w:tcW w:w="2987" w:type="dxa"/>
            <w:shd w:val="clear" w:color="auto" w:fill="0070C0"/>
            <w:vAlign w:val="center"/>
          </w:tcPr>
          <w:p w14:paraId="5E08802B" w14:textId="77777777" w:rsidR="00974731" w:rsidRPr="00F43519" w:rsidRDefault="00974731" w:rsidP="00A924AF">
            <w:pPr>
              <w:jc w:val="center"/>
              <w:rPr>
                <w:rFonts w:asciiTheme="minorHAnsi" w:hAnsiTheme="minorHAnsi" w:cstheme="minorHAnsi"/>
                <w:b/>
                <w:lang w:eastAsia="es-CL"/>
              </w:rPr>
            </w:pPr>
            <w:r w:rsidRPr="00F43519">
              <w:rPr>
                <w:rFonts w:asciiTheme="minorHAnsi" w:hAnsiTheme="minorHAnsi" w:cstheme="minorHAnsi"/>
                <w:b/>
                <w:lang w:eastAsia="es-CL"/>
              </w:rPr>
              <w:t>Descripción</w:t>
            </w:r>
          </w:p>
        </w:tc>
      </w:tr>
      <w:tr w:rsidR="00F43519" w:rsidRPr="00F43519" w14:paraId="06542537" w14:textId="77777777" w:rsidTr="00B33AC7">
        <w:trPr>
          <w:trHeight w:val="300"/>
          <w:jc w:val="center"/>
        </w:trPr>
        <w:tc>
          <w:tcPr>
            <w:tcW w:w="567" w:type="dxa"/>
            <w:noWrap/>
          </w:tcPr>
          <w:p w14:paraId="68DCA622" w14:textId="77777777" w:rsidR="00974731" w:rsidRPr="00F43519" w:rsidRDefault="00974731" w:rsidP="00A924AF">
            <w:pPr>
              <w:jc w:val="center"/>
              <w:rPr>
                <w:rFonts w:asciiTheme="minorHAnsi" w:hAnsiTheme="minorHAnsi" w:cstheme="minorHAnsi"/>
                <w:lang w:eastAsia="es-CL"/>
              </w:rPr>
            </w:pPr>
          </w:p>
        </w:tc>
        <w:tc>
          <w:tcPr>
            <w:tcW w:w="1417" w:type="dxa"/>
          </w:tcPr>
          <w:p w14:paraId="73DE5218" w14:textId="77777777" w:rsidR="00974731" w:rsidRPr="00F43519" w:rsidRDefault="00974731" w:rsidP="00A924AF">
            <w:pPr>
              <w:jc w:val="center"/>
              <w:rPr>
                <w:rFonts w:asciiTheme="minorHAnsi" w:hAnsiTheme="minorHAnsi" w:cstheme="minorHAnsi"/>
                <w:lang w:eastAsia="es-CL"/>
              </w:rPr>
            </w:pPr>
          </w:p>
        </w:tc>
        <w:tc>
          <w:tcPr>
            <w:tcW w:w="2396" w:type="dxa"/>
            <w:noWrap/>
          </w:tcPr>
          <w:p w14:paraId="33006A91" w14:textId="77777777" w:rsidR="00974731" w:rsidRPr="00F43519" w:rsidRDefault="00974731" w:rsidP="00A924AF">
            <w:pPr>
              <w:jc w:val="center"/>
              <w:rPr>
                <w:rFonts w:asciiTheme="minorHAnsi" w:hAnsiTheme="minorHAnsi" w:cstheme="minorHAnsi"/>
                <w:lang w:eastAsia="es-CL"/>
              </w:rPr>
            </w:pPr>
          </w:p>
        </w:tc>
        <w:tc>
          <w:tcPr>
            <w:tcW w:w="1417" w:type="dxa"/>
          </w:tcPr>
          <w:p w14:paraId="3204FC4B" w14:textId="77777777" w:rsidR="00974731" w:rsidRPr="00F43519" w:rsidRDefault="00974731" w:rsidP="00A924AF">
            <w:pPr>
              <w:jc w:val="center"/>
              <w:rPr>
                <w:rFonts w:asciiTheme="minorHAnsi" w:hAnsiTheme="minorHAnsi" w:cstheme="minorHAnsi"/>
                <w:lang w:eastAsia="es-CL"/>
              </w:rPr>
            </w:pPr>
          </w:p>
        </w:tc>
        <w:tc>
          <w:tcPr>
            <w:tcW w:w="1559" w:type="dxa"/>
          </w:tcPr>
          <w:p w14:paraId="044F84E5" w14:textId="77777777" w:rsidR="00974731" w:rsidRPr="00F43519" w:rsidRDefault="00974731" w:rsidP="00A924AF">
            <w:pPr>
              <w:jc w:val="center"/>
              <w:rPr>
                <w:rFonts w:asciiTheme="minorHAnsi" w:hAnsiTheme="minorHAnsi" w:cstheme="minorHAnsi"/>
                <w:lang w:eastAsia="es-CL"/>
              </w:rPr>
            </w:pPr>
          </w:p>
        </w:tc>
        <w:tc>
          <w:tcPr>
            <w:tcW w:w="2987" w:type="dxa"/>
          </w:tcPr>
          <w:p w14:paraId="79A9E8C7" w14:textId="77777777" w:rsidR="00974731" w:rsidRPr="00F43519" w:rsidRDefault="00974731" w:rsidP="00A924AF">
            <w:pPr>
              <w:jc w:val="center"/>
              <w:rPr>
                <w:rFonts w:asciiTheme="minorHAnsi" w:hAnsiTheme="minorHAnsi" w:cstheme="minorHAnsi"/>
                <w:lang w:eastAsia="es-CL"/>
              </w:rPr>
            </w:pPr>
          </w:p>
        </w:tc>
      </w:tr>
      <w:tr w:rsidR="00F43519" w:rsidRPr="00F43519" w14:paraId="4D6EA323" w14:textId="77777777" w:rsidTr="00B33AC7">
        <w:trPr>
          <w:trHeight w:val="300"/>
          <w:jc w:val="center"/>
        </w:trPr>
        <w:tc>
          <w:tcPr>
            <w:tcW w:w="567" w:type="dxa"/>
            <w:noWrap/>
          </w:tcPr>
          <w:p w14:paraId="65245976" w14:textId="77777777" w:rsidR="00974731" w:rsidRPr="00F43519" w:rsidRDefault="00974731" w:rsidP="00A924AF">
            <w:pPr>
              <w:jc w:val="center"/>
              <w:rPr>
                <w:rFonts w:asciiTheme="minorHAnsi" w:hAnsiTheme="minorHAnsi" w:cstheme="minorHAnsi"/>
                <w:lang w:eastAsia="es-CL"/>
              </w:rPr>
            </w:pPr>
          </w:p>
        </w:tc>
        <w:tc>
          <w:tcPr>
            <w:tcW w:w="1417" w:type="dxa"/>
          </w:tcPr>
          <w:p w14:paraId="3E8903B2" w14:textId="77777777" w:rsidR="00974731" w:rsidRPr="00F43519" w:rsidRDefault="00974731" w:rsidP="00A924AF">
            <w:pPr>
              <w:jc w:val="center"/>
              <w:rPr>
                <w:rFonts w:asciiTheme="minorHAnsi" w:hAnsiTheme="minorHAnsi" w:cstheme="minorHAnsi"/>
                <w:lang w:eastAsia="es-CL"/>
              </w:rPr>
            </w:pPr>
          </w:p>
        </w:tc>
        <w:tc>
          <w:tcPr>
            <w:tcW w:w="2396" w:type="dxa"/>
            <w:noWrap/>
          </w:tcPr>
          <w:p w14:paraId="295F98DC" w14:textId="77777777" w:rsidR="00974731" w:rsidRPr="00F43519" w:rsidRDefault="00974731" w:rsidP="00A924AF">
            <w:pPr>
              <w:jc w:val="center"/>
              <w:rPr>
                <w:rFonts w:asciiTheme="minorHAnsi" w:hAnsiTheme="minorHAnsi" w:cstheme="minorHAnsi"/>
                <w:lang w:eastAsia="es-CL"/>
              </w:rPr>
            </w:pPr>
          </w:p>
        </w:tc>
        <w:tc>
          <w:tcPr>
            <w:tcW w:w="1417" w:type="dxa"/>
          </w:tcPr>
          <w:p w14:paraId="5377F78D" w14:textId="77777777" w:rsidR="00974731" w:rsidRPr="00F43519" w:rsidRDefault="00974731" w:rsidP="00A924AF">
            <w:pPr>
              <w:jc w:val="center"/>
              <w:rPr>
                <w:rFonts w:asciiTheme="minorHAnsi" w:hAnsiTheme="minorHAnsi" w:cstheme="minorHAnsi"/>
                <w:lang w:eastAsia="es-CL"/>
              </w:rPr>
            </w:pPr>
          </w:p>
        </w:tc>
        <w:tc>
          <w:tcPr>
            <w:tcW w:w="1559" w:type="dxa"/>
          </w:tcPr>
          <w:p w14:paraId="3C60CEF0" w14:textId="77777777" w:rsidR="00974731" w:rsidRPr="00F43519" w:rsidRDefault="00974731" w:rsidP="00A924AF">
            <w:pPr>
              <w:jc w:val="center"/>
              <w:rPr>
                <w:rFonts w:asciiTheme="minorHAnsi" w:hAnsiTheme="minorHAnsi" w:cstheme="minorHAnsi"/>
                <w:lang w:eastAsia="es-CL"/>
              </w:rPr>
            </w:pPr>
          </w:p>
        </w:tc>
        <w:tc>
          <w:tcPr>
            <w:tcW w:w="2987" w:type="dxa"/>
          </w:tcPr>
          <w:p w14:paraId="68EFAA8C" w14:textId="77777777" w:rsidR="00974731" w:rsidRPr="00F43519" w:rsidRDefault="00974731" w:rsidP="00A924AF">
            <w:pPr>
              <w:jc w:val="center"/>
              <w:rPr>
                <w:rFonts w:asciiTheme="minorHAnsi" w:hAnsiTheme="minorHAnsi" w:cstheme="minorHAnsi"/>
                <w:lang w:eastAsia="es-CL"/>
              </w:rPr>
            </w:pPr>
          </w:p>
        </w:tc>
      </w:tr>
      <w:tr w:rsidR="00F43519" w:rsidRPr="00F43519" w14:paraId="73745236" w14:textId="77777777" w:rsidTr="00B33AC7">
        <w:trPr>
          <w:trHeight w:val="300"/>
          <w:jc w:val="center"/>
        </w:trPr>
        <w:tc>
          <w:tcPr>
            <w:tcW w:w="567" w:type="dxa"/>
            <w:noWrap/>
          </w:tcPr>
          <w:p w14:paraId="28754D3C" w14:textId="77777777" w:rsidR="00974731" w:rsidRPr="00F43519" w:rsidRDefault="00974731" w:rsidP="00A924AF">
            <w:pPr>
              <w:jc w:val="center"/>
              <w:rPr>
                <w:rFonts w:asciiTheme="minorHAnsi" w:hAnsiTheme="minorHAnsi" w:cstheme="minorHAnsi"/>
                <w:lang w:eastAsia="es-CL"/>
              </w:rPr>
            </w:pPr>
          </w:p>
        </w:tc>
        <w:tc>
          <w:tcPr>
            <w:tcW w:w="1417" w:type="dxa"/>
          </w:tcPr>
          <w:p w14:paraId="3720B045" w14:textId="77777777" w:rsidR="00974731" w:rsidRPr="00F43519" w:rsidRDefault="00974731" w:rsidP="00A924AF">
            <w:pPr>
              <w:jc w:val="center"/>
              <w:rPr>
                <w:rFonts w:asciiTheme="minorHAnsi" w:hAnsiTheme="minorHAnsi" w:cstheme="minorHAnsi"/>
                <w:lang w:eastAsia="es-CL"/>
              </w:rPr>
            </w:pPr>
          </w:p>
        </w:tc>
        <w:tc>
          <w:tcPr>
            <w:tcW w:w="2396" w:type="dxa"/>
            <w:noWrap/>
          </w:tcPr>
          <w:p w14:paraId="7C1706C1" w14:textId="77777777" w:rsidR="00974731" w:rsidRPr="00F43519" w:rsidRDefault="00974731" w:rsidP="00A924AF">
            <w:pPr>
              <w:jc w:val="center"/>
              <w:rPr>
                <w:rFonts w:asciiTheme="minorHAnsi" w:hAnsiTheme="minorHAnsi" w:cstheme="minorHAnsi"/>
                <w:lang w:eastAsia="es-CL"/>
              </w:rPr>
            </w:pPr>
          </w:p>
        </w:tc>
        <w:tc>
          <w:tcPr>
            <w:tcW w:w="1417" w:type="dxa"/>
          </w:tcPr>
          <w:p w14:paraId="1A6B0317" w14:textId="77777777" w:rsidR="00974731" w:rsidRPr="00F43519" w:rsidRDefault="00974731" w:rsidP="00A924AF">
            <w:pPr>
              <w:jc w:val="center"/>
              <w:rPr>
                <w:rFonts w:asciiTheme="minorHAnsi" w:hAnsiTheme="minorHAnsi" w:cstheme="minorHAnsi"/>
                <w:lang w:eastAsia="es-CL"/>
              </w:rPr>
            </w:pPr>
          </w:p>
        </w:tc>
        <w:tc>
          <w:tcPr>
            <w:tcW w:w="1559" w:type="dxa"/>
          </w:tcPr>
          <w:p w14:paraId="16624F44" w14:textId="77777777" w:rsidR="00974731" w:rsidRPr="00F43519" w:rsidRDefault="00974731" w:rsidP="00A924AF">
            <w:pPr>
              <w:jc w:val="center"/>
              <w:rPr>
                <w:rFonts w:asciiTheme="minorHAnsi" w:hAnsiTheme="minorHAnsi" w:cstheme="minorHAnsi"/>
                <w:lang w:eastAsia="es-CL"/>
              </w:rPr>
            </w:pPr>
          </w:p>
        </w:tc>
        <w:tc>
          <w:tcPr>
            <w:tcW w:w="2987" w:type="dxa"/>
          </w:tcPr>
          <w:p w14:paraId="5487A93C" w14:textId="77777777" w:rsidR="00974731" w:rsidRPr="00F43519" w:rsidRDefault="00974731" w:rsidP="00A924AF">
            <w:pPr>
              <w:jc w:val="center"/>
              <w:rPr>
                <w:rFonts w:asciiTheme="minorHAnsi" w:hAnsiTheme="minorHAnsi" w:cstheme="minorHAnsi"/>
                <w:lang w:eastAsia="es-CL"/>
              </w:rPr>
            </w:pPr>
          </w:p>
        </w:tc>
      </w:tr>
      <w:tr w:rsidR="00F43519" w:rsidRPr="00F43519" w14:paraId="201E8372" w14:textId="77777777" w:rsidTr="00B33AC7">
        <w:trPr>
          <w:trHeight w:val="300"/>
          <w:jc w:val="center"/>
        </w:trPr>
        <w:tc>
          <w:tcPr>
            <w:tcW w:w="567" w:type="dxa"/>
            <w:noWrap/>
          </w:tcPr>
          <w:p w14:paraId="5082E5A4" w14:textId="77777777" w:rsidR="00974731" w:rsidRPr="00F43519" w:rsidRDefault="00974731" w:rsidP="00A924AF">
            <w:pPr>
              <w:jc w:val="center"/>
              <w:rPr>
                <w:rFonts w:asciiTheme="minorHAnsi" w:hAnsiTheme="minorHAnsi" w:cstheme="minorHAnsi"/>
                <w:lang w:eastAsia="es-CL"/>
              </w:rPr>
            </w:pPr>
          </w:p>
        </w:tc>
        <w:tc>
          <w:tcPr>
            <w:tcW w:w="1417" w:type="dxa"/>
          </w:tcPr>
          <w:p w14:paraId="48B0A084" w14:textId="77777777" w:rsidR="00974731" w:rsidRPr="00F43519" w:rsidRDefault="00974731" w:rsidP="00A924AF">
            <w:pPr>
              <w:jc w:val="center"/>
              <w:rPr>
                <w:rFonts w:asciiTheme="minorHAnsi" w:hAnsiTheme="minorHAnsi" w:cstheme="minorHAnsi"/>
                <w:lang w:eastAsia="es-CL"/>
              </w:rPr>
            </w:pPr>
          </w:p>
        </w:tc>
        <w:tc>
          <w:tcPr>
            <w:tcW w:w="2396" w:type="dxa"/>
            <w:noWrap/>
          </w:tcPr>
          <w:p w14:paraId="3B0ABCEC" w14:textId="77777777" w:rsidR="00974731" w:rsidRPr="00F43519" w:rsidRDefault="00974731" w:rsidP="00A924AF">
            <w:pPr>
              <w:jc w:val="center"/>
              <w:rPr>
                <w:rFonts w:asciiTheme="minorHAnsi" w:hAnsiTheme="minorHAnsi" w:cstheme="minorHAnsi"/>
                <w:lang w:eastAsia="es-CL"/>
              </w:rPr>
            </w:pPr>
          </w:p>
        </w:tc>
        <w:tc>
          <w:tcPr>
            <w:tcW w:w="1417" w:type="dxa"/>
          </w:tcPr>
          <w:p w14:paraId="25FE82D3" w14:textId="77777777" w:rsidR="00974731" w:rsidRPr="00F43519" w:rsidRDefault="00974731" w:rsidP="00A924AF">
            <w:pPr>
              <w:jc w:val="center"/>
              <w:rPr>
                <w:rFonts w:asciiTheme="minorHAnsi" w:hAnsiTheme="minorHAnsi" w:cstheme="minorHAnsi"/>
                <w:lang w:eastAsia="es-CL"/>
              </w:rPr>
            </w:pPr>
          </w:p>
        </w:tc>
        <w:tc>
          <w:tcPr>
            <w:tcW w:w="1559" w:type="dxa"/>
          </w:tcPr>
          <w:p w14:paraId="2FEDB15E" w14:textId="77777777" w:rsidR="00974731" w:rsidRPr="00F43519" w:rsidRDefault="00974731" w:rsidP="00A924AF">
            <w:pPr>
              <w:jc w:val="center"/>
              <w:rPr>
                <w:rFonts w:asciiTheme="minorHAnsi" w:hAnsiTheme="minorHAnsi" w:cstheme="minorHAnsi"/>
                <w:lang w:eastAsia="es-CL"/>
              </w:rPr>
            </w:pPr>
          </w:p>
        </w:tc>
        <w:tc>
          <w:tcPr>
            <w:tcW w:w="2987" w:type="dxa"/>
          </w:tcPr>
          <w:p w14:paraId="4CBA3F62" w14:textId="77777777" w:rsidR="00974731" w:rsidRPr="00F43519" w:rsidRDefault="00974731" w:rsidP="00A924AF">
            <w:pPr>
              <w:jc w:val="center"/>
              <w:rPr>
                <w:rFonts w:asciiTheme="minorHAnsi" w:hAnsiTheme="minorHAnsi" w:cstheme="minorHAnsi"/>
                <w:lang w:eastAsia="es-CL"/>
              </w:rPr>
            </w:pPr>
          </w:p>
        </w:tc>
      </w:tr>
      <w:tr w:rsidR="00F43519" w:rsidRPr="00F43519" w14:paraId="35325112" w14:textId="77777777" w:rsidTr="00B33AC7">
        <w:trPr>
          <w:trHeight w:val="300"/>
          <w:jc w:val="center"/>
        </w:trPr>
        <w:tc>
          <w:tcPr>
            <w:tcW w:w="567" w:type="dxa"/>
            <w:noWrap/>
          </w:tcPr>
          <w:p w14:paraId="4DA57505" w14:textId="77777777" w:rsidR="00974731" w:rsidRPr="00F43519" w:rsidRDefault="00974731" w:rsidP="00A924AF">
            <w:pPr>
              <w:jc w:val="center"/>
              <w:rPr>
                <w:rFonts w:asciiTheme="minorHAnsi" w:hAnsiTheme="minorHAnsi" w:cstheme="minorHAnsi"/>
                <w:lang w:eastAsia="es-CL"/>
              </w:rPr>
            </w:pPr>
          </w:p>
        </w:tc>
        <w:tc>
          <w:tcPr>
            <w:tcW w:w="1417" w:type="dxa"/>
          </w:tcPr>
          <w:p w14:paraId="5F871B07" w14:textId="77777777" w:rsidR="00974731" w:rsidRPr="00F43519" w:rsidRDefault="00974731" w:rsidP="00A924AF">
            <w:pPr>
              <w:jc w:val="center"/>
              <w:rPr>
                <w:rFonts w:asciiTheme="minorHAnsi" w:hAnsiTheme="minorHAnsi" w:cstheme="minorHAnsi"/>
                <w:lang w:eastAsia="es-CL"/>
              </w:rPr>
            </w:pPr>
          </w:p>
        </w:tc>
        <w:tc>
          <w:tcPr>
            <w:tcW w:w="2396" w:type="dxa"/>
            <w:noWrap/>
          </w:tcPr>
          <w:p w14:paraId="5D24D00E" w14:textId="77777777" w:rsidR="00974731" w:rsidRPr="00F43519" w:rsidRDefault="00974731" w:rsidP="00A924AF">
            <w:pPr>
              <w:jc w:val="center"/>
              <w:rPr>
                <w:rFonts w:asciiTheme="minorHAnsi" w:hAnsiTheme="minorHAnsi" w:cstheme="minorHAnsi"/>
                <w:lang w:eastAsia="es-CL"/>
              </w:rPr>
            </w:pPr>
          </w:p>
        </w:tc>
        <w:tc>
          <w:tcPr>
            <w:tcW w:w="1417" w:type="dxa"/>
          </w:tcPr>
          <w:p w14:paraId="684E943B" w14:textId="77777777" w:rsidR="00974731" w:rsidRPr="00F43519" w:rsidRDefault="00974731" w:rsidP="00A924AF">
            <w:pPr>
              <w:jc w:val="center"/>
              <w:rPr>
                <w:rFonts w:asciiTheme="minorHAnsi" w:hAnsiTheme="minorHAnsi" w:cstheme="minorHAnsi"/>
                <w:lang w:eastAsia="es-CL"/>
              </w:rPr>
            </w:pPr>
          </w:p>
        </w:tc>
        <w:tc>
          <w:tcPr>
            <w:tcW w:w="1559" w:type="dxa"/>
          </w:tcPr>
          <w:p w14:paraId="299991E6" w14:textId="77777777" w:rsidR="00974731" w:rsidRPr="00F43519" w:rsidRDefault="00974731" w:rsidP="00A924AF">
            <w:pPr>
              <w:jc w:val="center"/>
              <w:rPr>
                <w:rFonts w:asciiTheme="minorHAnsi" w:hAnsiTheme="minorHAnsi" w:cstheme="minorHAnsi"/>
                <w:lang w:eastAsia="es-CL"/>
              </w:rPr>
            </w:pPr>
          </w:p>
        </w:tc>
        <w:tc>
          <w:tcPr>
            <w:tcW w:w="2987" w:type="dxa"/>
          </w:tcPr>
          <w:p w14:paraId="037EDEB4" w14:textId="77777777" w:rsidR="00974731" w:rsidRPr="00F43519" w:rsidRDefault="00974731" w:rsidP="00A924AF">
            <w:pPr>
              <w:jc w:val="center"/>
              <w:rPr>
                <w:rFonts w:asciiTheme="minorHAnsi" w:hAnsiTheme="minorHAnsi" w:cstheme="minorHAnsi"/>
                <w:lang w:eastAsia="es-CL"/>
              </w:rPr>
            </w:pPr>
          </w:p>
        </w:tc>
      </w:tr>
      <w:tr w:rsidR="00F43519" w:rsidRPr="00F43519" w14:paraId="322B458A" w14:textId="77777777" w:rsidTr="00B33AC7">
        <w:trPr>
          <w:trHeight w:val="300"/>
          <w:jc w:val="center"/>
        </w:trPr>
        <w:tc>
          <w:tcPr>
            <w:tcW w:w="567" w:type="dxa"/>
            <w:noWrap/>
          </w:tcPr>
          <w:p w14:paraId="665CE36C" w14:textId="77777777" w:rsidR="00974731" w:rsidRPr="00F43519" w:rsidRDefault="00974731" w:rsidP="00A924AF">
            <w:pPr>
              <w:jc w:val="center"/>
              <w:rPr>
                <w:rFonts w:asciiTheme="minorHAnsi" w:hAnsiTheme="minorHAnsi" w:cstheme="minorHAnsi"/>
                <w:lang w:eastAsia="es-CL"/>
              </w:rPr>
            </w:pPr>
          </w:p>
        </w:tc>
        <w:tc>
          <w:tcPr>
            <w:tcW w:w="1417" w:type="dxa"/>
          </w:tcPr>
          <w:p w14:paraId="148D95CE" w14:textId="77777777" w:rsidR="00974731" w:rsidRPr="00F43519" w:rsidRDefault="00974731" w:rsidP="00A924AF">
            <w:pPr>
              <w:jc w:val="center"/>
              <w:rPr>
                <w:rFonts w:asciiTheme="minorHAnsi" w:hAnsiTheme="minorHAnsi" w:cstheme="minorHAnsi"/>
                <w:lang w:eastAsia="es-CL"/>
              </w:rPr>
            </w:pPr>
          </w:p>
        </w:tc>
        <w:tc>
          <w:tcPr>
            <w:tcW w:w="2396" w:type="dxa"/>
            <w:noWrap/>
          </w:tcPr>
          <w:p w14:paraId="16B8C513" w14:textId="77777777" w:rsidR="00974731" w:rsidRPr="00F43519" w:rsidRDefault="00974731" w:rsidP="00A924AF">
            <w:pPr>
              <w:jc w:val="center"/>
              <w:rPr>
                <w:rFonts w:asciiTheme="minorHAnsi" w:hAnsiTheme="minorHAnsi" w:cstheme="minorHAnsi"/>
                <w:lang w:eastAsia="es-CL"/>
              </w:rPr>
            </w:pPr>
          </w:p>
        </w:tc>
        <w:tc>
          <w:tcPr>
            <w:tcW w:w="1417" w:type="dxa"/>
          </w:tcPr>
          <w:p w14:paraId="496D1715" w14:textId="77777777" w:rsidR="00974731" w:rsidRPr="00F43519" w:rsidRDefault="00974731" w:rsidP="00A924AF">
            <w:pPr>
              <w:jc w:val="center"/>
              <w:rPr>
                <w:rFonts w:asciiTheme="minorHAnsi" w:hAnsiTheme="minorHAnsi" w:cstheme="minorHAnsi"/>
                <w:lang w:eastAsia="es-CL"/>
              </w:rPr>
            </w:pPr>
          </w:p>
        </w:tc>
        <w:tc>
          <w:tcPr>
            <w:tcW w:w="1559" w:type="dxa"/>
          </w:tcPr>
          <w:p w14:paraId="791B6EC5" w14:textId="77777777" w:rsidR="00974731" w:rsidRPr="00F43519" w:rsidRDefault="00974731" w:rsidP="00A924AF">
            <w:pPr>
              <w:jc w:val="center"/>
              <w:rPr>
                <w:rFonts w:asciiTheme="minorHAnsi" w:hAnsiTheme="minorHAnsi" w:cstheme="minorHAnsi"/>
                <w:lang w:eastAsia="es-CL"/>
              </w:rPr>
            </w:pPr>
          </w:p>
        </w:tc>
        <w:tc>
          <w:tcPr>
            <w:tcW w:w="2987" w:type="dxa"/>
          </w:tcPr>
          <w:p w14:paraId="2C757C38" w14:textId="77777777" w:rsidR="00974731" w:rsidRPr="00F43519" w:rsidRDefault="00974731" w:rsidP="00A924AF">
            <w:pPr>
              <w:jc w:val="center"/>
              <w:rPr>
                <w:rFonts w:asciiTheme="minorHAnsi" w:hAnsiTheme="minorHAnsi" w:cstheme="minorHAnsi"/>
                <w:lang w:eastAsia="es-CL"/>
              </w:rPr>
            </w:pPr>
          </w:p>
        </w:tc>
      </w:tr>
    </w:tbl>
    <w:p w14:paraId="26B462C8" w14:textId="77777777" w:rsidR="00920729" w:rsidRPr="00F43519" w:rsidRDefault="00920729" w:rsidP="00D9176D">
      <w:pPr>
        <w:jc w:val="both"/>
        <w:rPr>
          <w:rFonts w:asciiTheme="minorHAnsi" w:hAnsiTheme="minorHAnsi" w:cstheme="minorHAnsi"/>
          <w:sz w:val="22"/>
          <w:szCs w:val="22"/>
        </w:rPr>
      </w:pPr>
    </w:p>
    <w:tbl>
      <w:tblPr>
        <w:tblW w:w="5000" w:type="pct"/>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EEECE1" w:themeFill="background2"/>
        <w:tblCellMar>
          <w:left w:w="70" w:type="dxa"/>
          <w:right w:w="70" w:type="dxa"/>
        </w:tblCellMar>
        <w:tblLook w:val="04A0" w:firstRow="1" w:lastRow="0" w:firstColumn="1" w:lastColumn="0" w:noHBand="0" w:noVBand="1"/>
      </w:tblPr>
      <w:tblGrid>
        <w:gridCol w:w="8828"/>
      </w:tblGrid>
      <w:tr w:rsidR="0089439D" w:rsidRPr="00F43519" w14:paraId="38599B0B" w14:textId="77777777" w:rsidTr="00333F62">
        <w:trPr>
          <w:trHeight w:val="70"/>
          <w:jc w:val="center"/>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tcPr>
          <w:p w14:paraId="563B347E" w14:textId="77777777" w:rsidR="0089439D" w:rsidRPr="00F43519" w:rsidRDefault="0089439D" w:rsidP="00A8345E">
            <w:pPr>
              <w:rPr>
                <w:rFonts w:asciiTheme="minorHAnsi" w:hAnsiTheme="minorHAnsi" w:cstheme="minorHAnsi"/>
                <w:b/>
                <w:bCs/>
              </w:rPr>
            </w:pPr>
            <w:r w:rsidRPr="00F43519">
              <w:rPr>
                <w:rFonts w:asciiTheme="minorHAnsi" w:hAnsiTheme="minorHAnsi" w:cstheme="minorHAnsi"/>
                <w:b/>
                <w:bCs/>
                <w:sz w:val="22"/>
                <w:szCs w:val="22"/>
              </w:rPr>
              <w:t xml:space="preserve">Para la perspectiva de </w:t>
            </w:r>
            <w:r>
              <w:rPr>
                <w:rFonts w:asciiTheme="minorHAnsi" w:hAnsiTheme="minorHAnsi" w:cstheme="minorHAnsi"/>
                <w:b/>
                <w:bCs/>
                <w:sz w:val="22"/>
                <w:szCs w:val="22"/>
              </w:rPr>
              <w:t xml:space="preserve">Establecimientos de </w:t>
            </w:r>
            <w:r w:rsidRPr="00F43519">
              <w:rPr>
                <w:rFonts w:asciiTheme="minorHAnsi" w:hAnsiTheme="minorHAnsi" w:cstheme="minorHAnsi"/>
                <w:b/>
                <w:bCs/>
                <w:sz w:val="22"/>
                <w:szCs w:val="22"/>
              </w:rPr>
              <w:t>Salud se recomienda considerar</w:t>
            </w:r>
            <w:r>
              <w:rPr>
                <w:rFonts w:asciiTheme="minorHAnsi" w:hAnsiTheme="minorHAnsi" w:cstheme="minorHAnsi"/>
                <w:b/>
                <w:bCs/>
                <w:sz w:val="22"/>
                <w:szCs w:val="22"/>
              </w:rPr>
              <w:t>:</w:t>
            </w:r>
          </w:p>
        </w:tc>
      </w:tr>
      <w:tr w:rsidR="0089439D" w:rsidRPr="00F43519" w14:paraId="1F658CD1" w14:textId="77777777" w:rsidTr="00333F62">
        <w:trPr>
          <w:trHeight w:val="70"/>
          <w:jc w:val="center"/>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EEECE1" w:themeFill="background2"/>
            <w:vAlign w:val="bottom"/>
            <w:hideMark/>
          </w:tcPr>
          <w:p w14:paraId="609DC398" w14:textId="77777777" w:rsidR="0089439D" w:rsidRPr="00F43519" w:rsidRDefault="0089439D" w:rsidP="007E4F2F">
            <w:pPr>
              <w:rPr>
                <w:rFonts w:asciiTheme="minorHAnsi" w:hAnsiTheme="minorHAnsi" w:cstheme="minorHAnsi"/>
                <w:b/>
                <w:bCs/>
              </w:rPr>
            </w:pPr>
            <w:r>
              <w:rPr>
                <w:rFonts w:asciiTheme="minorHAnsi" w:hAnsiTheme="minorHAnsi" w:cstheme="minorHAnsi"/>
                <w:b/>
                <w:bCs/>
                <w:sz w:val="22"/>
                <w:szCs w:val="22"/>
              </w:rPr>
              <w:t>PROTOCOLOS Y PROCED</w:t>
            </w:r>
            <w:r w:rsidR="007E4F2F">
              <w:rPr>
                <w:rFonts w:asciiTheme="minorHAnsi" w:hAnsiTheme="minorHAnsi" w:cstheme="minorHAnsi"/>
                <w:b/>
                <w:bCs/>
                <w:sz w:val="22"/>
                <w:szCs w:val="22"/>
              </w:rPr>
              <w:t>I</w:t>
            </w:r>
            <w:r>
              <w:rPr>
                <w:rFonts w:asciiTheme="minorHAnsi" w:hAnsiTheme="minorHAnsi" w:cstheme="minorHAnsi"/>
                <w:b/>
                <w:bCs/>
                <w:sz w:val="22"/>
                <w:szCs w:val="22"/>
              </w:rPr>
              <w:t>MIENTOS COMPLEMENTARIOS VIGENTES</w:t>
            </w:r>
          </w:p>
        </w:tc>
      </w:tr>
      <w:tr w:rsidR="0089439D" w:rsidRPr="00F43519" w14:paraId="52018586" w14:textId="77777777" w:rsidTr="00333F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426"/>
          <w:jc w:val="center"/>
        </w:trPr>
        <w:tc>
          <w:tcPr>
            <w:tcW w:w="5000" w:type="pct"/>
            <w:tcBorders>
              <w:top w:val="nil"/>
              <w:left w:val="single" w:sz="8" w:space="0" w:color="5B9BD5"/>
              <w:bottom w:val="single" w:sz="8" w:space="0" w:color="5B9BD5"/>
              <w:right w:val="single" w:sz="8" w:space="0" w:color="5B9BD5"/>
            </w:tcBorders>
            <w:shd w:val="clear" w:color="auto" w:fill="EEECE1" w:themeFill="background2"/>
            <w:tcMar>
              <w:top w:w="0" w:type="dxa"/>
              <w:left w:w="70" w:type="dxa"/>
              <w:bottom w:w="0" w:type="dxa"/>
              <w:right w:w="70" w:type="dxa"/>
            </w:tcMar>
          </w:tcPr>
          <w:p w14:paraId="1684775E" w14:textId="77777777" w:rsidR="0089439D" w:rsidRPr="00F43519" w:rsidRDefault="0089439D" w:rsidP="00F43519">
            <w:pPr>
              <w:rPr>
                <w:rFonts w:asciiTheme="minorHAnsi" w:hAnsiTheme="minorHAnsi" w:cstheme="minorHAnsi"/>
                <w:bCs/>
              </w:rPr>
            </w:pPr>
          </w:p>
          <w:p w14:paraId="72E4140E" w14:textId="77777777" w:rsidR="0089439D" w:rsidRDefault="0089439D" w:rsidP="00F43519">
            <w:pPr>
              <w:rPr>
                <w:rFonts w:asciiTheme="minorHAnsi" w:hAnsiTheme="minorHAnsi" w:cstheme="minorHAnsi"/>
              </w:rPr>
            </w:pPr>
            <w:r w:rsidRPr="00F43519">
              <w:rPr>
                <w:rFonts w:asciiTheme="minorHAnsi" w:hAnsiTheme="minorHAnsi" w:cstheme="minorHAnsi"/>
                <w:sz w:val="22"/>
                <w:szCs w:val="22"/>
              </w:rPr>
              <w:t>Se deben anexar</w:t>
            </w:r>
            <w:r w:rsidR="0013126E">
              <w:rPr>
                <w:rFonts w:asciiTheme="minorHAnsi" w:hAnsiTheme="minorHAnsi" w:cstheme="minorHAnsi"/>
                <w:sz w:val="22"/>
                <w:szCs w:val="22"/>
              </w:rPr>
              <w:t xml:space="preserve"> o referir</w:t>
            </w:r>
            <w:r w:rsidRPr="00F43519">
              <w:rPr>
                <w:rFonts w:asciiTheme="minorHAnsi" w:hAnsiTheme="minorHAnsi" w:cstheme="minorHAnsi"/>
                <w:sz w:val="22"/>
                <w:szCs w:val="22"/>
              </w:rPr>
              <w:t xml:space="preserve"> todos los protocolos o procedimientos oficiales de la institución </w:t>
            </w:r>
            <w:r w:rsidR="00EE7C39">
              <w:rPr>
                <w:rFonts w:asciiTheme="minorHAnsi" w:hAnsiTheme="minorHAnsi" w:cstheme="minorHAnsi"/>
                <w:sz w:val="22"/>
                <w:szCs w:val="22"/>
              </w:rPr>
              <w:t xml:space="preserve">u otros complementarios de otros organismos (por ejemplo Plan de Emergencias del Servicio de salud) </w:t>
            </w:r>
            <w:r w:rsidRPr="00F43519">
              <w:rPr>
                <w:rFonts w:asciiTheme="minorHAnsi" w:hAnsiTheme="minorHAnsi" w:cstheme="minorHAnsi"/>
                <w:sz w:val="22"/>
                <w:szCs w:val="22"/>
              </w:rPr>
              <w:t>que diga relación con la preparación y respuesta frente a eventos de emergencia y desastres. Por ejemplo:</w:t>
            </w:r>
          </w:p>
          <w:p w14:paraId="32E26528" w14:textId="77777777" w:rsidR="0089439D" w:rsidRPr="00F43519" w:rsidRDefault="0089439D" w:rsidP="00F43519">
            <w:pPr>
              <w:rPr>
                <w:rFonts w:asciiTheme="minorHAnsi" w:hAnsiTheme="minorHAnsi" w:cstheme="minorHAnsi"/>
                <w:bCs/>
              </w:rPr>
            </w:pPr>
          </w:p>
          <w:p w14:paraId="324F83FA" w14:textId="77777777" w:rsidR="0089439D" w:rsidRPr="00AE5365" w:rsidRDefault="0089439D" w:rsidP="006C762E">
            <w:pPr>
              <w:pStyle w:val="Prrafodelista"/>
              <w:numPr>
                <w:ilvl w:val="0"/>
                <w:numId w:val="7"/>
              </w:numPr>
              <w:contextualSpacing w:val="0"/>
              <w:rPr>
                <w:rFonts w:asciiTheme="minorHAnsi" w:hAnsiTheme="minorHAnsi" w:cstheme="minorHAnsi"/>
                <w:bCs/>
              </w:rPr>
            </w:pPr>
            <w:r w:rsidRPr="00AE5365">
              <w:rPr>
                <w:rFonts w:asciiTheme="minorHAnsi" w:hAnsiTheme="minorHAnsi" w:cstheme="minorHAnsi"/>
                <w:bCs/>
                <w:sz w:val="22"/>
                <w:szCs w:val="22"/>
              </w:rPr>
              <w:t>Plan Institucional de Evacuación (por ejemplo en caso de incendio, sismos o inundaciones)</w:t>
            </w:r>
          </w:p>
          <w:p w14:paraId="2F86DC7F" w14:textId="77777777" w:rsidR="0089439D" w:rsidRPr="00F43519" w:rsidRDefault="0089439D" w:rsidP="006C762E">
            <w:pPr>
              <w:pStyle w:val="Prrafodelista"/>
              <w:numPr>
                <w:ilvl w:val="0"/>
                <w:numId w:val="7"/>
              </w:numPr>
              <w:contextualSpacing w:val="0"/>
              <w:rPr>
                <w:rFonts w:asciiTheme="minorHAnsi" w:hAnsiTheme="minorHAnsi" w:cstheme="minorHAnsi"/>
                <w:bCs/>
              </w:rPr>
            </w:pPr>
            <w:r w:rsidRPr="00F43519">
              <w:rPr>
                <w:rFonts w:asciiTheme="minorHAnsi" w:hAnsiTheme="minorHAnsi" w:cstheme="minorHAnsi"/>
                <w:bCs/>
                <w:sz w:val="22"/>
                <w:szCs w:val="22"/>
              </w:rPr>
              <w:t>Protocolo para atención de eventos con múltiples víctimas.</w:t>
            </w:r>
          </w:p>
          <w:p w14:paraId="68E40AB9" w14:textId="43F50E12" w:rsidR="00DB63CC" w:rsidRPr="00DB63CC" w:rsidRDefault="00DB63CC" w:rsidP="000D390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w:t>
            </w:r>
            <w:r w:rsidRPr="00DB63CC">
              <w:rPr>
                <w:rFonts w:asciiTheme="minorHAnsi" w:hAnsiTheme="minorHAnsi" w:cstheme="minorHAnsi"/>
                <w:bCs/>
                <w:sz w:val="22"/>
                <w:szCs w:val="22"/>
              </w:rPr>
              <w:t>lan de contingencia en el caso de interrupción de suministro eléctrico y de agua potable.</w:t>
            </w:r>
          </w:p>
          <w:p w14:paraId="34E393DC" w14:textId="0F7C47B5" w:rsidR="0089439D" w:rsidRPr="00DB63CC" w:rsidRDefault="0089439D" w:rsidP="000D390E">
            <w:pPr>
              <w:pStyle w:val="Prrafodelista"/>
              <w:numPr>
                <w:ilvl w:val="0"/>
                <w:numId w:val="7"/>
              </w:numPr>
              <w:contextualSpacing w:val="0"/>
              <w:rPr>
                <w:rFonts w:asciiTheme="minorHAnsi" w:hAnsiTheme="minorHAnsi" w:cstheme="minorHAnsi"/>
                <w:bCs/>
              </w:rPr>
            </w:pPr>
            <w:r w:rsidRPr="00DB63CC">
              <w:rPr>
                <w:rFonts w:asciiTheme="minorHAnsi" w:hAnsiTheme="minorHAnsi" w:cstheme="minorHAnsi"/>
                <w:bCs/>
                <w:sz w:val="22"/>
                <w:szCs w:val="22"/>
              </w:rPr>
              <w:t>Plan de Prevención de Incendios</w:t>
            </w:r>
          </w:p>
          <w:p w14:paraId="19AC1BB1" w14:textId="77777777" w:rsidR="00AE0AF1" w:rsidRDefault="007E4F2F" w:rsidP="006C762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Procedimiento</w:t>
            </w:r>
            <w:r w:rsidR="00AE0AF1">
              <w:rPr>
                <w:rFonts w:asciiTheme="minorHAnsi" w:hAnsiTheme="minorHAnsi" w:cstheme="minorHAnsi"/>
                <w:bCs/>
                <w:sz w:val="22"/>
                <w:szCs w:val="22"/>
              </w:rPr>
              <w:t xml:space="preserve"> en caso de atrapamiento ascensores</w:t>
            </w:r>
          </w:p>
          <w:p w14:paraId="7AAF14B0" w14:textId="77777777" w:rsidR="00AE0AF1" w:rsidRDefault="00AE0AF1" w:rsidP="006C762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Procedimientos en caso de escape de gas</w:t>
            </w:r>
          </w:p>
          <w:p w14:paraId="29B99767" w14:textId="77777777" w:rsidR="00AE0AF1" w:rsidRDefault="007E4F2F" w:rsidP="006C762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Procedimiento</w:t>
            </w:r>
            <w:r w:rsidR="00AE0AF1">
              <w:rPr>
                <w:rFonts w:asciiTheme="minorHAnsi" w:hAnsiTheme="minorHAnsi" w:cstheme="minorHAnsi"/>
                <w:bCs/>
                <w:sz w:val="22"/>
                <w:szCs w:val="22"/>
              </w:rPr>
              <w:t xml:space="preserve"> en caso de derrame de sustancias peligrosas</w:t>
            </w:r>
          </w:p>
          <w:p w14:paraId="4FF220CF" w14:textId="77777777" w:rsidR="00EE7C39" w:rsidRDefault="00EE7C39" w:rsidP="006C762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Plan de emergencias del Servicio de salud</w:t>
            </w:r>
          </w:p>
          <w:p w14:paraId="16E18F9A" w14:textId="77777777" w:rsidR="00EE7C39" w:rsidRDefault="00EE7C39" w:rsidP="006C762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Plan de emergencias comunal</w:t>
            </w:r>
          </w:p>
          <w:p w14:paraId="664EB7B9" w14:textId="77777777" w:rsidR="00EE7C39" w:rsidRDefault="00EE7C39" w:rsidP="006C762E">
            <w:pPr>
              <w:pStyle w:val="Prrafodelista"/>
              <w:numPr>
                <w:ilvl w:val="0"/>
                <w:numId w:val="7"/>
              </w:numPr>
              <w:contextualSpacing w:val="0"/>
              <w:rPr>
                <w:rFonts w:asciiTheme="minorHAnsi" w:hAnsiTheme="minorHAnsi" w:cstheme="minorHAnsi"/>
                <w:bCs/>
              </w:rPr>
            </w:pPr>
            <w:r>
              <w:rPr>
                <w:rFonts w:asciiTheme="minorHAnsi" w:hAnsiTheme="minorHAnsi" w:cstheme="minorHAnsi"/>
                <w:bCs/>
                <w:sz w:val="22"/>
                <w:szCs w:val="22"/>
              </w:rPr>
              <w:t>Plan de emergencias sector salud (nivel central)</w:t>
            </w:r>
          </w:p>
          <w:p w14:paraId="74EB178F" w14:textId="77777777" w:rsidR="007E4F2F" w:rsidRDefault="007E4F2F" w:rsidP="006C762E">
            <w:pPr>
              <w:pStyle w:val="Prrafodelista"/>
              <w:numPr>
                <w:ilvl w:val="0"/>
                <w:numId w:val="7"/>
              </w:numPr>
              <w:contextualSpacing w:val="0"/>
              <w:rPr>
                <w:rFonts w:asciiTheme="minorHAnsi" w:hAnsiTheme="minorHAnsi" w:cstheme="minorHAnsi"/>
                <w:bCs/>
              </w:rPr>
            </w:pPr>
            <w:r w:rsidRPr="00F43519">
              <w:rPr>
                <w:rFonts w:asciiTheme="minorHAnsi" w:hAnsiTheme="minorHAnsi" w:cstheme="minorHAnsi"/>
                <w:bCs/>
                <w:sz w:val="22"/>
                <w:szCs w:val="22"/>
              </w:rPr>
              <w:t>Otros protocolos por variables de riesgo de acuerdo a las nec</w:t>
            </w:r>
            <w:r>
              <w:rPr>
                <w:rFonts w:asciiTheme="minorHAnsi" w:hAnsiTheme="minorHAnsi" w:cstheme="minorHAnsi"/>
                <w:bCs/>
                <w:sz w:val="22"/>
                <w:szCs w:val="22"/>
              </w:rPr>
              <w:t xml:space="preserve">esidades del </w:t>
            </w:r>
            <w:r w:rsidR="00EE7C39">
              <w:rPr>
                <w:rFonts w:asciiTheme="minorHAnsi" w:hAnsiTheme="minorHAnsi" w:cstheme="minorHAnsi"/>
                <w:bCs/>
                <w:sz w:val="22"/>
                <w:szCs w:val="22"/>
              </w:rPr>
              <w:t>establecimiento</w:t>
            </w:r>
            <w:r>
              <w:rPr>
                <w:rFonts w:asciiTheme="minorHAnsi" w:hAnsiTheme="minorHAnsi" w:cstheme="minorHAnsi"/>
                <w:bCs/>
                <w:sz w:val="22"/>
                <w:szCs w:val="22"/>
              </w:rPr>
              <w:t xml:space="preserve"> por ejemplo: Protocolo frente a actividad volcánica.</w:t>
            </w:r>
          </w:p>
          <w:p w14:paraId="17A3F87D" w14:textId="77777777" w:rsidR="00B33AC7" w:rsidRDefault="00B33AC7" w:rsidP="00B33AC7">
            <w:pPr>
              <w:rPr>
                <w:rFonts w:asciiTheme="minorHAnsi" w:hAnsiTheme="minorHAnsi" w:cstheme="minorHAnsi"/>
                <w:bCs/>
              </w:rPr>
            </w:pPr>
          </w:p>
          <w:p w14:paraId="2DBEB154" w14:textId="3406BF7C" w:rsidR="00333F62" w:rsidRDefault="00920729" w:rsidP="00333F62">
            <w:pPr>
              <w:rPr>
                <w:rFonts w:asciiTheme="minorHAnsi" w:hAnsiTheme="minorHAnsi" w:cstheme="minorHAnsi"/>
                <w:b/>
                <w:bCs/>
                <w:szCs w:val="20"/>
              </w:rPr>
            </w:pPr>
            <w:r>
              <w:rPr>
                <w:rFonts w:asciiTheme="minorHAnsi" w:hAnsiTheme="minorHAnsi" w:cstheme="minorHAnsi"/>
                <w:bCs/>
                <w:sz w:val="22"/>
                <w:szCs w:val="22"/>
              </w:rPr>
              <w:t>Ejemplo protocolo</w:t>
            </w:r>
            <w:r w:rsidR="00B33AC7">
              <w:rPr>
                <w:rFonts w:asciiTheme="minorHAnsi" w:hAnsiTheme="minorHAnsi" w:cstheme="minorHAnsi"/>
                <w:bCs/>
                <w:sz w:val="22"/>
                <w:szCs w:val="22"/>
              </w:rPr>
              <w:t>:</w:t>
            </w:r>
          </w:p>
          <w:tbl>
            <w:tblPr>
              <w:tblW w:w="8425"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816"/>
              <w:gridCol w:w="7862"/>
            </w:tblGrid>
            <w:tr w:rsidR="00333F62" w:rsidRPr="00F43519" w14:paraId="7975BD5A" w14:textId="77777777" w:rsidTr="00D165DB">
              <w:trPr>
                <w:trHeight w:val="300"/>
                <w:jc w:val="center"/>
              </w:trPr>
              <w:tc>
                <w:tcPr>
                  <w:tcW w:w="5000" w:type="pct"/>
                  <w:gridSpan w:val="2"/>
                  <w:shd w:val="clear" w:color="auto" w:fill="B8CCE4" w:themeFill="accent1" w:themeFillTint="66"/>
                  <w:vAlign w:val="center"/>
                </w:tcPr>
                <w:p w14:paraId="07A5A29C" w14:textId="7771779C" w:rsidR="00333F62" w:rsidRDefault="00920729" w:rsidP="00473BD8">
                  <w:pPr>
                    <w:jc w:val="center"/>
                    <w:rPr>
                      <w:rFonts w:ascii="Calibri" w:hAnsi="Calibri" w:cs="Calibri"/>
                      <w:b/>
                      <w:bCs/>
                      <w:szCs w:val="20"/>
                      <w:lang w:val="es-CL" w:eastAsia="es-CL"/>
                    </w:rPr>
                  </w:pPr>
                  <w:r w:rsidRPr="00D542CA">
                    <w:rPr>
                      <w:rFonts w:ascii="Calibri" w:hAnsi="Calibri" w:cs="Calibri"/>
                      <w:b/>
                      <w:bCs/>
                      <w:sz w:val="22"/>
                      <w:szCs w:val="20"/>
                      <w:lang w:val="es-CL" w:eastAsia="es-CL"/>
                    </w:rPr>
                    <w:t>PROTOCOLO DE RESPUESTA FRENTE A ALERTA DE TSUNAMI</w:t>
                  </w:r>
                </w:p>
                <w:p w14:paraId="785BEBE6" w14:textId="7EB62545" w:rsidR="00333F62" w:rsidRPr="00F43519" w:rsidRDefault="00333F62" w:rsidP="00920729">
                  <w:pPr>
                    <w:rPr>
                      <w:rFonts w:ascii="Calibri" w:hAnsi="Calibri" w:cs="Calibri"/>
                      <w:b/>
                      <w:bCs/>
                      <w:sz w:val="20"/>
                      <w:szCs w:val="20"/>
                      <w:lang w:val="es-CL" w:eastAsia="es-CL"/>
                    </w:rPr>
                  </w:pPr>
                </w:p>
              </w:tc>
            </w:tr>
            <w:tr w:rsidR="00920729" w:rsidRPr="00F43519" w14:paraId="7E634958" w14:textId="77777777" w:rsidTr="00D165DB">
              <w:trPr>
                <w:trHeight w:val="300"/>
                <w:jc w:val="center"/>
              </w:trPr>
              <w:tc>
                <w:tcPr>
                  <w:tcW w:w="5000" w:type="pct"/>
                  <w:gridSpan w:val="2"/>
                  <w:shd w:val="clear" w:color="auto" w:fill="B8CCE4" w:themeFill="accent1" w:themeFillTint="66"/>
                  <w:vAlign w:val="center"/>
                </w:tcPr>
                <w:p w14:paraId="533BA291" w14:textId="77777777" w:rsidR="00920729" w:rsidRPr="00920729" w:rsidRDefault="00920729" w:rsidP="00920729">
                  <w:pPr>
                    <w:jc w:val="both"/>
                    <w:rPr>
                      <w:rFonts w:ascii="Calibri" w:hAnsi="Calibri" w:cs="Calibri"/>
                      <w:bCs/>
                      <w:sz w:val="22"/>
                      <w:szCs w:val="20"/>
                      <w:lang w:val="es-CL" w:eastAsia="es-CL"/>
                    </w:rPr>
                  </w:pPr>
                  <w:r w:rsidRPr="00920729">
                    <w:rPr>
                      <w:rFonts w:ascii="Calibri" w:hAnsi="Calibri" w:cs="Calibri"/>
                      <w:bCs/>
                      <w:sz w:val="22"/>
                      <w:szCs w:val="20"/>
                      <w:lang w:val="es-CL" w:eastAsia="es-CL"/>
                    </w:rPr>
                    <w:t xml:space="preserve">Introducción: el presente protocolo tiene por objetivo describir las acciones de respuesta a realizar frente a una alerta de tsunami. </w:t>
                  </w:r>
                </w:p>
                <w:p w14:paraId="0C92FF92" w14:textId="571A4ACC" w:rsidR="00920729" w:rsidRPr="00920729" w:rsidRDefault="00920729" w:rsidP="00920729">
                  <w:pPr>
                    <w:jc w:val="both"/>
                    <w:rPr>
                      <w:rFonts w:ascii="Calibri" w:hAnsi="Calibri" w:cs="Calibri"/>
                      <w:b/>
                      <w:bCs/>
                      <w:sz w:val="22"/>
                      <w:szCs w:val="20"/>
                      <w:lang w:eastAsia="es-CL"/>
                    </w:rPr>
                  </w:pPr>
                  <w:r w:rsidRPr="00920729">
                    <w:rPr>
                      <w:rFonts w:ascii="Calibri" w:hAnsi="Calibri" w:cs="Calibri"/>
                      <w:bCs/>
                      <w:sz w:val="22"/>
                      <w:szCs w:val="20"/>
                      <w:lang w:val="es-CL" w:eastAsia="es-CL"/>
                    </w:rPr>
                    <w:t>El Establecimiento está en zona segura de tsunami, sin embargo por su ubicación geográfica debe recibir pacientes de otros centros de salud y de la comunidad que si están en zona de inundación.</w:t>
                  </w:r>
                </w:p>
              </w:tc>
            </w:tr>
            <w:tr w:rsidR="00333F62" w:rsidRPr="00F43519" w14:paraId="011CA887" w14:textId="77777777" w:rsidTr="00D165DB">
              <w:trPr>
                <w:trHeight w:val="300"/>
                <w:jc w:val="center"/>
              </w:trPr>
              <w:tc>
                <w:tcPr>
                  <w:tcW w:w="484" w:type="pct"/>
                  <w:shd w:val="clear" w:color="auto" w:fill="DBE5F1" w:themeFill="accent1" w:themeFillTint="33"/>
                  <w:vAlign w:val="center"/>
                </w:tcPr>
                <w:p w14:paraId="34EE2DFE" w14:textId="77777777" w:rsidR="00333F62" w:rsidRPr="00920729" w:rsidRDefault="00333F62" w:rsidP="00473BD8">
                  <w:pPr>
                    <w:jc w:val="center"/>
                    <w:rPr>
                      <w:rFonts w:ascii="Calibri" w:hAnsi="Calibri" w:cs="Calibri"/>
                      <w:b/>
                      <w:bCs/>
                      <w:szCs w:val="20"/>
                      <w:lang w:val="es-CL" w:eastAsia="es-CL"/>
                    </w:rPr>
                  </w:pPr>
                  <w:r w:rsidRPr="00920729">
                    <w:rPr>
                      <w:rFonts w:ascii="Calibri" w:hAnsi="Calibri" w:cs="Calibri"/>
                      <w:b/>
                      <w:bCs/>
                      <w:sz w:val="20"/>
                      <w:szCs w:val="20"/>
                      <w:lang w:val="es-CL" w:eastAsia="es-CL"/>
                    </w:rPr>
                    <w:t>Actores</w:t>
                  </w:r>
                </w:p>
              </w:tc>
              <w:tc>
                <w:tcPr>
                  <w:tcW w:w="4516" w:type="pct"/>
                  <w:shd w:val="clear" w:color="auto" w:fill="DBE5F1" w:themeFill="accent1" w:themeFillTint="33"/>
                  <w:vAlign w:val="center"/>
                </w:tcPr>
                <w:p w14:paraId="30672C56" w14:textId="77777777" w:rsidR="00333F62" w:rsidRPr="00920729" w:rsidRDefault="00333F62" w:rsidP="00473BD8">
                  <w:pPr>
                    <w:jc w:val="center"/>
                    <w:rPr>
                      <w:rFonts w:ascii="Calibri" w:hAnsi="Calibri" w:cs="Calibri"/>
                      <w:b/>
                      <w:bCs/>
                      <w:szCs w:val="20"/>
                      <w:lang w:val="es-CL" w:eastAsia="es-CL"/>
                    </w:rPr>
                  </w:pPr>
                  <w:r w:rsidRPr="00920729">
                    <w:rPr>
                      <w:rFonts w:ascii="Calibri" w:hAnsi="Calibri" w:cs="Calibri"/>
                      <w:b/>
                      <w:bCs/>
                      <w:sz w:val="22"/>
                      <w:szCs w:val="20"/>
                      <w:lang w:val="es-CL" w:eastAsia="es-CL"/>
                    </w:rPr>
                    <w:t>Acciones</w:t>
                  </w:r>
                </w:p>
              </w:tc>
            </w:tr>
            <w:tr w:rsidR="00333F62" w:rsidRPr="00F43519" w14:paraId="4638561D" w14:textId="77777777" w:rsidTr="00D165DB">
              <w:trPr>
                <w:trHeight w:val="300"/>
                <w:jc w:val="center"/>
              </w:trPr>
              <w:tc>
                <w:tcPr>
                  <w:tcW w:w="484" w:type="pct"/>
                  <w:shd w:val="clear" w:color="auto" w:fill="DBE5F1" w:themeFill="accent1" w:themeFillTint="33"/>
                  <w:vAlign w:val="center"/>
                </w:tcPr>
                <w:p w14:paraId="4379E8E2" w14:textId="77777777" w:rsidR="00333F62" w:rsidRPr="0028764A" w:rsidRDefault="00333F62" w:rsidP="00473BD8">
                  <w:pPr>
                    <w:jc w:val="center"/>
                    <w:rPr>
                      <w:rFonts w:ascii="Calibri" w:hAnsi="Calibri" w:cs="Calibri"/>
                      <w:bCs/>
                      <w:sz w:val="20"/>
                      <w:szCs w:val="20"/>
                      <w:lang w:val="es-CL" w:eastAsia="es-CL"/>
                    </w:rPr>
                  </w:pPr>
                  <w:r w:rsidRPr="0028764A">
                    <w:rPr>
                      <w:rFonts w:ascii="Calibri" w:hAnsi="Calibri" w:cs="Calibri"/>
                      <w:bCs/>
                      <w:sz w:val="20"/>
                      <w:szCs w:val="20"/>
                      <w:lang w:val="es-CL" w:eastAsia="es-CL"/>
                    </w:rPr>
                    <w:t>COE</w:t>
                  </w:r>
                </w:p>
              </w:tc>
              <w:tc>
                <w:tcPr>
                  <w:tcW w:w="4516" w:type="pct"/>
                  <w:shd w:val="clear" w:color="auto" w:fill="EEF3F8"/>
                  <w:noWrap/>
                  <w:vAlign w:val="center"/>
                </w:tcPr>
                <w:p w14:paraId="36E7F587"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Autoconvocarse en sala de COE predefinido para ello.</w:t>
                  </w:r>
                </w:p>
                <w:p w14:paraId="7BC30FA9" w14:textId="77777777" w:rsidR="00333F62" w:rsidRPr="0028764A" w:rsidRDefault="00333F62" w:rsidP="00473BD8">
                  <w:pPr>
                    <w:jc w:val="both"/>
                    <w:rPr>
                      <w:rFonts w:ascii="Calibri" w:hAnsi="Calibri" w:cs="Calibri"/>
                      <w:bCs/>
                      <w:sz w:val="20"/>
                      <w:szCs w:val="20"/>
                      <w:lang w:val="es-CL" w:eastAsia="es-CL"/>
                    </w:rPr>
                  </w:pPr>
                </w:p>
                <w:p w14:paraId="053CBB83" w14:textId="77777777" w:rsidR="00333F62" w:rsidRPr="0028764A" w:rsidRDefault="00333F62" w:rsidP="00473BD8">
                  <w:pPr>
                    <w:jc w:val="both"/>
                    <w:rPr>
                      <w:rFonts w:ascii="Calibri" w:hAnsi="Calibri" w:cs="Calibri"/>
                      <w:bCs/>
                      <w:sz w:val="20"/>
                      <w:szCs w:val="20"/>
                      <w:lang w:val="es-CL" w:eastAsia="es-CL"/>
                    </w:rPr>
                  </w:pPr>
                  <w:r w:rsidRPr="0028764A">
                    <w:rPr>
                      <w:rFonts w:ascii="Calibri" w:hAnsi="Calibri" w:cs="Calibri"/>
                      <w:bCs/>
                      <w:sz w:val="20"/>
                      <w:szCs w:val="20"/>
                      <w:lang w:val="es-CL" w:eastAsia="es-CL"/>
                    </w:rPr>
                    <w:t xml:space="preserve">A través de sus integrantes se coordina la ejecución de: </w:t>
                  </w:r>
                </w:p>
                <w:p w14:paraId="05F24079"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Habilitación de espacio para triage masivo en urgencia</w:t>
                  </w:r>
                </w:p>
                <w:p w14:paraId="39A0180E"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Habilitación de sala de observación adicional</w:t>
                  </w:r>
                </w:p>
                <w:p w14:paraId="4DC7B078"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Convocatoria de personal previamente identificado, refuerzo de los servicios clínicos y de apoyo que se definan.</w:t>
                  </w:r>
                </w:p>
                <w:p w14:paraId="00C9CE34"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lastRenderedPageBreak/>
                    <w:t>Liberar, dentro de lo posible personal con dificultades previamente establecidos. Por ejemplo personal con domicilio en riesgo.</w:t>
                  </w:r>
                </w:p>
                <w:p w14:paraId="58F855DD"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 xml:space="preserve">Acciones de protección de la salud mental de los trabajadores y pacientes. </w:t>
                  </w:r>
                </w:p>
                <w:p w14:paraId="4A02E93C"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Activación de equipos técnicos encargados de la infraestructura y servicios básicos.</w:t>
                  </w:r>
                </w:p>
                <w:p w14:paraId="6CBA81F4"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F43519">
                    <w:rPr>
                      <w:rFonts w:ascii="Calibri" w:hAnsi="Calibri" w:cs="Calibri"/>
                      <w:bCs/>
                      <w:sz w:val="20"/>
                      <w:szCs w:val="20"/>
                      <w:lang w:val="es-CL" w:eastAsia="es-CL"/>
                    </w:rPr>
                    <w:t xml:space="preserve">Responsable de velar por la continuidad operativa del </w:t>
                  </w:r>
                  <w:r>
                    <w:rPr>
                      <w:rFonts w:ascii="Calibri" w:hAnsi="Calibri" w:cs="Calibri"/>
                      <w:bCs/>
                      <w:sz w:val="20"/>
                      <w:szCs w:val="20"/>
                      <w:lang w:val="es-CL" w:eastAsia="es-CL"/>
                    </w:rPr>
                    <w:t>establecimiento</w:t>
                  </w:r>
                  <w:r w:rsidRPr="00F43519">
                    <w:rPr>
                      <w:rFonts w:ascii="Calibri" w:hAnsi="Calibri" w:cs="Calibri"/>
                      <w:bCs/>
                      <w:sz w:val="20"/>
                      <w:szCs w:val="20"/>
                      <w:lang w:val="es-CL" w:eastAsia="es-CL"/>
                    </w:rPr>
                    <w:t>.</w:t>
                  </w:r>
                </w:p>
                <w:p w14:paraId="4A1861B4" w14:textId="77777777" w:rsidR="00333F62" w:rsidRPr="00F43519"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Comunicación interna al personal respecto de los procedimientos a adoptar.</w:t>
                  </w:r>
                </w:p>
                <w:p w14:paraId="24691E2B"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F43519">
                    <w:rPr>
                      <w:rFonts w:ascii="Calibri" w:hAnsi="Calibri" w:cs="Calibri"/>
                      <w:bCs/>
                      <w:sz w:val="20"/>
                      <w:szCs w:val="20"/>
                      <w:lang w:val="es-CL" w:eastAsia="es-CL"/>
                    </w:rPr>
                    <w:t>Responsable de comunicar a los niveles administrativos superiores las decisiones implementadas.</w:t>
                  </w:r>
                </w:p>
                <w:p w14:paraId="6FB7210C"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Responsable de la activación de los recursos, su registro y asignación.</w:t>
                  </w:r>
                </w:p>
                <w:p w14:paraId="5F7BC9DC"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 xml:space="preserve">Responsable de la desmovilización de los equipos técnicos cuando corresponda. </w:t>
                  </w:r>
                </w:p>
                <w:p w14:paraId="2AFBEA8B"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Comunicación a familiares, medios de comunicación</w:t>
                  </w:r>
                </w:p>
                <w:p w14:paraId="1D61A65F"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 xml:space="preserve">Otras acciones necesarias para la respuesta </w:t>
                  </w:r>
                </w:p>
              </w:tc>
            </w:tr>
            <w:tr w:rsidR="00333F62" w:rsidRPr="00F43519" w14:paraId="5D85A7E4" w14:textId="77777777" w:rsidTr="00D165DB">
              <w:trPr>
                <w:trHeight w:val="300"/>
                <w:jc w:val="center"/>
              </w:trPr>
              <w:tc>
                <w:tcPr>
                  <w:tcW w:w="484" w:type="pct"/>
                  <w:shd w:val="clear" w:color="auto" w:fill="DBE5F1" w:themeFill="accent1" w:themeFillTint="33"/>
                  <w:vAlign w:val="center"/>
                </w:tcPr>
                <w:p w14:paraId="7A4C7AF0" w14:textId="77777777" w:rsidR="00333F62" w:rsidRPr="0028764A" w:rsidRDefault="00333F62" w:rsidP="00473BD8">
                  <w:pPr>
                    <w:jc w:val="center"/>
                    <w:rPr>
                      <w:rFonts w:ascii="Calibri" w:hAnsi="Calibri" w:cs="Calibri"/>
                      <w:bCs/>
                      <w:sz w:val="20"/>
                      <w:szCs w:val="20"/>
                      <w:lang w:val="es-CL" w:eastAsia="es-CL"/>
                    </w:rPr>
                  </w:pPr>
                  <w:r w:rsidRPr="0028764A">
                    <w:rPr>
                      <w:rFonts w:ascii="Calibri" w:hAnsi="Calibri" w:cs="Calibri"/>
                      <w:bCs/>
                      <w:sz w:val="20"/>
                      <w:szCs w:val="20"/>
                      <w:lang w:val="es-CL" w:eastAsia="es-CL"/>
                    </w:rPr>
                    <w:lastRenderedPageBreak/>
                    <w:t>Jefes de Servicios clínicos y de apoyo</w:t>
                  </w:r>
                </w:p>
              </w:tc>
              <w:tc>
                <w:tcPr>
                  <w:tcW w:w="4516" w:type="pct"/>
                  <w:shd w:val="clear" w:color="auto" w:fill="EEF3F8"/>
                  <w:noWrap/>
                  <w:vAlign w:val="center"/>
                </w:tcPr>
                <w:p w14:paraId="6315324F"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Responsable de la evaluación de la situación de pacientes en los servicios clínicos y de apoyo.</w:t>
                  </w:r>
                </w:p>
                <w:p w14:paraId="3F37FAE8"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 xml:space="preserve">Generar las altas correspondientes. </w:t>
                  </w:r>
                </w:p>
                <w:p w14:paraId="61A179EF"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Revisión de estado de suministros en el Servicio (medicamentos, insumos)</w:t>
                  </w:r>
                </w:p>
                <w:p w14:paraId="0ACFB5FF"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Otras acciones necesarias para la respuesta</w:t>
                  </w:r>
                </w:p>
              </w:tc>
            </w:tr>
            <w:tr w:rsidR="00333F62" w:rsidRPr="00F43519" w14:paraId="79DA41CE" w14:textId="77777777" w:rsidTr="00D165DB">
              <w:trPr>
                <w:trHeight w:val="300"/>
                <w:jc w:val="center"/>
              </w:trPr>
              <w:tc>
                <w:tcPr>
                  <w:tcW w:w="484" w:type="pct"/>
                  <w:shd w:val="clear" w:color="auto" w:fill="DBE5F1" w:themeFill="accent1" w:themeFillTint="33"/>
                  <w:vAlign w:val="center"/>
                </w:tcPr>
                <w:p w14:paraId="6B86AEC4" w14:textId="77777777" w:rsidR="00333F62" w:rsidRPr="0028764A" w:rsidRDefault="00333F62" w:rsidP="00473BD8">
                  <w:pPr>
                    <w:jc w:val="center"/>
                    <w:rPr>
                      <w:rFonts w:ascii="Calibri" w:hAnsi="Calibri" w:cs="Calibri"/>
                      <w:bCs/>
                      <w:sz w:val="20"/>
                      <w:szCs w:val="20"/>
                      <w:lang w:val="es-CL" w:eastAsia="es-CL"/>
                    </w:rPr>
                  </w:pPr>
                  <w:r>
                    <w:rPr>
                      <w:rFonts w:ascii="Calibri" w:hAnsi="Calibri" w:cs="Calibri"/>
                      <w:bCs/>
                      <w:sz w:val="20"/>
                      <w:szCs w:val="20"/>
                      <w:lang w:val="es-CL" w:eastAsia="es-CL"/>
                    </w:rPr>
                    <w:t xml:space="preserve">Jefe de </w:t>
                  </w:r>
                  <w:r w:rsidRPr="0028764A">
                    <w:rPr>
                      <w:rFonts w:ascii="Calibri" w:hAnsi="Calibri" w:cs="Calibri"/>
                      <w:bCs/>
                      <w:sz w:val="20"/>
                      <w:szCs w:val="20"/>
                      <w:lang w:val="es-CL" w:eastAsia="es-CL"/>
                    </w:rPr>
                    <w:t>Mantenimiento y Servicio generales</w:t>
                  </w:r>
                </w:p>
              </w:tc>
              <w:tc>
                <w:tcPr>
                  <w:tcW w:w="4516" w:type="pct"/>
                  <w:shd w:val="clear" w:color="auto" w:fill="EEF3F8"/>
                  <w:noWrap/>
                  <w:vAlign w:val="center"/>
                </w:tcPr>
                <w:p w14:paraId="28EB8659"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Habilitación de espacios de acuerdo a las definiciones del COE</w:t>
                  </w:r>
                </w:p>
                <w:p w14:paraId="6E8DC298"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Chequeo y seguimiento de estado de Suministros básicos y líneas vitales</w:t>
                  </w:r>
                </w:p>
                <w:p w14:paraId="4F6F3F3F"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Otras acciones necesarias para la respuesta</w:t>
                  </w:r>
                </w:p>
              </w:tc>
            </w:tr>
            <w:tr w:rsidR="00333F62" w:rsidRPr="00F43519" w14:paraId="05FF8D89" w14:textId="77777777" w:rsidTr="00D165DB">
              <w:trPr>
                <w:trHeight w:val="300"/>
                <w:jc w:val="center"/>
              </w:trPr>
              <w:tc>
                <w:tcPr>
                  <w:tcW w:w="484" w:type="pct"/>
                  <w:shd w:val="clear" w:color="auto" w:fill="DBE5F1" w:themeFill="accent1" w:themeFillTint="33"/>
                  <w:vAlign w:val="center"/>
                </w:tcPr>
                <w:p w14:paraId="451B6795" w14:textId="77777777" w:rsidR="00333F62" w:rsidRPr="00A2703C" w:rsidRDefault="00333F62" w:rsidP="00473BD8">
                  <w:pPr>
                    <w:jc w:val="center"/>
                    <w:rPr>
                      <w:rFonts w:ascii="Calibri" w:hAnsi="Calibri" w:cs="Calibri"/>
                      <w:bCs/>
                      <w:sz w:val="20"/>
                      <w:szCs w:val="20"/>
                      <w:lang w:val="es-CL" w:eastAsia="es-CL"/>
                    </w:rPr>
                  </w:pPr>
                  <w:r w:rsidRPr="00A2703C">
                    <w:rPr>
                      <w:rFonts w:ascii="Calibri" w:hAnsi="Calibri" w:cs="Calibri"/>
                      <w:bCs/>
                      <w:sz w:val="20"/>
                      <w:szCs w:val="20"/>
                      <w:lang w:val="es-CL" w:eastAsia="es-CL"/>
                    </w:rPr>
                    <w:t xml:space="preserve">Jefe Abastecimiento </w:t>
                  </w:r>
                </w:p>
              </w:tc>
              <w:tc>
                <w:tcPr>
                  <w:tcW w:w="4516" w:type="pct"/>
                  <w:shd w:val="clear" w:color="auto" w:fill="EEF3F8"/>
                  <w:noWrap/>
                  <w:vAlign w:val="center"/>
                </w:tcPr>
                <w:p w14:paraId="4761A0C3"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A2703C">
                    <w:rPr>
                      <w:rFonts w:ascii="Calibri" w:hAnsi="Calibri" w:cs="Calibri"/>
                      <w:bCs/>
                      <w:sz w:val="20"/>
                      <w:szCs w:val="20"/>
                      <w:lang w:val="es-CL" w:eastAsia="es-CL"/>
                    </w:rPr>
                    <w:t>Entregar información respecto de suministros de insumos, medicamento, alimentación</w:t>
                  </w:r>
                </w:p>
                <w:p w14:paraId="07612652" w14:textId="77777777" w:rsidR="00333F62"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 xml:space="preserve">Gestionar los requerimientos de los servicios en cuanto a insumos, medicamentos y otros necesarios para la respuesta y funcionamiento del establecimiento. </w:t>
                  </w:r>
                </w:p>
                <w:p w14:paraId="3507C439" w14:textId="77777777" w:rsidR="00333F62" w:rsidRPr="00A2703C" w:rsidRDefault="00333F62" w:rsidP="006C762E">
                  <w:pPr>
                    <w:pStyle w:val="Prrafodelista"/>
                    <w:numPr>
                      <w:ilvl w:val="0"/>
                      <w:numId w:val="5"/>
                    </w:numPr>
                    <w:ind w:left="263" w:hanging="219"/>
                    <w:jc w:val="both"/>
                    <w:rPr>
                      <w:rFonts w:ascii="Calibri" w:hAnsi="Calibri" w:cs="Calibri"/>
                      <w:bCs/>
                      <w:sz w:val="20"/>
                      <w:szCs w:val="20"/>
                      <w:lang w:val="es-CL" w:eastAsia="es-CL"/>
                    </w:rPr>
                  </w:pPr>
                  <w:r>
                    <w:rPr>
                      <w:rFonts w:ascii="Calibri" w:hAnsi="Calibri" w:cs="Calibri"/>
                      <w:bCs/>
                      <w:sz w:val="20"/>
                      <w:szCs w:val="20"/>
                      <w:lang w:val="es-CL" w:eastAsia="es-CL"/>
                    </w:rPr>
                    <w:t>Otras acciones necesarias para la respuesta</w:t>
                  </w:r>
                </w:p>
              </w:tc>
            </w:tr>
            <w:tr w:rsidR="00333F62" w:rsidRPr="00F43519" w14:paraId="5346E965" w14:textId="77777777" w:rsidTr="00D165DB">
              <w:trPr>
                <w:trHeight w:val="300"/>
                <w:jc w:val="center"/>
              </w:trPr>
              <w:tc>
                <w:tcPr>
                  <w:tcW w:w="484" w:type="pct"/>
                  <w:shd w:val="clear" w:color="auto" w:fill="DBE5F1" w:themeFill="accent1" w:themeFillTint="33"/>
                  <w:vAlign w:val="center"/>
                </w:tcPr>
                <w:p w14:paraId="37E5778B" w14:textId="77777777" w:rsidR="00333F62" w:rsidRPr="00D165DB" w:rsidRDefault="00333F62" w:rsidP="00473BD8">
                  <w:pPr>
                    <w:jc w:val="center"/>
                    <w:rPr>
                      <w:rFonts w:ascii="Calibri" w:hAnsi="Calibri" w:cs="Calibri"/>
                      <w:bCs/>
                      <w:sz w:val="20"/>
                      <w:szCs w:val="20"/>
                      <w:lang w:val="es-CL" w:eastAsia="es-CL"/>
                    </w:rPr>
                  </w:pPr>
                  <w:r w:rsidRPr="00D165DB">
                    <w:rPr>
                      <w:rFonts w:ascii="Calibri" w:hAnsi="Calibri" w:cs="Calibri"/>
                      <w:bCs/>
                      <w:sz w:val="20"/>
                      <w:szCs w:val="20"/>
                      <w:lang w:val="es-CL" w:eastAsia="es-CL"/>
                    </w:rPr>
                    <w:t>Operador telefónico</w:t>
                  </w:r>
                </w:p>
              </w:tc>
              <w:tc>
                <w:tcPr>
                  <w:tcW w:w="4516" w:type="pct"/>
                  <w:shd w:val="clear" w:color="auto" w:fill="EEF3F8"/>
                  <w:noWrap/>
                  <w:vAlign w:val="center"/>
                </w:tcPr>
                <w:p w14:paraId="7927E0DD" w14:textId="77777777" w:rsidR="00333F62" w:rsidRPr="00D165DB"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D165DB">
                    <w:rPr>
                      <w:rFonts w:ascii="Calibri" w:hAnsi="Calibri" w:cs="Calibri"/>
                      <w:bCs/>
                      <w:sz w:val="20"/>
                      <w:szCs w:val="20"/>
                      <w:lang w:val="es-CL" w:eastAsia="es-CL"/>
                    </w:rPr>
                    <w:t xml:space="preserve">Tomar posición en la central telefónica </w:t>
                  </w:r>
                </w:p>
                <w:p w14:paraId="09EA8888" w14:textId="77777777" w:rsidR="00333F62" w:rsidRPr="00D165DB"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D165DB">
                    <w:rPr>
                      <w:rFonts w:ascii="Calibri" w:hAnsi="Calibri" w:cs="Calibri"/>
                      <w:bCs/>
                      <w:sz w:val="20"/>
                      <w:szCs w:val="20"/>
                      <w:lang w:val="es-CL" w:eastAsia="es-CL"/>
                    </w:rPr>
                    <w:t>Detener toda comunicación no necesarias</w:t>
                  </w:r>
                </w:p>
                <w:p w14:paraId="058481D5" w14:textId="77777777" w:rsidR="00333F62" w:rsidRPr="00D165DB"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D165DB">
                    <w:rPr>
                      <w:rFonts w:ascii="Calibri" w:hAnsi="Calibri" w:cs="Calibri"/>
                      <w:bCs/>
                      <w:sz w:val="20"/>
                      <w:szCs w:val="20"/>
                      <w:lang w:val="es-CL" w:eastAsia="es-CL"/>
                    </w:rPr>
                    <w:t>Identificar protocolo de cadena de llamadas para emergencia por “Alerta de Tsunami”</w:t>
                  </w:r>
                </w:p>
                <w:p w14:paraId="4775733D" w14:textId="77777777" w:rsidR="00333F62" w:rsidRPr="00D165DB"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D165DB">
                    <w:rPr>
                      <w:rFonts w:ascii="Calibri" w:hAnsi="Calibri" w:cs="Calibri"/>
                      <w:bCs/>
                      <w:sz w:val="20"/>
                      <w:szCs w:val="20"/>
                      <w:lang w:val="es-CL" w:eastAsia="es-CL"/>
                    </w:rPr>
                    <w:t xml:space="preserve">Tomar contacto con Coordinador de Emergencia del establecimiento (celular, red fija, radiocomunicación). Si no puede establecer contacto debe contactar al Coordinador Suplente. </w:t>
                  </w:r>
                </w:p>
                <w:p w14:paraId="7FD2C119" w14:textId="77777777" w:rsidR="00333F62" w:rsidRPr="00D165DB"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D165DB">
                    <w:rPr>
                      <w:rFonts w:ascii="Calibri" w:hAnsi="Calibri" w:cs="Calibri"/>
                      <w:bCs/>
                      <w:sz w:val="20"/>
                      <w:szCs w:val="20"/>
                      <w:lang w:val="es-CL" w:eastAsia="es-CL"/>
                    </w:rPr>
                    <w:t>Mantenerse en puesto de trabajo a la espera de instrucciones de comunicación.</w:t>
                  </w:r>
                </w:p>
              </w:tc>
            </w:tr>
            <w:tr w:rsidR="00333F62" w:rsidRPr="00F43519" w14:paraId="4D82EBF4" w14:textId="77777777" w:rsidTr="00D165DB">
              <w:trPr>
                <w:trHeight w:val="300"/>
                <w:jc w:val="center"/>
              </w:trPr>
              <w:tc>
                <w:tcPr>
                  <w:tcW w:w="484" w:type="pct"/>
                  <w:shd w:val="clear" w:color="auto" w:fill="DBE5F1" w:themeFill="accent1" w:themeFillTint="33"/>
                  <w:vAlign w:val="center"/>
                </w:tcPr>
                <w:p w14:paraId="6274B7B5" w14:textId="77777777" w:rsidR="00333F62" w:rsidRPr="0028764A" w:rsidRDefault="00333F62" w:rsidP="00473BD8">
                  <w:pPr>
                    <w:jc w:val="center"/>
                    <w:rPr>
                      <w:rFonts w:ascii="Calibri" w:hAnsi="Calibri" w:cs="Calibri"/>
                      <w:bCs/>
                      <w:sz w:val="20"/>
                      <w:szCs w:val="20"/>
                      <w:lang w:val="es-CL" w:eastAsia="es-CL"/>
                    </w:rPr>
                  </w:pPr>
                  <w:r w:rsidRPr="0028764A">
                    <w:rPr>
                      <w:rFonts w:ascii="Calibri" w:hAnsi="Calibri" w:cs="Calibri"/>
                      <w:bCs/>
                      <w:sz w:val="20"/>
                      <w:szCs w:val="20"/>
                      <w:lang w:val="es-CL" w:eastAsia="es-CL"/>
                    </w:rPr>
                    <w:t>Personal del establecimiento</w:t>
                  </w:r>
                </w:p>
              </w:tc>
              <w:tc>
                <w:tcPr>
                  <w:tcW w:w="4516" w:type="pct"/>
                  <w:shd w:val="clear" w:color="auto" w:fill="EEF3F8"/>
                  <w:noWrap/>
                  <w:vAlign w:val="center"/>
                </w:tcPr>
                <w:p w14:paraId="32B889CC"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Seguimiento de las instrucciones emitidas por el COE del establecimiento</w:t>
                  </w:r>
                </w:p>
                <w:p w14:paraId="6C8B384A"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Contención de pacientes hospitalizados</w:t>
                  </w:r>
                </w:p>
                <w:p w14:paraId="33FB5F47" w14:textId="77777777" w:rsidR="00333F62" w:rsidRPr="0028764A"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28764A">
                    <w:rPr>
                      <w:rFonts w:ascii="Calibri" w:hAnsi="Calibri" w:cs="Calibri"/>
                      <w:bCs/>
                      <w:sz w:val="20"/>
                      <w:szCs w:val="20"/>
                      <w:lang w:val="es-CL" w:eastAsia="es-CL"/>
                    </w:rPr>
                    <w:t>Reportarse a sus unidades de trabajo</w:t>
                  </w:r>
                </w:p>
              </w:tc>
            </w:tr>
            <w:tr w:rsidR="00333F62" w:rsidRPr="00D165DB" w14:paraId="417A56CD" w14:textId="77777777" w:rsidTr="00D165DB">
              <w:trPr>
                <w:trHeight w:val="300"/>
                <w:jc w:val="center"/>
              </w:trPr>
              <w:tc>
                <w:tcPr>
                  <w:tcW w:w="484" w:type="pct"/>
                  <w:shd w:val="clear" w:color="auto" w:fill="DBE5F1" w:themeFill="accent1" w:themeFillTint="33"/>
                  <w:vAlign w:val="center"/>
                </w:tcPr>
                <w:p w14:paraId="32A2BC38" w14:textId="77777777" w:rsidR="00333F62" w:rsidRPr="00D165DB" w:rsidRDefault="00333F62" w:rsidP="00473BD8">
                  <w:pPr>
                    <w:jc w:val="center"/>
                    <w:rPr>
                      <w:rFonts w:ascii="Calibri" w:hAnsi="Calibri" w:cs="Calibri"/>
                      <w:bCs/>
                      <w:sz w:val="20"/>
                      <w:szCs w:val="20"/>
                      <w:lang w:val="es-CL" w:eastAsia="es-CL"/>
                    </w:rPr>
                  </w:pPr>
                  <w:r w:rsidRPr="00D165DB">
                    <w:rPr>
                      <w:rFonts w:ascii="Calibri" w:hAnsi="Calibri" w:cs="Calibri"/>
                      <w:bCs/>
                      <w:sz w:val="20"/>
                      <w:szCs w:val="20"/>
                      <w:lang w:val="es-CL" w:eastAsia="es-CL"/>
                    </w:rPr>
                    <w:t>Otros</w:t>
                  </w:r>
                </w:p>
              </w:tc>
              <w:tc>
                <w:tcPr>
                  <w:tcW w:w="4516" w:type="pct"/>
                  <w:shd w:val="clear" w:color="auto" w:fill="EEF3F8"/>
                  <w:noWrap/>
                  <w:vAlign w:val="center"/>
                </w:tcPr>
                <w:p w14:paraId="281B7C3F" w14:textId="77777777" w:rsidR="00333F62" w:rsidRPr="00D165DB" w:rsidRDefault="00333F62" w:rsidP="006C762E">
                  <w:pPr>
                    <w:pStyle w:val="Prrafodelista"/>
                    <w:numPr>
                      <w:ilvl w:val="0"/>
                      <w:numId w:val="5"/>
                    </w:numPr>
                    <w:ind w:left="263" w:hanging="219"/>
                    <w:jc w:val="both"/>
                    <w:rPr>
                      <w:rFonts w:ascii="Calibri" w:hAnsi="Calibri" w:cs="Calibri"/>
                      <w:bCs/>
                      <w:sz w:val="20"/>
                      <w:szCs w:val="20"/>
                      <w:lang w:val="es-CL" w:eastAsia="es-CL"/>
                    </w:rPr>
                  </w:pPr>
                  <w:r w:rsidRPr="00D165DB">
                    <w:rPr>
                      <w:rFonts w:ascii="Calibri" w:hAnsi="Calibri" w:cs="Calibri"/>
                      <w:bCs/>
                      <w:sz w:val="20"/>
                      <w:szCs w:val="20"/>
                      <w:lang w:val="es-CL" w:eastAsia="es-CL"/>
                    </w:rPr>
                    <w:t>Otras acciones necesarias para la respuesta</w:t>
                  </w:r>
                </w:p>
              </w:tc>
            </w:tr>
          </w:tbl>
          <w:p w14:paraId="05CAD95D" w14:textId="77777777" w:rsidR="007E4F2F" w:rsidRPr="00F43519" w:rsidRDefault="007E4F2F" w:rsidP="00920729">
            <w:pPr>
              <w:jc w:val="both"/>
              <w:rPr>
                <w:rFonts w:asciiTheme="minorHAnsi" w:hAnsiTheme="minorHAnsi" w:cstheme="minorHAnsi"/>
                <w:bCs/>
              </w:rPr>
            </w:pPr>
          </w:p>
        </w:tc>
      </w:tr>
    </w:tbl>
    <w:p w14:paraId="1F6C3D20" w14:textId="77777777" w:rsidR="00FD0379" w:rsidRDefault="00FD0379" w:rsidP="00D9176D">
      <w:pPr>
        <w:jc w:val="both"/>
        <w:rPr>
          <w:rFonts w:asciiTheme="minorHAnsi" w:hAnsiTheme="minorHAnsi" w:cstheme="minorHAnsi"/>
          <w:sz w:val="22"/>
          <w:szCs w:val="22"/>
        </w:rPr>
      </w:pPr>
    </w:p>
    <w:p w14:paraId="1671A721" w14:textId="73588FB6" w:rsidR="00DB63CC" w:rsidRDefault="00DB63CC">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12560CD" w14:textId="521CD9FB" w:rsidR="0089439D" w:rsidRPr="00F221C0" w:rsidRDefault="00952546" w:rsidP="00F221C0">
      <w:pPr>
        <w:pStyle w:val="Ttulo1"/>
        <w:numPr>
          <w:ilvl w:val="1"/>
          <w:numId w:val="25"/>
        </w:numPr>
      </w:pPr>
      <w:bookmarkStart w:id="43" w:name="_Toc64540734"/>
      <w:r w:rsidRPr="00952546">
        <w:lastRenderedPageBreak/>
        <w:t>Anexo Formato para Acciones de Rehabilitación</w:t>
      </w:r>
      <w:bookmarkEnd w:id="43"/>
    </w:p>
    <w:p w14:paraId="31FF5AB6" w14:textId="77777777" w:rsidR="0089439D" w:rsidRDefault="0089439D" w:rsidP="00D9176D">
      <w:pPr>
        <w:jc w:val="both"/>
        <w:rPr>
          <w:rFonts w:asciiTheme="minorHAnsi" w:hAnsiTheme="minorHAnsi" w:cstheme="minorHAnsi"/>
          <w:sz w:val="22"/>
          <w:szCs w:val="22"/>
        </w:rPr>
      </w:pPr>
    </w:p>
    <w:tbl>
      <w:tblPr>
        <w:tblStyle w:val="Tablaconcuadrcula1"/>
        <w:tblpPr w:leftFromText="141" w:rightFromText="141" w:vertAnchor="text" w:tblpY="210"/>
        <w:tblW w:w="4942"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07"/>
        <w:gridCol w:w="2190"/>
        <w:gridCol w:w="2216"/>
        <w:gridCol w:w="2213"/>
      </w:tblGrid>
      <w:tr w:rsidR="00952546" w:rsidRPr="00D10773" w14:paraId="57D61220" w14:textId="77777777" w:rsidTr="00473BD8">
        <w:trPr>
          <w:trHeight w:val="116"/>
        </w:trPr>
        <w:tc>
          <w:tcPr>
            <w:tcW w:w="5000" w:type="pct"/>
            <w:gridSpan w:val="4"/>
          </w:tcPr>
          <w:p w14:paraId="2C47C179" w14:textId="77777777" w:rsidR="00952546" w:rsidRPr="00952546" w:rsidRDefault="00952546" w:rsidP="00473BD8">
            <w:pPr>
              <w:pStyle w:val="Sinespaciado"/>
              <w:jc w:val="center"/>
              <w:rPr>
                <w:b/>
              </w:rPr>
            </w:pPr>
            <w:r w:rsidRPr="00952546">
              <w:rPr>
                <w:rFonts w:cstheme="minorHAnsi"/>
                <w:b/>
                <w:bCs/>
              </w:rPr>
              <w:t>ACCIONES DE REHABILITACIÓN</w:t>
            </w:r>
          </w:p>
        </w:tc>
      </w:tr>
      <w:tr w:rsidR="00952546" w:rsidRPr="00D10773" w14:paraId="63E18E31" w14:textId="77777777" w:rsidTr="00473BD8">
        <w:trPr>
          <w:trHeight w:val="116"/>
        </w:trPr>
        <w:tc>
          <w:tcPr>
            <w:tcW w:w="1207" w:type="pct"/>
          </w:tcPr>
          <w:p w14:paraId="4A82474A" w14:textId="77777777" w:rsidR="00952546" w:rsidRPr="00D10773" w:rsidRDefault="00952546" w:rsidP="00473BD8">
            <w:pPr>
              <w:pStyle w:val="Sinespaciado"/>
              <w:jc w:val="center"/>
              <w:rPr>
                <w:b/>
              </w:rPr>
            </w:pPr>
            <w:r>
              <w:rPr>
                <w:b/>
              </w:rPr>
              <w:t>Elementos/ Ámbitos</w:t>
            </w:r>
          </w:p>
        </w:tc>
        <w:tc>
          <w:tcPr>
            <w:tcW w:w="1255" w:type="pct"/>
          </w:tcPr>
          <w:p w14:paraId="02F5D0C8" w14:textId="77777777" w:rsidR="00952546" w:rsidRPr="00D10773" w:rsidRDefault="00952546" w:rsidP="00473BD8">
            <w:pPr>
              <w:pStyle w:val="Sinespaciado"/>
              <w:jc w:val="center"/>
              <w:rPr>
                <w:b/>
              </w:rPr>
            </w:pPr>
            <w:r>
              <w:rPr>
                <w:b/>
              </w:rPr>
              <w:t>Descripción de acciones</w:t>
            </w:r>
          </w:p>
        </w:tc>
        <w:tc>
          <w:tcPr>
            <w:tcW w:w="1270" w:type="pct"/>
          </w:tcPr>
          <w:p w14:paraId="2B57358A" w14:textId="77777777" w:rsidR="00952546" w:rsidRPr="00D10773" w:rsidRDefault="00952546" w:rsidP="00473BD8">
            <w:pPr>
              <w:pStyle w:val="Sinespaciado"/>
              <w:jc w:val="center"/>
              <w:rPr>
                <w:b/>
              </w:rPr>
            </w:pPr>
            <w:r>
              <w:rPr>
                <w:b/>
              </w:rPr>
              <w:t>Costos</w:t>
            </w:r>
          </w:p>
        </w:tc>
        <w:tc>
          <w:tcPr>
            <w:tcW w:w="1268" w:type="pct"/>
          </w:tcPr>
          <w:p w14:paraId="4BADC168" w14:textId="77777777" w:rsidR="00952546" w:rsidRPr="00D10773" w:rsidRDefault="00952546" w:rsidP="00473BD8">
            <w:pPr>
              <w:pStyle w:val="Sinespaciado"/>
              <w:jc w:val="center"/>
              <w:rPr>
                <w:b/>
              </w:rPr>
            </w:pPr>
            <w:r>
              <w:rPr>
                <w:b/>
              </w:rPr>
              <w:t>Plazos</w:t>
            </w:r>
          </w:p>
        </w:tc>
      </w:tr>
      <w:tr w:rsidR="00952546" w:rsidRPr="001D37BD" w14:paraId="5BE5653D" w14:textId="77777777" w:rsidTr="00473BD8">
        <w:trPr>
          <w:trHeight w:val="116"/>
        </w:trPr>
        <w:tc>
          <w:tcPr>
            <w:tcW w:w="1207" w:type="pct"/>
          </w:tcPr>
          <w:p w14:paraId="5F18DEB7" w14:textId="77777777" w:rsidR="00952546" w:rsidRPr="001D37BD" w:rsidRDefault="00952546" w:rsidP="00473BD8">
            <w:pPr>
              <w:pStyle w:val="Sinespaciado"/>
              <w:jc w:val="left"/>
              <w:rPr>
                <w:sz w:val="20"/>
              </w:rPr>
            </w:pPr>
            <w:r w:rsidRPr="00333F62">
              <w:rPr>
                <w:rFonts w:cstheme="minorHAnsi"/>
                <w:b/>
                <w:bCs/>
              </w:rPr>
              <w:t>Elementos Estructurales</w:t>
            </w:r>
          </w:p>
        </w:tc>
        <w:tc>
          <w:tcPr>
            <w:tcW w:w="1255" w:type="pct"/>
            <w:shd w:val="clear" w:color="auto" w:fill="F6F5EE"/>
          </w:tcPr>
          <w:p w14:paraId="5825086B" w14:textId="77777777" w:rsidR="00952546" w:rsidRPr="001D37BD" w:rsidRDefault="00952546" w:rsidP="00473BD8">
            <w:pPr>
              <w:pStyle w:val="Sinespaciado"/>
              <w:jc w:val="left"/>
              <w:rPr>
                <w:sz w:val="20"/>
              </w:rPr>
            </w:pPr>
          </w:p>
        </w:tc>
        <w:tc>
          <w:tcPr>
            <w:tcW w:w="1270" w:type="pct"/>
            <w:shd w:val="clear" w:color="auto" w:fill="F6F5EE"/>
          </w:tcPr>
          <w:p w14:paraId="1FC0C6F7" w14:textId="77777777" w:rsidR="00952546" w:rsidRPr="001D37BD" w:rsidRDefault="00952546" w:rsidP="00473BD8">
            <w:pPr>
              <w:pStyle w:val="Sinespaciado"/>
              <w:jc w:val="left"/>
              <w:rPr>
                <w:sz w:val="20"/>
              </w:rPr>
            </w:pPr>
          </w:p>
        </w:tc>
        <w:tc>
          <w:tcPr>
            <w:tcW w:w="1268" w:type="pct"/>
            <w:shd w:val="clear" w:color="auto" w:fill="F6F5EE"/>
          </w:tcPr>
          <w:p w14:paraId="419DC041" w14:textId="77777777" w:rsidR="00952546" w:rsidRPr="001D37BD" w:rsidRDefault="00952546" w:rsidP="00473BD8">
            <w:pPr>
              <w:pStyle w:val="Sinespaciado"/>
              <w:jc w:val="left"/>
              <w:rPr>
                <w:sz w:val="20"/>
              </w:rPr>
            </w:pPr>
          </w:p>
        </w:tc>
      </w:tr>
      <w:tr w:rsidR="00952546" w:rsidRPr="001D37BD" w14:paraId="4B3F322E" w14:textId="77777777" w:rsidTr="00473BD8">
        <w:trPr>
          <w:trHeight w:val="116"/>
        </w:trPr>
        <w:tc>
          <w:tcPr>
            <w:tcW w:w="1207" w:type="pct"/>
          </w:tcPr>
          <w:p w14:paraId="0A69B705" w14:textId="77777777" w:rsidR="00952546" w:rsidRPr="001D37BD" w:rsidRDefault="00952546" w:rsidP="00473BD8">
            <w:pPr>
              <w:pStyle w:val="Sinespaciado"/>
              <w:jc w:val="left"/>
              <w:rPr>
                <w:sz w:val="20"/>
              </w:rPr>
            </w:pPr>
            <w:r w:rsidRPr="00333F62">
              <w:rPr>
                <w:rFonts w:cstheme="minorHAnsi"/>
                <w:b/>
                <w:bCs/>
              </w:rPr>
              <w:t>Elementos Arquitectónicos</w:t>
            </w:r>
          </w:p>
        </w:tc>
        <w:tc>
          <w:tcPr>
            <w:tcW w:w="1255" w:type="pct"/>
            <w:shd w:val="clear" w:color="auto" w:fill="F6F5EE"/>
          </w:tcPr>
          <w:p w14:paraId="149EF6D6" w14:textId="77777777" w:rsidR="00952546" w:rsidRPr="001D37BD" w:rsidRDefault="00952546" w:rsidP="00473BD8">
            <w:pPr>
              <w:pStyle w:val="Sinespaciado"/>
              <w:jc w:val="left"/>
              <w:rPr>
                <w:sz w:val="20"/>
              </w:rPr>
            </w:pPr>
          </w:p>
        </w:tc>
        <w:tc>
          <w:tcPr>
            <w:tcW w:w="1270" w:type="pct"/>
            <w:shd w:val="clear" w:color="auto" w:fill="F6F5EE"/>
          </w:tcPr>
          <w:p w14:paraId="3170362D" w14:textId="77777777" w:rsidR="00952546" w:rsidRPr="001D37BD" w:rsidRDefault="00952546" w:rsidP="00473BD8">
            <w:pPr>
              <w:pStyle w:val="Sinespaciado"/>
              <w:jc w:val="left"/>
              <w:rPr>
                <w:sz w:val="20"/>
              </w:rPr>
            </w:pPr>
          </w:p>
        </w:tc>
        <w:tc>
          <w:tcPr>
            <w:tcW w:w="1268" w:type="pct"/>
            <w:shd w:val="clear" w:color="auto" w:fill="F6F5EE"/>
          </w:tcPr>
          <w:p w14:paraId="38DB2C4C" w14:textId="77777777" w:rsidR="00952546" w:rsidRPr="001D37BD" w:rsidRDefault="00952546" w:rsidP="00473BD8">
            <w:pPr>
              <w:pStyle w:val="Sinespaciado"/>
              <w:jc w:val="left"/>
              <w:rPr>
                <w:sz w:val="20"/>
              </w:rPr>
            </w:pPr>
          </w:p>
        </w:tc>
      </w:tr>
      <w:tr w:rsidR="00952546" w:rsidRPr="001D37BD" w14:paraId="45821E6A" w14:textId="77777777" w:rsidTr="00473BD8">
        <w:trPr>
          <w:trHeight w:val="116"/>
        </w:trPr>
        <w:tc>
          <w:tcPr>
            <w:tcW w:w="1207" w:type="pct"/>
          </w:tcPr>
          <w:p w14:paraId="5274EEFE" w14:textId="77777777" w:rsidR="00952546" w:rsidRPr="001D37BD" w:rsidRDefault="00952546" w:rsidP="00473BD8">
            <w:pPr>
              <w:pStyle w:val="Sinespaciado"/>
              <w:jc w:val="left"/>
              <w:rPr>
                <w:sz w:val="20"/>
              </w:rPr>
            </w:pPr>
            <w:r w:rsidRPr="00333F62">
              <w:rPr>
                <w:rFonts w:cstheme="minorHAnsi"/>
                <w:b/>
                <w:bCs/>
              </w:rPr>
              <w:t>Protección, acceso y seguridad física de la infraestructura</w:t>
            </w:r>
          </w:p>
        </w:tc>
        <w:tc>
          <w:tcPr>
            <w:tcW w:w="1255" w:type="pct"/>
            <w:shd w:val="clear" w:color="auto" w:fill="F6F5EE"/>
          </w:tcPr>
          <w:p w14:paraId="6B016FC5" w14:textId="77777777" w:rsidR="00952546" w:rsidRPr="001D37BD" w:rsidRDefault="00952546" w:rsidP="00473BD8">
            <w:pPr>
              <w:pStyle w:val="Sinespaciado"/>
              <w:jc w:val="left"/>
              <w:rPr>
                <w:sz w:val="20"/>
              </w:rPr>
            </w:pPr>
          </w:p>
        </w:tc>
        <w:tc>
          <w:tcPr>
            <w:tcW w:w="1270" w:type="pct"/>
            <w:shd w:val="clear" w:color="auto" w:fill="F6F5EE"/>
          </w:tcPr>
          <w:p w14:paraId="3129CF2E" w14:textId="77777777" w:rsidR="00952546" w:rsidRPr="001D37BD" w:rsidRDefault="00952546" w:rsidP="00473BD8">
            <w:pPr>
              <w:pStyle w:val="Sinespaciado"/>
              <w:jc w:val="left"/>
              <w:rPr>
                <w:sz w:val="20"/>
              </w:rPr>
            </w:pPr>
          </w:p>
        </w:tc>
        <w:tc>
          <w:tcPr>
            <w:tcW w:w="1268" w:type="pct"/>
            <w:shd w:val="clear" w:color="auto" w:fill="F6F5EE"/>
          </w:tcPr>
          <w:p w14:paraId="2BFDDFDE" w14:textId="77777777" w:rsidR="00952546" w:rsidRPr="001D37BD" w:rsidRDefault="00952546" w:rsidP="00473BD8">
            <w:pPr>
              <w:pStyle w:val="Sinespaciado"/>
              <w:jc w:val="left"/>
              <w:rPr>
                <w:sz w:val="20"/>
              </w:rPr>
            </w:pPr>
          </w:p>
        </w:tc>
      </w:tr>
      <w:tr w:rsidR="00952546" w:rsidRPr="001D37BD" w14:paraId="2F020A91" w14:textId="77777777" w:rsidTr="00473BD8">
        <w:trPr>
          <w:trHeight w:val="116"/>
        </w:trPr>
        <w:tc>
          <w:tcPr>
            <w:tcW w:w="1207" w:type="pct"/>
          </w:tcPr>
          <w:p w14:paraId="2BD5AF63" w14:textId="77777777" w:rsidR="00952546" w:rsidRPr="001D37BD" w:rsidRDefault="00952546" w:rsidP="00473BD8">
            <w:pPr>
              <w:pStyle w:val="Sinespaciado"/>
              <w:jc w:val="left"/>
              <w:rPr>
                <w:sz w:val="20"/>
              </w:rPr>
            </w:pPr>
            <w:r w:rsidRPr="00333F62">
              <w:rPr>
                <w:rFonts w:cstheme="minorHAnsi"/>
                <w:b/>
                <w:bCs/>
              </w:rPr>
              <w:t>Líneas vitales</w:t>
            </w:r>
          </w:p>
        </w:tc>
        <w:tc>
          <w:tcPr>
            <w:tcW w:w="1255" w:type="pct"/>
            <w:shd w:val="clear" w:color="auto" w:fill="F6F5EE"/>
          </w:tcPr>
          <w:p w14:paraId="3FB62B80" w14:textId="77777777" w:rsidR="00952546" w:rsidRPr="001D37BD" w:rsidRDefault="00952546" w:rsidP="00473BD8">
            <w:pPr>
              <w:pStyle w:val="Sinespaciado"/>
              <w:jc w:val="left"/>
              <w:rPr>
                <w:sz w:val="20"/>
              </w:rPr>
            </w:pPr>
          </w:p>
        </w:tc>
        <w:tc>
          <w:tcPr>
            <w:tcW w:w="1270" w:type="pct"/>
            <w:shd w:val="clear" w:color="auto" w:fill="F6F5EE"/>
          </w:tcPr>
          <w:p w14:paraId="4AAFB2BA" w14:textId="77777777" w:rsidR="00952546" w:rsidRPr="001D37BD" w:rsidRDefault="00952546" w:rsidP="00473BD8">
            <w:pPr>
              <w:pStyle w:val="Sinespaciado"/>
              <w:jc w:val="left"/>
              <w:rPr>
                <w:sz w:val="20"/>
              </w:rPr>
            </w:pPr>
          </w:p>
        </w:tc>
        <w:tc>
          <w:tcPr>
            <w:tcW w:w="1268" w:type="pct"/>
            <w:shd w:val="clear" w:color="auto" w:fill="F6F5EE"/>
          </w:tcPr>
          <w:p w14:paraId="5168729E" w14:textId="77777777" w:rsidR="00952546" w:rsidRPr="001D37BD" w:rsidRDefault="00952546" w:rsidP="00473BD8">
            <w:pPr>
              <w:pStyle w:val="Sinespaciado"/>
              <w:jc w:val="left"/>
              <w:rPr>
                <w:sz w:val="20"/>
              </w:rPr>
            </w:pPr>
          </w:p>
        </w:tc>
      </w:tr>
      <w:tr w:rsidR="00952546" w:rsidRPr="001D37BD" w14:paraId="4914B69E" w14:textId="77777777" w:rsidTr="00473BD8">
        <w:trPr>
          <w:trHeight w:val="116"/>
        </w:trPr>
        <w:tc>
          <w:tcPr>
            <w:tcW w:w="1207" w:type="pct"/>
          </w:tcPr>
          <w:p w14:paraId="7C5C171E" w14:textId="77777777" w:rsidR="00952546" w:rsidRPr="001D37BD" w:rsidRDefault="00952546" w:rsidP="00473BD8">
            <w:pPr>
              <w:pStyle w:val="Sinespaciado"/>
              <w:jc w:val="left"/>
              <w:rPr>
                <w:sz w:val="20"/>
              </w:rPr>
            </w:pPr>
            <w:r w:rsidRPr="00333F62">
              <w:rPr>
                <w:rFonts w:cstheme="minorHAnsi"/>
                <w:b/>
                <w:bCs/>
              </w:rPr>
              <w:t>Equipos y Suministros</w:t>
            </w:r>
          </w:p>
        </w:tc>
        <w:tc>
          <w:tcPr>
            <w:tcW w:w="1255" w:type="pct"/>
            <w:shd w:val="clear" w:color="auto" w:fill="F6F5EE"/>
          </w:tcPr>
          <w:p w14:paraId="73EFCDCF" w14:textId="77777777" w:rsidR="00952546" w:rsidRPr="001D37BD" w:rsidRDefault="00952546" w:rsidP="00473BD8">
            <w:pPr>
              <w:pStyle w:val="Sinespaciado"/>
              <w:jc w:val="left"/>
              <w:rPr>
                <w:sz w:val="20"/>
              </w:rPr>
            </w:pPr>
          </w:p>
        </w:tc>
        <w:tc>
          <w:tcPr>
            <w:tcW w:w="1270" w:type="pct"/>
            <w:shd w:val="clear" w:color="auto" w:fill="F6F5EE"/>
          </w:tcPr>
          <w:p w14:paraId="51B77E67" w14:textId="77777777" w:rsidR="00952546" w:rsidRPr="001D37BD" w:rsidRDefault="00952546" w:rsidP="00473BD8">
            <w:pPr>
              <w:pStyle w:val="Sinespaciado"/>
              <w:jc w:val="left"/>
              <w:rPr>
                <w:sz w:val="20"/>
              </w:rPr>
            </w:pPr>
          </w:p>
        </w:tc>
        <w:tc>
          <w:tcPr>
            <w:tcW w:w="1268" w:type="pct"/>
            <w:shd w:val="clear" w:color="auto" w:fill="F6F5EE"/>
          </w:tcPr>
          <w:p w14:paraId="0779072B" w14:textId="77777777" w:rsidR="00952546" w:rsidRPr="001D37BD" w:rsidRDefault="00952546" w:rsidP="00473BD8">
            <w:pPr>
              <w:pStyle w:val="Sinespaciado"/>
              <w:jc w:val="left"/>
              <w:rPr>
                <w:sz w:val="20"/>
              </w:rPr>
            </w:pPr>
          </w:p>
        </w:tc>
      </w:tr>
      <w:tr w:rsidR="00952546" w:rsidRPr="001D37BD" w14:paraId="5B941502" w14:textId="77777777" w:rsidTr="00473BD8">
        <w:trPr>
          <w:trHeight w:val="1174"/>
        </w:trPr>
        <w:tc>
          <w:tcPr>
            <w:tcW w:w="1207" w:type="pct"/>
          </w:tcPr>
          <w:p w14:paraId="3AAE9581" w14:textId="77777777" w:rsidR="00952546" w:rsidRPr="001D37BD" w:rsidRDefault="00952546" w:rsidP="00473BD8">
            <w:pPr>
              <w:pStyle w:val="Sinespaciado"/>
              <w:jc w:val="left"/>
              <w:rPr>
                <w:sz w:val="20"/>
              </w:rPr>
            </w:pPr>
            <w:r w:rsidRPr="00333F62">
              <w:rPr>
                <w:rFonts w:cstheme="minorHAnsi"/>
                <w:b/>
                <w:bCs/>
              </w:rPr>
              <w:t>Restablecimiento de capacidades de las unidades clínicas y de apoyo</w:t>
            </w:r>
          </w:p>
        </w:tc>
        <w:tc>
          <w:tcPr>
            <w:tcW w:w="1255" w:type="pct"/>
            <w:shd w:val="clear" w:color="auto" w:fill="F6F5EE"/>
          </w:tcPr>
          <w:p w14:paraId="56AA41FD" w14:textId="77777777" w:rsidR="00952546" w:rsidRPr="001D37BD" w:rsidRDefault="00952546" w:rsidP="00473BD8">
            <w:pPr>
              <w:pStyle w:val="Sinespaciado"/>
              <w:jc w:val="left"/>
              <w:rPr>
                <w:sz w:val="20"/>
              </w:rPr>
            </w:pPr>
          </w:p>
        </w:tc>
        <w:tc>
          <w:tcPr>
            <w:tcW w:w="1270" w:type="pct"/>
            <w:shd w:val="clear" w:color="auto" w:fill="F6F5EE"/>
          </w:tcPr>
          <w:p w14:paraId="5CB275BA" w14:textId="77777777" w:rsidR="00952546" w:rsidRPr="001D37BD" w:rsidRDefault="00952546" w:rsidP="00473BD8">
            <w:pPr>
              <w:pStyle w:val="Sinespaciado"/>
              <w:jc w:val="left"/>
              <w:rPr>
                <w:sz w:val="20"/>
              </w:rPr>
            </w:pPr>
          </w:p>
        </w:tc>
        <w:tc>
          <w:tcPr>
            <w:tcW w:w="1268" w:type="pct"/>
            <w:shd w:val="clear" w:color="auto" w:fill="F6F5EE"/>
          </w:tcPr>
          <w:p w14:paraId="455B5336" w14:textId="77777777" w:rsidR="00952546" w:rsidRPr="001D37BD" w:rsidRDefault="00952546" w:rsidP="00473BD8">
            <w:pPr>
              <w:pStyle w:val="Sinespaciado"/>
              <w:jc w:val="left"/>
              <w:rPr>
                <w:sz w:val="20"/>
              </w:rPr>
            </w:pPr>
          </w:p>
        </w:tc>
      </w:tr>
      <w:tr w:rsidR="00952546" w:rsidRPr="001D37BD" w14:paraId="39927FA0" w14:textId="77777777" w:rsidTr="00473BD8">
        <w:trPr>
          <w:trHeight w:val="1174"/>
        </w:trPr>
        <w:tc>
          <w:tcPr>
            <w:tcW w:w="1207" w:type="pct"/>
          </w:tcPr>
          <w:p w14:paraId="5AF6D820" w14:textId="77777777" w:rsidR="00952546" w:rsidRPr="001D37BD" w:rsidRDefault="00952546" w:rsidP="00473BD8">
            <w:pPr>
              <w:pStyle w:val="Sinespaciado"/>
              <w:jc w:val="left"/>
              <w:rPr>
                <w:sz w:val="20"/>
              </w:rPr>
            </w:pPr>
            <w:r w:rsidRPr="00333F62">
              <w:rPr>
                <w:rFonts w:cstheme="minorHAnsi"/>
                <w:b/>
                <w:bCs/>
              </w:rPr>
              <w:t>Restablecimiento de capacidades de las unidades clínicas y de apoyo</w:t>
            </w:r>
          </w:p>
        </w:tc>
        <w:tc>
          <w:tcPr>
            <w:tcW w:w="1255" w:type="pct"/>
            <w:shd w:val="clear" w:color="auto" w:fill="F6F5EE"/>
          </w:tcPr>
          <w:p w14:paraId="4ACE1AC4" w14:textId="77777777" w:rsidR="00952546" w:rsidRPr="001D37BD" w:rsidRDefault="00952546" w:rsidP="00473BD8">
            <w:pPr>
              <w:pStyle w:val="Sinespaciado"/>
              <w:jc w:val="left"/>
              <w:rPr>
                <w:sz w:val="20"/>
              </w:rPr>
            </w:pPr>
          </w:p>
        </w:tc>
        <w:tc>
          <w:tcPr>
            <w:tcW w:w="1270" w:type="pct"/>
            <w:shd w:val="clear" w:color="auto" w:fill="F6F5EE"/>
          </w:tcPr>
          <w:p w14:paraId="5FE5B48E" w14:textId="77777777" w:rsidR="00952546" w:rsidRPr="001D37BD" w:rsidRDefault="00952546" w:rsidP="00473BD8">
            <w:pPr>
              <w:pStyle w:val="Sinespaciado"/>
              <w:jc w:val="left"/>
              <w:rPr>
                <w:sz w:val="20"/>
              </w:rPr>
            </w:pPr>
          </w:p>
        </w:tc>
        <w:tc>
          <w:tcPr>
            <w:tcW w:w="1268" w:type="pct"/>
            <w:shd w:val="clear" w:color="auto" w:fill="F6F5EE"/>
          </w:tcPr>
          <w:p w14:paraId="0A4CA63F" w14:textId="77777777" w:rsidR="00952546" w:rsidRPr="001D37BD" w:rsidRDefault="00952546" w:rsidP="00473BD8">
            <w:pPr>
              <w:pStyle w:val="Sinespaciado"/>
              <w:jc w:val="left"/>
              <w:rPr>
                <w:sz w:val="20"/>
              </w:rPr>
            </w:pPr>
          </w:p>
        </w:tc>
      </w:tr>
      <w:tr w:rsidR="00952546" w:rsidRPr="001D37BD" w14:paraId="1CD6638B" w14:textId="77777777" w:rsidTr="00473BD8">
        <w:trPr>
          <w:trHeight w:val="1186"/>
        </w:trPr>
        <w:tc>
          <w:tcPr>
            <w:tcW w:w="1207" w:type="pct"/>
          </w:tcPr>
          <w:p w14:paraId="4436F491" w14:textId="77777777" w:rsidR="00952546" w:rsidRPr="001D37BD" w:rsidRDefault="00952546" w:rsidP="00473BD8">
            <w:pPr>
              <w:pStyle w:val="Sinespaciado"/>
              <w:jc w:val="left"/>
              <w:rPr>
                <w:sz w:val="20"/>
              </w:rPr>
            </w:pPr>
            <w:r w:rsidRPr="00333F62">
              <w:rPr>
                <w:rFonts w:cstheme="minorHAnsi"/>
                <w:b/>
                <w:bCs/>
              </w:rPr>
              <w:t>Acciones de Salud Mental en la Gestión del Riesgo de Desastres</w:t>
            </w:r>
          </w:p>
        </w:tc>
        <w:tc>
          <w:tcPr>
            <w:tcW w:w="1255" w:type="pct"/>
            <w:shd w:val="clear" w:color="auto" w:fill="F6F5EE"/>
          </w:tcPr>
          <w:p w14:paraId="0B51378B" w14:textId="77777777" w:rsidR="00952546" w:rsidRPr="001D37BD" w:rsidRDefault="00952546" w:rsidP="00473BD8">
            <w:pPr>
              <w:pStyle w:val="Sinespaciado"/>
              <w:jc w:val="left"/>
              <w:rPr>
                <w:sz w:val="20"/>
              </w:rPr>
            </w:pPr>
          </w:p>
        </w:tc>
        <w:tc>
          <w:tcPr>
            <w:tcW w:w="1270" w:type="pct"/>
            <w:shd w:val="clear" w:color="auto" w:fill="F6F5EE"/>
          </w:tcPr>
          <w:p w14:paraId="45CC934E" w14:textId="77777777" w:rsidR="00952546" w:rsidRPr="001D37BD" w:rsidRDefault="00952546" w:rsidP="00473BD8">
            <w:pPr>
              <w:pStyle w:val="Sinespaciado"/>
              <w:jc w:val="left"/>
              <w:rPr>
                <w:sz w:val="20"/>
              </w:rPr>
            </w:pPr>
          </w:p>
        </w:tc>
        <w:tc>
          <w:tcPr>
            <w:tcW w:w="1268" w:type="pct"/>
            <w:shd w:val="clear" w:color="auto" w:fill="F6F5EE"/>
          </w:tcPr>
          <w:p w14:paraId="543BFFEF" w14:textId="77777777" w:rsidR="00952546" w:rsidRPr="001D37BD" w:rsidRDefault="00952546" w:rsidP="00473BD8">
            <w:pPr>
              <w:pStyle w:val="Sinespaciado"/>
              <w:jc w:val="left"/>
              <w:rPr>
                <w:sz w:val="20"/>
              </w:rPr>
            </w:pPr>
          </w:p>
        </w:tc>
      </w:tr>
      <w:tr w:rsidR="00952546" w:rsidRPr="001D37BD" w14:paraId="78FB0411" w14:textId="77777777" w:rsidTr="00473BD8">
        <w:trPr>
          <w:trHeight w:val="315"/>
        </w:trPr>
        <w:tc>
          <w:tcPr>
            <w:tcW w:w="1207" w:type="pct"/>
          </w:tcPr>
          <w:p w14:paraId="67B59EAA" w14:textId="77777777" w:rsidR="00952546" w:rsidRPr="001D37BD" w:rsidRDefault="00952546" w:rsidP="00473BD8">
            <w:pPr>
              <w:pStyle w:val="Sinespaciado"/>
              <w:jc w:val="left"/>
              <w:rPr>
                <w:sz w:val="20"/>
              </w:rPr>
            </w:pPr>
            <w:r w:rsidRPr="00952546">
              <w:rPr>
                <w:rFonts w:cstheme="minorHAnsi"/>
                <w:b/>
                <w:bCs/>
              </w:rPr>
              <w:t>Otras acciones</w:t>
            </w:r>
          </w:p>
        </w:tc>
        <w:tc>
          <w:tcPr>
            <w:tcW w:w="1255" w:type="pct"/>
            <w:shd w:val="clear" w:color="auto" w:fill="F6F5EE"/>
          </w:tcPr>
          <w:p w14:paraId="3D94D16D" w14:textId="77777777" w:rsidR="00952546" w:rsidRPr="001D37BD" w:rsidRDefault="00952546" w:rsidP="00473BD8">
            <w:pPr>
              <w:pStyle w:val="Sinespaciado"/>
              <w:jc w:val="left"/>
              <w:rPr>
                <w:sz w:val="20"/>
              </w:rPr>
            </w:pPr>
          </w:p>
        </w:tc>
        <w:tc>
          <w:tcPr>
            <w:tcW w:w="1270" w:type="pct"/>
            <w:shd w:val="clear" w:color="auto" w:fill="F6F5EE"/>
          </w:tcPr>
          <w:p w14:paraId="11330B22" w14:textId="77777777" w:rsidR="00952546" w:rsidRPr="001D37BD" w:rsidRDefault="00952546" w:rsidP="00473BD8">
            <w:pPr>
              <w:pStyle w:val="Sinespaciado"/>
              <w:jc w:val="left"/>
              <w:rPr>
                <w:sz w:val="20"/>
              </w:rPr>
            </w:pPr>
          </w:p>
        </w:tc>
        <w:tc>
          <w:tcPr>
            <w:tcW w:w="1268" w:type="pct"/>
            <w:shd w:val="clear" w:color="auto" w:fill="F6F5EE"/>
          </w:tcPr>
          <w:p w14:paraId="6E3EC43B" w14:textId="77777777" w:rsidR="00952546" w:rsidRPr="001D37BD" w:rsidRDefault="00952546" w:rsidP="00473BD8">
            <w:pPr>
              <w:pStyle w:val="Sinespaciado"/>
              <w:jc w:val="left"/>
              <w:rPr>
                <w:sz w:val="20"/>
              </w:rPr>
            </w:pPr>
          </w:p>
        </w:tc>
      </w:tr>
    </w:tbl>
    <w:p w14:paraId="50D7EB19" w14:textId="77777777" w:rsidR="00952546" w:rsidRDefault="00952546" w:rsidP="00D9176D">
      <w:pPr>
        <w:jc w:val="both"/>
        <w:rPr>
          <w:rFonts w:asciiTheme="minorHAnsi" w:hAnsiTheme="minorHAnsi" w:cstheme="minorHAnsi"/>
          <w:sz w:val="22"/>
          <w:szCs w:val="22"/>
        </w:rPr>
      </w:pPr>
    </w:p>
    <w:p w14:paraId="16762DBF" w14:textId="77777777" w:rsidR="00DB63CC" w:rsidRDefault="00DB63CC" w:rsidP="00DB63CC">
      <w:pPr>
        <w:pStyle w:val="Ttulo1"/>
        <w:ind w:left="720" w:firstLine="0"/>
      </w:pPr>
    </w:p>
    <w:p w14:paraId="1EF8DCF5" w14:textId="510EBD68" w:rsidR="00DB63CC" w:rsidRPr="00920729" w:rsidRDefault="00EF6F98" w:rsidP="00BD30FF">
      <w:pPr>
        <w:pStyle w:val="Ttulo1"/>
        <w:numPr>
          <w:ilvl w:val="1"/>
          <w:numId w:val="25"/>
        </w:numPr>
        <w:spacing w:after="200" w:line="276" w:lineRule="auto"/>
      </w:pPr>
      <w:bookmarkStart w:id="44" w:name="_Toc64540735"/>
      <w:r w:rsidRPr="00A94399">
        <w:t xml:space="preserve">Anexo Planos del </w:t>
      </w:r>
      <w:r w:rsidR="00A94399" w:rsidRPr="00A94399">
        <w:t>establecimiento</w:t>
      </w:r>
      <w:bookmarkEnd w:id="44"/>
    </w:p>
    <w:p w14:paraId="27E474DC" w14:textId="77777777" w:rsidR="00920729" w:rsidRDefault="00920729" w:rsidP="00920729">
      <w:pPr>
        <w:jc w:val="both"/>
        <w:rPr>
          <w:lang w:val="es-CL"/>
        </w:rPr>
      </w:pPr>
      <w:r w:rsidRPr="008C6987">
        <w:rPr>
          <w:rFonts w:asciiTheme="minorHAnsi" w:hAnsiTheme="minorHAnsi" w:cstheme="minorHAnsi"/>
          <w:sz w:val="22"/>
          <w:szCs w:val="22"/>
        </w:rPr>
        <w:t xml:space="preserve">Es </w:t>
      </w:r>
      <w:r>
        <w:rPr>
          <w:rFonts w:asciiTheme="minorHAnsi" w:hAnsiTheme="minorHAnsi" w:cstheme="minorHAnsi"/>
          <w:sz w:val="22"/>
          <w:szCs w:val="22"/>
        </w:rPr>
        <w:t>recomendable anexar los planos del establecimiento, al menos una planimetría general de emplazamiento y de planta de los distintos pisos del establecimiento. Igualmente es recomendable incluir planimetría o esquemas que puedan indicar aquellas zonas que poseen instalaciones críticas, como lo son central eléctrica, generador electrógeno, calderas, sistemas de climatización, almacenamiento de sustancias peligrosas, zona de acopio transitorio de residuos peligrosos y especiales, entre otras.</w:t>
      </w:r>
    </w:p>
    <w:p w14:paraId="0263DE9D" w14:textId="77777777" w:rsidR="00920729" w:rsidRDefault="00920729" w:rsidP="00920729">
      <w:pPr>
        <w:rPr>
          <w:lang w:val="es-CL"/>
        </w:rPr>
      </w:pPr>
    </w:p>
    <w:p w14:paraId="32F2C365" w14:textId="77777777" w:rsidR="006000C2" w:rsidRDefault="006000C2" w:rsidP="006000C2">
      <w:pPr>
        <w:pStyle w:val="Prrafodelista"/>
        <w:ind w:left="1110"/>
        <w:jc w:val="both"/>
        <w:rPr>
          <w:rFonts w:asciiTheme="minorHAnsi" w:hAnsiTheme="minorHAnsi" w:cstheme="minorHAnsi"/>
          <w:b/>
          <w:sz w:val="22"/>
          <w:szCs w:val="22"/>
        </w:rPr>
      </w:pPr>
    </w:p>
    <w:p w14:paraId="4C4175CD" w14:textId="77777777" w:rsidR="009C5C8A" w:rsidRPr="00F221C0" w:rsidRDefault="009C5C8A" w:rsidP="00F221C0">
      <w:pPr>
        <w:pStyle w:val="Ttulo1"/>
        <w:numPr>
          <w:ilvl w:val="1"/>
          <w:numId w:val="25"/>
        </w:numPr>
      </w:pPr>
      <w:bookmarkStart w:id="45" w:name="_Toc64540736"/>
      <w:r w:rsidRPr="00F221C0">
        <w:t>Glosario</w:t>
      </w:r>
      <w:bookmarkEnd w:id="45"/>
    </w:p>
    <w:p w14:paraId="0651084D" w14:textId="77777777" w:rsidR="006000C2" w:rsidRPr="00B205B9" w:rsidRDefault="006000C2" w:rsidP="006000C2">
      <w:pPr>
        <w:pStyle w:val="Prrafodelista"/>
        <w:rPr>
          <w:rFonts w:ascii="Calibri" w:hAnsi="Calibri" w:cstheme="minorHAnsi"/>
          <w:b/>
          <w:sz w:val="22"/>
          <w:szCs w:val="22"/>
        </w:rPr>
      </w:pPr>
    </w:p>
    <w:p w14:paraId="6DB828BE" w14:textId="77777777" w:rsidR="000D4BF9" w:rsidRDefault="000D4BF9" w:rsidP="000D4BF9">
      <w:pPr>
        <w:jc w:val="both"/>
        <w:rPr>
          <w:rFonts w:ascii="Calibri" w:hAnsi="Calibri"/>
          <w:b/>
          <w:sz w:val="22"/>
          <w:szCs w:val="22"/>
        </w:rPr>
      </w:pPr>
      <w:r>
        <w:rPr>
          <w:rFonts w:ascii="Calibri" w:hAnsi="Calibri"/>
          <w:b/>
          <w:sz w:val="22"/>
          <w:szCs w:val="22"/>
        </w:rPr>
        <w:t>Para el presente Glosario se han utilizado los siguientes documentos</w:t>
      </w:r>
      <w:r w:rsidR="00E64731">
        <w:rPr>
          <w:rFonts w:ascii="Calibri" w:hAnsi="Calibri"/>
          <w:b/>
          <w:sz w:val="22"/>
          <w:szCs w:val="22"/>
        </w:rPr>
        <w:t xml:space="preserve"> para la mayoría de las definiciones</w:t>
      </w:r>
      <w:r>
        <w:rPr>
          <w:rFonts w:ascii="Calibri" w:hAnsi="Calibri"/>
          <w:b/>
          <w:sz w:val="22"/>
          <w:szCs w:val="22"/>
        </w:rPr>
        <w:t>:</w:t>
      </w:r>
    </w:p>
    <w:p w14:paraId="4CFFF8C2" w14:textId="77777777" w:rsidR="000D4BF9" w:rsidRDefault="000D4BF9" w:rsidP="006C762E">
      <w:pPr>
        <w:numPr>
          <w:ilvl w:val="0"/>
          <w:numId w:val="13"/>
        </w:numPr>
        <w:spacing w:after="120"/>
        <w:contextualSpacing/>
        <w:jc w:val="both"/>
        <w:rPr>
          <w:rFonts w:ascii="Calibri" w:hAnsi="Calibri"/>
          <w:sz w:val="22"/>
          <w:szCs w:val="22"/>
        </w:rPr>
      </w:pPr>
      <w:r w:rsidRPr="00A269D9">
        <w:rPr>
          <w:rFonts w:ascii="Calibri" w:hAnsi="Calibri"/>
          <w:b/>
          <w:sz w:val="22"/>
          <w:szCs w:val="22"/>
        </w:rPr>
        <w:t>Guía de Evaluadores Índice de Seguridad Hospitalaria</w:t>
      </w:r>
      <w:r>
        <w:rPr>
          <w:rFonts w:ascii="Calibri" w:hAnsi="Calibri"/>
          <w:b/>
          <w:sz w:val="22"/>
          <w:szCs w:val="22"/>
        </w:rPr>
        <w:t xml:space="preserve">, </w:t>
      </w:r>
      <w:r w:rsidRPr="00A269D9">
        <w:rPr>
          <w:rFonts w:ascii="Calibri" w:hAnsi="Calibri"/>
          <w:sz w:val="22"/>
          <w:szCs w:val="22"/>
        </w:rPr>
        <w:t>Organización Panamericana de la Salud, segunda edición, 2018.</w:t>
      </w:r>
    </w:p>
    <w:p w14:paraId="12F70E82" w14:textId="77777777" w:rsidR="000D4BF9" w:rsidRPr="002A22FE" w:rsidRDefault="000D4BF9" w:rsidP="006C762E">
      <w:pPr>
        <w:numPr>
          <w:ilvl w:val="0"/>
          <w:numId w:val="13"/>
        </w:numPr>
        <w:spacing w:after="120"/>
        <w:contextualSpacing/>
        <w:jc w:val="both"/>
        <w:rPr>
          <w:rFonts w:ascii="Calibri" w:hAnsi="Calibri"/>
          <w:sz w:val="22"/>
          <w:szCs w:val="22"/>
        </w:rPr>
      </w:pPr>
      <w:r w:rsidRPr="002A22FE">
        <w:rPr>
          <w:rFonts w:ascii="Calibri" w:hAnsi="Calibri"/>
          <w:b/>
          <w:sz w:val="22"/>
          <w:szCs w:val="22"/>
        </w:rPr>
        <w:t>Informe del grupo de trabajo intergubernamental de expertos de composición abierta sobre los indicadores y la terminología relacionados con la reducción del riesgo de desastres</w:t>
      </w:r>
      <w:r w:rsidRPr="002A22FE">
        <w:rPr>
          <w:rFonts w:ascii="Calibri" w:hAnsi="Calibri"/>
          <w:sz w:val="22"/>
          <w:szCs w:val="22"/>
        </w:rPr>
        <w:t xml:space="preserve">. UNISDR, 2016. </w:t>
      </w:r>
    </w:p>
    <w:p w14:paraId="7ACDFE99" w14:textId="77777777" w:rsidR="000D4BF9" w:rsidRPr="005E5C11" w:rsidRDefault="000D4BF9" w:rsidP="000D4BF9">
      <w:pPr>
        <w:pStyle w:val="Pa33"/>
        <w:spacing w:before="180"/>
        <w:jc w:val="both"/>
        <w:rPr>
          <w:rFonts w:ascii="Calibri" w:hAnsi="Calibri" w:cs="Adobe Garamond Pro"/>
          <w:color w:val="000000"/>
          <w:sz w:val="22"/>
          <w:szCs w:val="22"/>
        </w:rPr>
      </w:pPr>
      <w:r>
        <w:rPr>
          <w:rFonts w:ascii="Calibri" w:hAnsi="Calibri" w:cs="Myriad Pro Light"/>
          <w:b/>
          <w:bCs/>
          <w:color w:val="000000"/>
          <w:sz w:val="22"/>
          <w:szCs w:val="22"/>
        </w:rPr>
        <w:lastRenderedPageBreak/>
        <w:t xml:space="preserve">Emergencia: </w:t>
      </w:r>
      <w:r w:rsidRPr="005E5C11">
        <w:rPr>
          <w:rFonts w:ascii="Calibri" w:hAnsi="Calibri" w:cs="Adobe Garamond Pro"/>
          <w:color w:val="000000"/>
          <w:sz w:val="22"/>
          <w:szCs w:val="22"/>
        </w:rPr>
        <w:t>Un evento real o inminente o una situación amenazante que exige la actuación</w:t>
      </w:r>
      <w:r w:rsidR="00E64731">
        <w:rPr>
          <w:rFonts w:ascii="Calibri" w:hAnsi="Calibri" w:cs="Adobe Garamond Pro"/>
          <w:color w:val="000000"/>
          <w:sz w:val="22"/>
          <w:szCs w:val="22"/>
        </w:rPr>
        <w:t xml:space="preserve"> </w:t>
      </w:r>
      <w:r w:rsidRPr="005E5C11">
        <w:rPr>
          <w:rFonts w:ascii="Calibri" w:hAnsi="Calibri" w:cs="Adobe Garamond Pro"/>
          <w:color w:val="000000"/>
          <w:sz w:val="22"/>
          <w:szCs w:val="22"/>
        </w:rPr>
        <w:t>urgente.</w:t>
      </w:r>
    </w:p>
    <w:p w14:paraId="4BAD34C2" w14:textId="77777777" w:rsidR="000D4BF9" w:rsidRDefault="000D4BF9" w:rsidP="000D4BF9">
      <w:pPr>
        <w:jc w:val="both"/>
        <w:rPr>
          <w:rFonts w:ascii="Calibri" w:hAnsi="Calibri"/>
          <w:b/>
          <w:sz w:val="22"/>
          <w:szCs w:val="22"/>
        </w:rPr>
      </w:pPr>
    </w:p>
    <w:p w14:paraId="4ECDD602" w14:textId="77777777" w:rsidR="000D4BF9" w:rsidRPr="00B64E0F" w:rsidRDefault="000D4BF9" w:rsidP="000D4BF9">
      <w:pPr>
        <w:autoSpaceDE w:val="0"/>
        <w:autoSpaceDN w:val="0"/>
        <w:adjustRightInd w:val="0"/>
        <w:jc w:val="both"/>
        <w:rPr>
          <w:rFonts w:ascii="Calibri" w:eastAsiaTheme="minorHAnsi" w:hAnsi="Calibri"/>
          <w:color w:val="000000"/>
          <w:sz w:val="22"/>
          <w:szCs w:val="22"/>
          <w:lang w:val="es-CL" w:eastAsia="en-US"/>
        </w:rPr>
      </w:pPr>
      <w:r w:rsidRPr="00B64E0F">
        <w:rPr>
          <w:rFonts w:ascii="Calibri" w:eastAsiaTheme="minorHAnsi" w:hAnsi="Calibri"/>
          <w:b/>
          <w:color w:val="000000"/>
          <w:sz w:val="22"/>
          <w:szCs w:val="22"/>
          <w:lang w:val="es-CL" w:eastAsia="en-US"/>
        </w:rPr>
        <w:t>Desastre:</w:t>
      </w:r>
      <w:r w:rsidRPr="00B64E0F">
        <w:rPr>
          <w:rFonts w:ascii="Calibri" w:eastAsiaTheme="minorHAnsi" w:hAnsi="Calibri"/>
          <w:color w:val="000000"/>
          <w:sz w:val="22"/>
          <w:szCs w:val="22"/>
          <w:lang w:val="es-CL" w:eastAsia="en-US"/>
        </w:rPr>
        <w:t xml:space="preserve"> Disrupción grave del funcionamiento de una comunidad o sociedad en cualquier escala debida a fenómenos peligrosos que interaccionan con las condiciones de exposición, vulnerabilidad y capacidad, ocasionando uno o más de los siguientes: pérdidas e impactos humanos, materiales, económicos y ambientales. </w:t>
      </w:r>
    </w:p>
    <w:p w14:paraId="4997FB45" w14:textId="77777777" w:rsidR="000D4BF9" w:rsidRPr="005E5C11" w:rsidRDefault="000D4BF9" w:rsidP="000D4BF9">
      <w:pPr>
        <w:jc w:val="both"/>
        <w:rPr>
          <w:rFonts w:ascii="Calibri" w:hAnsi="Calibri"/>
          <w:b/>
          <w:sz w:val="22"/>
          <w:szCs w:val="22"/>
          <w:lang w:val="es-CL"/>
        </w:rPr>
      </w:pPr>
    </w:p>
    <w:p w14:paraId="245C6498" w14:textId="77777777" w:rsidR="000D4BF9" w:rsidRPr="00B64E0F" w:rsidRDefault="000D4BF9" w:rsidP="000D4BF9">
      <w:pPr>
        <w:jc w:val="both"/>
        <w:rPr>
          <w:rFonts w:ascii="Calibri" w:hAnsi="Calibri"/>
          <w:b/>
          <w:sz w:val="22"/>
          <w:szCs w:val="22"/>
        </w:rPr>
      </w:pPr>
      <w:r w:rsidRPr="00B64E0F">
        <w:rPr>
          <w:rFonts w:ascii="Calibri" w:eastAsiaTheme="minorHAnsi" w:hAnsi="Calibri"/>
          <w:b/>
          <w:color w:val="000000"/>
          <w:sz w:val="22"/>
          <w:szCs w:val="22"/>
          <w:lang w:val="es-CL" w:eastAsia="en-US"/>
        </w:rPr>
        <w:t>Capacidad:</w:t>
      </w:r>
      <w:r w:rsidRPr="00B64E0F">
        <w:rPr>
          <w:rFonts w:ascii="Calibri" w:eastAsiaTheme="minorHAnsi" w:hAnsi="Calibri"/>
          <w:color w:val="000000"/>
          <w:sz w:val="22"/>
          <w:szCs w:val="22"/>
          <w:lang w:val="es-CL" w:eastAsia="en-US"/>
        </w:rPr>
        <w:t xml:space="preserve"> Combinación de todas las fortalezas, los atributos y los recursos disponibles dentro de una organización, comunidad o sociedad que pueden utilizarse para gestionar y reducir los riesgos de desastres y reforzar la resiliencia.</w:t>
      </w:r>
    </w:p>
    <w:p w14:paraId="078BE7E0" w14:textId="77777777" w:rsidR="000D4BF9" w:rsidRPr="00B64E0F" w:rsidRDefault="000D4BF9" w:rsidP="000D4BF9">
      <w:pPr>
        <w:jc w:val="both"/>
        <w:rPr>
          <w:rFonts w:ascii="Calibri" w:hAnsi="Calibri"/>
          <w:b/>
          <w:sz w:val="22"/>
          <w:szCs w:val="22"/>
        </w:rPr>
      </w:pPr>
    </w:p>
    <w:p w14:paraId="1D4B28E3" w14:textId="77777777" w:rsidR="000D4BF9" w:rsidRDefault="000D4BF9" w:rsidP="000D4BF9">
      <w:pPr>
        <w:jc w:val="both"/>
        <w:rPr>
          <w:rFonts w:ascii="Calibri" w:hAnsi="Calibri"/>
          <w:sz w:val="22"/>
          <w:szCs w:val="22"/>
        </w:rPr>
      </w:pPr>
      <w:r w:rsidRPr="00B64E0F">
        <w:rPr>
          <w:rFonts w:ascii="Calibri" w:hAnsi="Calibri"/>
          <w:b/>
          <w:sz w:val="22"/>
          <w:szCs w:val="22"/>
        </w:rPr>
        <w:t>Gestión de desastres</w:t>
      </w:r>
      <w:r>
        <w:rPr>
          <w:rFonts w:ascii="Calibri" w:hAnsi="Calibri"/>
          <w:b/>
          <w:sz w:val="22"/>
          <w:szCs w:val="22"/>
        </w:rPr>
        <w:t xml:space="preserve">: </w:t>
      </w:r>
      <w:r w:rsidRPr="00B64E0F">
        <w:rPr>
          <w:rFonts w:ascii="Calibri" w:hAnsi="Calibri"/>
          <w:sz w:val="22"/>
          <w:szCs w:val="22"/>
        </w:rPr>
        <w:t>Organización, planificación y aplicación de medidas de preparación, respuesta y recuperación en caso de desastre.</w:t>
      </w:r>
    </w:p>
    <w:p w14:paraId="676C3BE4" w14:textId="77777777" w:rsidR="000D4BF9" w:rsidRDefault="000D4BF9" w:rsidP="000D4BF9">
      <w:pPr>
        <w:jc w:val="both"/>
        <w:rPr>
          <w:rFonts w:ascii="Calibri" w:hAnsi="Calibri"/>
          <w:sz w:val="22"/>
          <w:szCs w:val="22"/>
        </w:rPr>
      </w:pPr>
    </w:p>
    <w:p w14:paraId="3E429935" w14:textId="77777777" w:rsidR="000D4BF9" w:rsidRDefault="000D4BF9" w:rsidP="000D4BF9">
      <w:pPr>
        <w:jc w:val="both"/>
        <w:rPr>
          <w:rFonts w:ascii="Calibri" w:hAnsi="Calibri"/>
          <w:sz w:val="22"/>
          <w:szCs w:val="22"/>
        </w:rPr>
      </w:pPr>
      <w:r w:rsidRPr="00B64E0F">
        <w:rPr>
          <w:rFonts w:ascii="Calibri" w:hAnsi="Calibri"/>
          <w:b/>
          <w:sz w:val="22"/>
          <w:szCs w:val="22"/>
        </w:rPr>
        <w:t>Riesgo de desastres:</w:t>
      </w:r>
      <w:r w:rsidR="00FC6188">
        <w:rPr>
          <w:rFonts w:ascii="Calibri" w:hAnsi="Calibri"/>
          <w:b/>
          <w:sz w:val="22"/>
          <w:szCs w:val="22"/>
        </w:rPr>
        <w:t xml:space="preserve"> </w:t>
      </w:r>
      <w:r w:rsidRPr="00B64E0F">
        <w:rPr>
          <w:rFonts w:ascii="Calibri" w:hAnsi="Calibri"/>
          <w:sz w:val="22"/>
          <w:szCs w:val="22"/>
        </w:rPr>
        <w:t>Posibilidad de que se produzcan muertes, lesiones o destrucción y daños en bienes en un sistema, una sociedad o una comunidad en un período de tiempo concreto, determinados de forma probabilística como una función de la amenaza, la exposición, la vulnerabilidad y la capacidad</w:t>
      </w:r>
      <w:r>
        <w:rPr>
          <w:rFonts w:ascii="Calibri" w:hAnsi="Calibri"/>
          <w:sz w:val="22"/>
          <w:szCs w:val="22"/>
        </w:rPr>
        <w:t>.</w:t>
      </w:r>
    </w:p>
    <w:p w14:paraId="1BFC5801" w14:textId="77777777" w:rsidR="000D4BF9" w:rsidRDefault="000D4BF9" w:rsidP="000D4BF9">
      <w:pPr>
        <w:jc w:val="both"/>
        <w:rPr>
          <w:rFonts w:ascii="Calibri" w:hAnsi="Calibri"/>
          <w:sz w:val="22"/>
          <w:szCs w:val="22"/>
        </w:rPr>
      </w:pPr>
    </w:p>
    <w:p w14:paraId="3AC8D85C" w14:textId="77777777" w:rsidR="000D4BF9" w:rsidRDefault="000D4BF9" w:rsidP="000D4BF9">
      <w:pPr>
        <w:jc w:val="both"/>
        <w:rPr>
          <w:rFonts w:ascii="Calibri" w:hAnsi="Calibri"/>
          <w:sz w:val="22"/>
          <w:szCs w:val="22"/>
        </w:rPr>
      </w:pPr>
      <w:r w:rsidRPr="001C7F74">
        <w:rPr>
          <w:rFonts w:ascii="Calibri" w:hAnsi="Calibri"/>
          <w:b/>
          <w:sz w:val="22"/>
          <w:szCs w:val="22"/>
        </w:rPr>
        <w:t>Gestión del riesgo de desastres:</w:t>
      </w:r>
      <w:r w:rsidR="00FC6188">
        <w:rPr>
          <w:rFonts w:ascii="Calibri" w:hAnsi="Calibri"/>
          <w:b/>
          <w:sz w:val="22"/>
          <w:szCs w:val="22"/>
        </w:rPr>
        <w:t xml:space="preserve"> </w:t>
      </w:r>
      <w:r w:rsidRPr="001C7F74">
        <w:rPr>
          <w:rFonts w:ascii="Calibri" w:hAnsi="Calibri"/>
          <w:sz w:val="22"/>
          <w:szCs w:val="22"/>
        </w:rPr>
        <w:t>La gestión del riesgo de desastres es la aplicación de políticas y estrategias de reducción del riesgo de desastres con el propósito de prevenir nuevos riesgos de desastres, reducir los riesgos de desastres existentes y gestionar el riesgo residual, contribuyendo con ello al fortalecimiento de la resiliencia y a la reducción de las pérdidas por desastres.</w:t>
      </w:r>
    </w:p>
    <w:p w14:paraId="46210B87" w14:textId="77777777" w:rsidR="000D4BF9" w:rsidRPr="00B64E0F" w:rsidRDefault="000D4BF9" w:rsidP="000D4BF9">
      <w:pPr>
        <w:jc w:val="both"/>
        <w:rPr>
          <w:rFonts w:ascii="Calibri" w:hAnsi="Calibri"/>
          <w:sz w:val="22"/>
          <w:szCs w:val="22"/>
        </w:rPr>
      </w:pPr>
    </w:p>
    <w:p w14:paraId="7CC4062B" w14:textId="77777777" w:rsidR="000D4BF9" w:rsidRDefault="000D4BF9" w:rsidP="000D4BF9">
      <w:pPr>
        <w:jc w:val="both"/>
        <w:rPr>
          <w:rFonts w:ascii="Calibri" w:hAnsi="Calibri"/>
          <w:sz w:val="22"/>
          <w:szCs w:val="22"/>
        </w:rPr>
      </w:pPr>
      <w:r w:rsidRPr="001C7F74">
        <w:rPr>
          <w:rFonts w:ascii="Calibri" w:hAnsi="Calibri"/>
          <w:b/>
          <w:sz w:val="22"/>
          <w:szCs w:val="22"/>
        </w:rPr>
        <w:t>Reducción del riesgo de desastres</w:t>
      </w:r>
      <w:r>
        <w:rPr>
          <w:rFonts w:ascii="Calibri" w:hAnsi="Calibri"/>
          <w:b/>
          <w:sz w:val="22"/>
          <w:szCs w:val="22"/>
        </w:rPr>
        <w:t xml:space="preserve">: </w:t>
      </w:r>
      <w:r w:rsidRPr="001C7F74">
        <w:rPr>
          <w:rFonts w:ascii="Calibri" w:hAnsi="Calibri"/>
          <w:sz w:val="22"/>
          <w:szCs w:val="22"/>
        </w:rPr>
        <w:t>La reducción del riesgo de desastres está orientada a la prevención de nuevos riesgos de desastres y la reducción de los existentes y a la gestión del riesgo residual, todo lo cual contribuye a fortalecer la resiliencia y, por consiguiente, al logro del desarrollo sostenible.</w:t>
      </w:r>
    </w:p>
    <w:p w14:paraId="072D8E72" w14:textId="77777777" w:rsidR="000D4BF9" w:rsidRDefault="000D4BF9" w:rsidP="000D4BF9">
      <w:pPr>
        <w:jc w:val="both"/>
        <w:rPr>
          <w:rFonts w:ascii="Calibri" w:hAnsi="Calibri"/>
          <w:sz w:val="22"/>
          <w:szCs w:val="22"/>
        </w:rPr>
      </w:pPr>
    </w:p>
    <w:p w14:paraId="79BE5166" w14:textId="77777777" w:rsidR="000D4BF9" w:rsidRDefault="000D4BF9" w:rsidP="000D4BF9">
      <w:pPr>
        <w:jc w:val="both"/>
        <w:rPr>
          <w:rFonts w:ascii="Calibri" w:hAnsi="Calibri"/>
          <w:sz w:val="22"/>
          <w:szCs w:val="22"/>
        </w:rPr>
      </w:pPr>
      <w:r w:rsidRPr="001C7F74">
        <w:rPr>
          <w:rFonts w:ascii="Calibri" w:hAnsi="Calibri"/>
          <w:b/>
          <w:sz w:val="22"/>
          <w:szCs w:val="22"/>
        </w:rPr>
        <w:t>Mitigación:</w:t>
      </w:r>
      <w:r w:rsidR="00FC6188">
        <w:rPr>
          <w:rFonts w:ascii="Calibri" w:hAnsi="Calibri"/>
          <w:b/>
          <w:sz w:val="22"/>
          <w:szCs w:val="22"/>
        </w:rPr>
        <w:t xml:space="preserve"> </w:t>
      </w:r>
      <w:r w:rsidRPr="001C7F74">
        <w:rPr>
          <w:rFonts w:ascii="Calibri" w:hAnsi="Calibri"/>
          <w:sz w:val="22"/>
          <w:szCs w:val="22"/>
        </w:rPr>
        <w:t>Disminución o reducción al mínimo de los efectos adversos de un suceso peligroso.</w:t>
      </w:r>
    </w:p>
    <w:p w14:paraId="1545B9C8" w14:textId="77777777" w:rsidR="000D4BF9" w:rsidRDefault="000D4BF9" w:rsidP="000D4BF9">
      <w:pPr>
        <w:jc w:val="both"/>
        <w:rPr>
          <w:rFonts w:ascii="Calibri" w:hAnsi="Calibri"/>
          <w:sz w:val="22"/>
          <w:szCs w:val="22"/>
        </w:rPr>
      </w:pPr>
    </w:p>
    <w:p w14:paraId="2EF4EDB9" w14:textId="77777777" w:rsidR="000D4BF9" w:rsidRDefault="000D4BF9" w:rsidP="000D4BF9">
      <w:pPr>
        <w:jc w:val="both"/>
        <w:rPr>
          <w:rFonts w:ascii="Calibri" w:hAnsi="Calibri"/>
          <w:sz w:val="22"/>
          <w:szCs w:val="22"/>
        </w:rPr>
      </w:pPr>
      <w:r w:rsidRPr="001C7F74">
        <w:rPr>
          <w:rFonts w:ascii="Calibri" w:hAnsi="Calibri"/>
          <w:b/>
          <w:sz w:val="22"/>
          <w:szCs w:val="22"/>
        </w:rPr>
        <w:t>Preparación:</w:t>
      </w:r>
      <w:r w:rsidR="00FC6188">
        <w:rPr>
          <w:rFonts w:ascii="Calibri" w:hAnsi="Calibri"/>
          <w:b/>
          <w:sz w:val="22"/>
          <w:szCs w:val="22"/>
        </w:rPr>
        <w:t xml:space="preserve"> </w:t>
      </w:r>
      <w:r w:rsidRPr="001C7F74">
        <w:rPr>
          <w:rFonts w:ascii="Calibri" w:hAnsi="Calibri"/>
          <w:sz w:val="22"/>
          <w:szCs w:val="22"/>
        </w:rPr>
        <w:t>Conocimientos y capacidades que desarrollan los gobiernos, las organizaciones de respuesta y recuperación, las comunidades y las personas para prever, responder y recuperarse de forma efectiva de los impactos de desastres probables, inminentes o presentes.</w:t>
      </w:r>
    </w:p>
    <w:p w14:paraId="0550914D" w14:textId="77777777" w:rsidR="000D4BF9" w:rsidRDefault="000D4BF9" w:rsidP="000D4BF9">
      <w:pPr>
        <w:jc w:val="both"/>
        <w:rPr>
          <w:rFonts w:ascii="Calibri" w:hAnsi="Calibri"/>
          <w:sz w:val="22"/>
          <w:szCs w:val="22"/>
        </w:rPr>
      </w:pPr>
    </w:p>
    <w:p w14:paraId="7EE2E832" w14:textId="77777777" w:rsidR="000D4BF9" w:rsidRDefault="000D4BF9" w:rsidP="000D4BF9">
      <w:pPr>
        <w:jc w:val="both"/>
        <w:rPr>
          <w:rFonts w:ascii="Calibri" w:hAnsi="Calibri"/>
          <w:sz w:val="22"/>
          <w:szCs w:val="22"/>
        </w:rPr>
      </w:pPr>
      <w:r w:rsidRPr="001C7F74">
        <w:rPr>
          <w:rFonts w:ascii="Calibri" w:hAnsi="Calibri"/>
          <w:b/>
          <w:sz w:val="22"/>
          <w:szCs w:val="22"/>
        </w:rPr>
        <w:t>Prevención:</w:t>
      </w:r>
      <w:r w:rsidR="00FC6188">
        <w:rPr>
          <w:rFonts w:ascii="Calibri" w:hAnsi="Calibri"/>
          <w:b/>
          <w:sz w:val="22"/>
          <w:szCs w:val="22"/>
        </w:rPr>
        <w:t xml:space="preserve"> </w:t>
      </w:r>
      <w:r w:rsidRPr="001C7F74">
        <w:rPr>
          <w:rFonts w:ascii="Calibri" w:hAnsi="Calibri"/>
          <w:sz w:val="22"/>
          <w:szCs w:val="22"/>
        </w:rPr>
        <w:t>Actividades y medidas encaminadas a evitar los riesgos de desastres existentes y nuevos.</w:t>
      </w:r>
    </w:p>
    <w:p w14:paraId="61F2D354" w14:textId="77777777" w:rsidR="000D4BF9" w:rsidRDefault="000D4BF9" w:rsidP="000D4BF9">
      <w:pPr>
        <w:jc w:val="both"/>
        <w:rPr>
          <w:rFonts w:ascii="Calibri" w:hAnsi="Calibri"/>
          <w:sz w:val="22"/>
          <w:szCs w:val="22"/>
        </w:rPr>
      </w:pPr>
    </w:p>
    <w:p w14:paraId="3BA21F73" w14:textId="77777777" w:rsidR="000D4BF9" w:rsidRPr="001C7F74" w:rsidRDefault="000D4BF9" w:rsidP="000D4BF9">
      <w:pPr>
        <w:jc w:val="both"/>
        <w:rPr>
          <w:rFonts w:ascii="Calibri" w:hAnsi="Calibri"/>
          <w:sz w:val="22"/>
          <w:szCs w:val="22"/>
        </w:rPr>
      </w:pPr>
      <w:r w:rsidRPr="001C7F74">
        <w:rPr>
          <w:rFonts w:ascii="Calibri" w:hAnsi="Calibri"/>
          <w:b/>
          <w:sz w:val="22"/>
          <w:szCs w:val="22"/>
        </w:rPr>
        <w:t>Rehabilitación:</w:t>
      </w:r>
      <w:r w:rsidR="00FC6188">
        <w:rPr>
          <w:rFonts w:ascii="Calibri" w:hAnsi="Calibri"/>
          <w:b/>
          <w:sz w:val="22"/>
          <w:szCs w:val="22"/>
        </w:rPr>
        <w:t xml:space="preserve"> </w:t>
      </w:r>
      <w:r w:rsidRPr="001C7F74">
        <w:rPr>
          <w:rFonts w:ascii="Calibri" w:hAnsi="Calibri"/>
          <w:sz w:val="22"/>
          <w:szCs w:val="22"/>
        </w:rPr>
        <w:t>Restablecimiento de los servicios e instalaciones básicos para el funcionamiento de una comunidad o sociedad afectada por un desastre.</w:t>
      </w:r>
    </w:p>
    <w:p w14:paraId="559D41C3" w14:textId="77777777" w:rsidR="000D4BF9" w:rsidRDefault="000D4BF9" w:rsidP="000D4BF9">
      <w:pPr>
        <w:jc w:val="both"/>
        <w:rPr>
          <w:rFonts w:ascii="Calibri" w:hAnsi="Calibri"/>
          <w:b/>
          <w:sz w:val="22"/>
          <w:szCs w:val="22"/>
        </w:rPr>
      </w:pPr>
    </w:p>
    <w:p w14:paraId="0CF0BE85" w14:textId="77777777" w:rsidR="000D4BF9" w:rsidRDefault="000D4BF9" w:rsidP="000D4BF9">
      <w:pPr>
        <w:jc w:val="both"/>
        <w:rPr>
          <w:rFonts w:ascii="Calibri" w:hAnsi="Calibri"/>
          <w:sz w:val="22"/>
          <w:szCs w:val="22"/>
        </w:rPr>
      </w:pPr>
      <w:r w:rsidRPr="001C7F74">
        <w:rPr>
          <w:rFonts w:ascii="Calibri" w:hAnsi="Calibri"/>
          <w:b/>
          <w:sz w:val="22"/>
          <w:szCs w:val="22"/>
        </w:rPr>
        <w:t>Respuesta</w:t>
      </w:r>
      <w:r>
        <w:rPr>
          <w:rFonts w:ascii="Calibri" w:hAnsi="Calibri"/>
          <w:b/>
          <w:sz w:val="22"/>
          <w:szCs w:val="22"/>
        </w:rPr>
        <w:t xml:space="preserve">: </w:t>
      </w:r>
      <w:r w:rsidRPr="001C7F74">
        <w:rPr>
          <w:rFonts w:ascii="Calibri" w:hAnsi="Calibri"/>
          <w:sz w:val="22"/>
          <w:szCs w:val="22"/>
        </w:rPr>
        <w:t>Medidas adoptadas directamente antes, durante o inmediatamente después de un desastre con el fin de salvar vidas, reducir los impactos en la salud, velar por la seguridad pública y atender las necesidades básicas de subsistencia de la población afectada.</w:t>
      </w:r>
    </w:p>
    <w:p w14:paraId="375BCE6F" w14:textId="77777777" w:rsidR="00920729" w:rsidRDefault="00920729" w:rsidP="000D4BF9">
      <w:pPr>
        <w:jc w:val="both"/>
        <w:rPr>
          <w:rFonts w:ascii="Calibri" w:hAnsi="Calibri"/>
          <w:sz w:val="22"/>
          <w:szCs w:val="22"/>
        </w:rPr>
      </w:pPr>
    </w:p>
    <w:p w14:paraId="73C9D8D7" w14:textId="77777777" w:rsidR="000D4BF9" w:rsidRPr="00B205B9" w:rsidRDefault="000D4BF9" w:rsidP="000D4BF9">
      <w:pPr>
        <w:jc w:val="both"/>
        <w:rPr>
          <w:rFonts w:ascii="Calibri" w:hAnsi="Calibri" w:cs="Adobe Garamond Pro"/>
          <w:color w:val="000000"/>
          <w:sz w:val="22"/>
          <w:szCs w:val="22"/>
        </w:rPr>
      </w:pPr>
      <w:r w:rsidRPr="00B205B9">
        <w:rPr>
          <w:rFonts w:ascii="Calibri" w:hAnsi="Calibri"/>
          <w:b/>
          <w:sz w:val="22"/>
          <w:szCs w:val="22"/>
        </w:rPr>
        <w:t>Hospital seguro frente a desastres:</w:t>
      </w:r>
      <w:r w:rsidRPr="00B205B9">
        <w:rPr>
          <w:rFonts w:ascii="Calibri" w:hAnsi="Calibri"/>
          <w:sz w:val="22"/>
          <w:szCs w:val="22"/>
        </w:rPr>
        <w:t xml:space="preserve"> establecimiento de salud“…</w:t>
      </w:r>
      <w:r w:rsidRPr="00B205B9">
        <w:rPr>
          <w:rFonts w:ascii="Calibri" w:hAnsi="Calibri" w:cs="Adobe Garamond Pro"/>
          <w:color w:val="000000"/>
          <w:sz w:val="22"/>
          <w:szCs w:val="22"/>
        </w:rPr>
        <w:t>cuyos servicios se mantienen accesibles y en funcio</w:t>
      </w:r>
      <w:r w:rsidRPr="00B205B9">
        <w:rPr>
          <w:rFonts w:ascii="Calibri" w:hAnsi="Calibri" w:cs="Adobe Garamond Pro"/>
          <w:color w:val="000000"/>
          <w:sz w:val="22"/>
          <w:szCs w:val="22"/>
        </w:rPr>
        <w:softHyphen/>
        <w:t>namiento al máximo de su capacidad y con la misma infraestructura antes, durante y después de sufrir el impacto de emergencias y desastres.”</w:t>
      </w:r>
      <w:r w:rsidRPr="00B205B9">
        <w:rPr>
          <w:rStyle w:val="Refdenotaalpie"/>
          <w:rFonts w:ascii="Calibri" w:hAnsi="Calibri" w:cs="Adobe Garamond Pro"/>
          <w:color w:val="000000"/>
          <w:sz w:val="22"/>
          <w:szCs w:val="22"/>
        </w:rPr>
        <w:footnoteReference w:id="2"/>
      </w:r>
    </w:p>
    <w:p w14:paraId="2190A226" w14:textId="77777777" w:rsidR="000D4BF9" w:rsidRPr="00B205B9" w:rsidRDefault="000D4BF9" w:rsidP="000D4BF9">
      <w:pPr>
        <w:jc w:val="both"/>
        <w:rPr>
          <w:rFonts w:ascii="Calibri" w:hAnsi="Calibri" w:cs="Adobe Garamond Pro"/>
          <w:b/>
          <w:color w:val="000000"/>
          <w:sz w:val="22"/>
          <w:szCs w:val="22"/>
        </w:rPr>
      </w:pPr>
    </w:p>
    <w:p w14:paraId="44A950F7" w14:textId="77777777" w:rsidR="000D4BF9" w:rsidRPr="00B205B9" w:rsidRDefault="000D4BF9" w:rsidP="000D4BF9">
      <w:pPr>
        <w:jc w:val="both"/>
        <w:rPr>
          <w:rFonts w:ascii="Calibri" w:hAnsi="Calibri"/>
          <w:sz w:val="22"/>
          <w:szCs w:val="22"/>
        </w:rPr>
      </w:pPr>
      <w:r w:rsidRPr="00B205B9">
        <w:rPr>
          <w:rFonts w:ascii="Calibri" w:hAnsi="Calibri"/>
          <w:b/>
          <w:sz w:val="22"/>
          <w:szCs w:val="22"/>
        </w:rPr>
        <w:lastRenderedPageBreak/>
        <w:t xml:space="preserve">Resiliencia: </w:t>
      </w:r>
      <w:r w:rsidRPr="00B205B9">
        <w:rPr>
          <w:rFonts w:ascii="Calibri" w:hAnsi="Calibri" w:cs="Adobe Garamond Pro"/>
          <w:color w:val="000000"/>
          <w:sz w:val="22"/>
          <w:szCs w:val="22"/>
        </w:rPr>
        <w:t>La capacidad de un sistema, comunidad o sociedad expuestos a una amenaza para resistir, absorber, adaptarse y recuperarse de sus efectos de manera oportuna y eficaz, lo que incluye la preservación y la restauración de sus estructuras y funciones básicas</w:t>
      </w:r>
      <w:r w:rsidRPr="00B205B9">
        <w:rPr>
          <w:rFonts w:ascii="Calibri" w:hAnsi="Calibri"/>
          <w:sz w:val="22"/>
          <w:szCs w:val="22"/>
        </w:rPr>
        <w:t>.</w:t>
      </w:r>
      <w:r w:rsidRPr="00B205B9">
        <w:rPr>
          <w:rStyle w:val="Refdenotaalpie"/>
          <w:rFonts w:ascii="Calibri" w:hAnsi="Calibri"/>
          <w:sz w:val="22"/>
          <w:szCs w:val="22"/>
        </w:rPr>
        <w:footnoteReference w:id="3"/>
      </w:r>
    </w:p>
    <w:p w14:paraId="2E93E04F" w14:textId="77777777" w:rsidR="000D4BF9" w:rsidRPr="00B205B9" w:rsidRDefault="000D4BF9" w:rsidP="000D4BF9">
      <w:pPr>
        <w:jc w:val="both"/>
        <w:rPr>
          <w:rFonts w:ascii="Calibri" w:hAnsi="Calibri"/>
          <w:sz w:val="22"/>
          <w:szCs w:val="22"/>
        </w:rPr>
      </w:pPr>
    </w:p>
    <w:p w14:paraId="7A110299" w14:textId="77777777" w:rsidR="000D4BF9" w:rsidRPr="00B205B9" w:rsidRDefault="000D4BF9" w:rsidP="000D4BF9">
      <w:pPr>
        <w:jc w:val="both"/>
        <w:rPr>
          <w:rFonts w:ascii="Calibri" w:hAnsi="Calibri"/>
          <w:sz w:val="22"/>
          <w:szCs w:val="22"/>
        </w:rPr>
      </w:pPr>
      <w:r w:rsidRPr="00B205B9">
        <w:rPr>
          <w:rFonts w:ascii="Calibri" w:hAnsi="Calibri"/>
          <w:b/>
          <w:sz w:val="22"/>
          <w:szCs w:val="22"/>
        </w:rPr>
        <w:t xml:space="preserve">Recuperación: </w:t>
      </w:r>
      <w:r w:rsidRPr="00B205B9">
        <w:rPr>
          <w:rFonts w:ascii="Calibri" w:hAnsi="Calibri" w:cs="Adobe Garamond Pro"/>
          <w:color w:val="000000"/>
          <w:sz w:val="22"/>
          <w:szCs w:val="22"/>
        </w:rPr>
        <w:t>La restauración y el mejoramiento, cuando sea necesario, de los planteles, instalaciones, medios de sustento y condiciones de vida de las comunidades afectadas por los desastres, lo que incluye esfuerzos para reducir los factores de riesgo de desastres.</w:t>
      </w:r>
      <w:r w:rsidRPr="00B205B9">
        <w:rPr>
          <w:rStyle w:val="Refdenotaalpie"/>
          <w:rFonts w:ascii="Calibri" w:hAnsi="Calibri" w:cs="Adobe Garamond Pro"/>
          <w:color w:val="000000"/>
          <w:sz w:val="22"/>
          <w:szCs w:val="22"/>
        </w:rPr>
        <w:footnoteReference w:id="4"/>
      </w:r>
    </w:p>
    <w:p w14:paraId="799DA7DB" w14:textId="77777777" w:rsidR="000D4BF9" w:rsidRPr="00B205B9" w:rsidRDefault="000D4BF9" w:rsidP="000D4BF9">
      <w:pPr>
        <w:jc w:val="both"/>
        <w:rPr>
          <w:rFonts w:ascii="Calibri" w:hAnsi="Calibri"/>
          <w:sz w:val="22"/>
          <w:szCs w:val="22"/>
        </w:rPr>
      </w:pPr>
    </w:p>
    <w:p w14:paraId="303D7B90" w14:textId="77777777" w:rsidR="000D4BF9" w:rsidRPr="00B205B9" w:rsidRDefault="000D4BF9" w:rsidP="000D4BF9">
      <w:pPr>
        <w:jc w:val="both"/>
        <w:rPr>
          <w:rFonts w:ascii="Calibri" w:hAnsi="Calibri"/>
          <w:sz w:val="22"/>
          <w:szCs w:val="22"/>
        </w:rPr>
      </w:pPr>
      <w:r w:rsidRPr="00B205B9">
        <w:rPr>
          <w:rFonts w:ascii="Calibri" w:hAnsi="Calibri"/>
          <w:b/>
          <w:sz w:val="22"/>
          <w:szCs w:val="22"/>
        </w:rPr>
        <w:t>Continuidad operacional</w:t>
      </w:r>
      <w:r w:rsidRPr="00B205B9">
        <w:rPr>
          <w:rFonts w:ascii="Calibri" w:hAnsi="Calibri"/>
          <w:sz w:val="22"/>
          <w:szCs w:val="22"/>
        </w:rPr>
        <w:t>: “permanencia del funcionamiento de un determinado servicio que, no obstante estar siendo afectado por algún tipo de contingencia, persiste en la prestación mínima del mismo.”</w:t>
      </w:r>
      <w:r w:rsidRPr="00B205B9">
        <w:rPr>
          <w:rStyle w:val="Refdenotaalpie"/>
          <w:rFonts w:ascii="Calibri" w:hAnsi="Calibri"/>
          <w:sz w:val="22"/>
          <w:szCs w:val="22"/>
        </w:rPr>
        <w:footnoteReference w:id="5"/>
      </w:r>
    </w:p>
    <w:p w14:paraId="41BA18A8" w14:textId="77777777" w:rsidR="000D4BF9" w:rsidRPr="00B205B9" w:rsidRDefault="000D4BF9" w:rsidP="000D4BF9">
      <w:pPr>
        <w:autoSpaceDE w:val="0"/>
        <w:autoSpaceDN w:val="0"/>
        <w:adjustRightInd w:val="0"/>
        <w:jc w:val="both"/>
        <w:rPr>
          <w:rFonts w:ascii="Calibri" w:hAnsi="Calibri"/>
          <w:sz w:val="22"/>
          <w:szCs w:val="22"/>
        </w:rPr>
      </w:pPr>
    </w:p>
    <w:p w14:paraId="1B50BA9A" w14:textId="77777777" w:rsidR="000D4BF9" w:rsidRPr="00B205B9" w:rsidRDefault="000D4BF9" w:rsidP="000D4BF9">
      <w:pPr>
        <w:jc w:val="both"/>
        <w:rPr>
          <w:rFonts w:ascii="Calibri" w:hAnsi="Calibri"/>
          <w:b/>
          <w:sz w:val="22"/>
          <w:szCs w:val="22"/>
        </w:rPr>
      </w:pPr>
      <w:r w:rsidRPr="00B205B9">
        <w:rPr>
          <w:rFonts w:ascii="Calibri" w:hAnsi="Calibri"/>
          <w:b/>
          <w:sz w:val="22"/>
          <w:szCs w:val="22"/>
        </w:rPr>
        <w:t xml:space="preserve">Mantenimiento: </w:t>
      </w:r>
      <w:r w:rsidRPr="00B205B9">
        <w:rPr>
          <w:rFonts w:ascii="Calibri" w:hAnsi="Calibri"/>
          <w:sz w:val="22"/>
          <w:szCs w:val="22"/>
        </w:rPr>
        <w:t xml:space="preserve">Conjunto de actividades técnicas y administrativas cuya finalidad es conservar, reestablecer un sistema, subsistema, planta, maquina, equipo, estructura, edificio, conjunto, componente o pieza en o a la condición que le permita desarrollar su función </w:t>
      </w:r>
      <w:r w:rsidRPr="00B205B9">
        <w:rPr>
          <w:rStyle w:val="Refdenotaalpie"/>
          <w:rFonts w:ascii="Calibri" w:hAnsi="Calibri"/>
          <w:sz w:val="22"/>
          <w:szCs w:val="22"/>
        </w:rPr>
        <w:footnoteReference w:id="6"/>
      </w:r>
    </w:p>
    <w:p w14:paraId="03136A0F" w14:textId="77777777" w:rsidR="000D4BF9" w:rsidRPr="00B205B9" w:rsidRDefault="000D4BF9" w:rsidP="000D4BF9">
      <w:pPr>
        <w:jc w:val="both"/>
        <w:rPr>
          <w:rFonts w:ascii="Calibri" w:hAnsi="Calibri"/>
          <w:sz w:val="22"/>
          <w:szCs w:val="22"/>
        </w:rPr>
      </w:pPr>
    </w:p>
    <w:p w14:paraId="1AD87933" w14:textId="77777777" w:rsidR="000D4BF9" w:rsidRPr="00B205B9" w:rsidRDefault="000D4BF9" w:rsidP="000D4BF9">
      <w:pPr>
        <w:autoSpaceDE w:val="0"/>
        <w:autoSpaceDN w:val="0"/>
        <w:adjustRightInd w:val="0"/>
        <w:jc w:val="both"/>
        <w:rPr>
          <w:rFonts w:ascii="Calibri" w:hAnsi="Calibri"/>
          <w:sz w:val="22"/>
          <w:szCs w:val="22"/>
        </w:rPr>
      </w:pPr>
      <w:r w:rsidRPr="00B205B9">
        <w:rPr>
          <w:rFonts w:ascii="Calibri" w:hAnsi="Calibri"/>
          <w:b/>
          <w:sz w:val="22"/>
          <w:szCs w:val="22"/>
        </w:rPr>
        <w:t>Índice de Seguridad Hospitalaria (ISH):</w:t>
      </w:r>
      <w:r w:rsidRPr="00B205B9">
        <w:rPr>
          <w:rFonts w:ascii="Calibri" w:hAnsi="Calibri"/>
          <w:sz w:val="22"/>
          <w:szCs w:val="22"/>
        </w:rPr>
        <w:t xml:space="preserve"> Valor numérico que expresa la probabilidad de que un hospital continúe funcionando en casos de desastre.</w:t>
      </w:r>
      <w:r w:rsidRPr="00B205B9">
        <w:rPr>
          <w:rStyle w:val="Refdenotaalpie"/>
          <w:rFonts w:ascii="Calibri" w:hAnsi="Calibri"/>
          <w:sz w:val="22"/>
          <w:szCs w:val="22"/>
        </w:rPr>
        <w:footnoteReference w:id="7"/>
      </w:r>
      <w:r w:rsidRPr="00B205B9">
        <w:rPr>
          <w:rFonts w:ascii="Calibri" w:hAnsi="Calibri"/>
          <w:sz w:val="22"/>
          <w:szCs w:val="22"/>
        </w:rPr>
        <w:t xml:space="preserve"> Se obtiene mediante el uso de una lista de verificación que contiene una serie de aspectos o variables de evaluación, aplicando estándares de seguridad y asignándole pesos relativos a cada aspecto evaluado.</w:t>
      </w:r>
    </w:p>
    <w:p w14:paraId="7DAE5266" w14:textId="77777777" w:rsidR="000D4BF9" w:rsidRPr="00B205B9" w:rsidRDefault="000D4BF9" w:rsidP="000D4BF9">
      <w:pPr>
        <w:autoSpaceDE w:val="0"/>
        <w:autoSpaceDN w:val="0"/>
        <w:adjustRightInd w:val="0"/>
        <w:jc w:val="both"/>
        <w:rPr>
          <w:rFonts w:ascii="Calibri" w:hAnsi="Calibri"/>
          <w:sz w:val="22"/>
          <w:szCs w:val="22"/>
        </w:rPr>
      </w:pPr>
    </w:p>
    <w:p w14:paraId="239BFEBB" w14:textId="77777777" w:rsidR="000D4BF9" w:rsidRPr="00B205B9" w:rsidRDefault="000D4BF9" w:rsidP="000D4BF9">
      <w:pPr>
        <w:jc w:val="both"/>
        <w:rPr>
          <w:rFonts w:ascii="Calibri" w:hAnsi="Calibri"/>
          <w:sz w:val="22"/>
          <w:szCs w:val="22"/>
        </w:rPr>
      </w:pPr>
      <w:r w:rsidRPr="00B205B9">
        <w:rPr>
          <w:rFonts w:ascii="Calibri" w:hAnsi="Calibri"/>
          <w:b/>
          <w:sz w:val="22"/>
          <w:szCs w:val="22"/>
        </w:rPr>
        <w:t xml:space="preserve">Inclusión para la Gestión del Riesgo de Desastres en hospitales (INGRIDH): </w:t>
      </w:r>
      <w:r w:rsidRPr="00B205B9">
        <w:rPr>
          <w:rFonts w:ascii="Calibri" w:hAnsi="Calibri"/>
          <w:sz w:val="22"/>
          <w:szCs w:val="22"/>
        </w:rPr>
        <w:t>Metodología de “evaluación - acción” para mejorar el nivel de preparación para la respuesta hospitalaria en situaciones de emergencia y desastres causados por cualquier tipo de peligro con énfasis en personas con discapacidades</w:t>
      </w:r>
      <w:r w:rsidRPr="00B205B9">
        <w:rPr>
          <w:rStyle w:val="Refdenotaalpie"/>
          <w:rFonts w:ascii="Calibri" w:hAnsi="Calibri"/>
          <w:sz w:val="22"/>
          <w:szCs w:val="22"/>
        </w:rPr>
        <w:footnoteReference w:id="8"/>
      </w:r>
      <w:r w:rsidRPr="00B205B9">
        <w:rPr>
          <w:rFonts w:ascii="Calibri" w:hAnsi="Calibri"/>
          <w:sz w:val="22"/>
          <w:szCs w:val="22"/>
        </w:rPr>
        <w:t>.</w:t>
      </w:r>
    </w:p>
    <w:p w14:paraId="32880029" w14:textId="77777777" w:rsidR="000D4BF9" w:rsidRPr="00B205B9" w:rsidRDefault="000D4BF9" w:rsidP="000D4BF9">
      <w:pPr>
        <w:jc w:val="both"/>
        <w:rPr>
          <w:rFonts w:ascii="Calibri" w:hAnsi="Calibri"/>
          <w:sz w:val="22"/>
          <w:szCs w:val="22"/>
        </w:rPr>
      </w:pPr>
    </w:p>
    <w:p w14:paraId="267AEF86" w14:textId="77777777" w:rsidR="000D4BF9" w:rsidRPr="00B205B9" w:rsidRDefault="000D4BF9" w:rsidP="000D4BF9">
      <w:pPr>
        <w:jc w:val="both"/>
        <w:rPr>
          <w:rFonts w:ascii="Calibri" w:hAnsi="Calibri"/>
          <w:sz w:val="22"/>
          <w:szCs w:val="22"/>
        </w:rPr>
      </w:pPr>
      <w:r w:rsidRPr="00B205B9">
        <w:rPr>
          <w:rFonts w:ascii="Calibri" w:hAnsi="Calibri"/>
          <w:b/>
          <w:sz w:val="22"/>
          <w:szCs w:val="22"/>
        </w:rPr>
        <w:t xml:space="preserve">Cambio Climático: </w:t>
      </w:r>
      <w:r w:rsidRPr="00B205B9">
        <w:rPr>
          <w:rFonts w:ascii="Calibri" w:hAnsi="Calibri"/>
          <w:sz w:val="22"/>
          <w:szCs w:val="22"/>
        </w:rPr>
        <w:t>“cambio de clima atribuido directa o indirectamente a la actividad humana que altera la composición de la atmósfera global y que se suma a la variabilidad natural del clima observada durante períodos de tiempo comparables”</w:t>
      </w:r>
      <w:r w:rsidRPr="00B205B9">
        <w:rPr>
          <w:rStyle w:val="Refdenotaalpie"/>
          <w:rFonts w:ascii="Calibri" w:hAnsi="Calibri"/>
          <w:sz w:val="22"/>
          <w:szCs w:val="22"/>
        </w:rPr>
        <w:footnoteReference w:id="9"/>
      </w:r>
    </w:p>
    <w:p w14:paraId="5543BE39" w14:textId="77777777" w:rsidR="000D4BF9" w:rsidRPr="00B205B9" w:rsidRDefault="000D4BF9" w:rsidP="000D4BF9">
      <w:pPr>
        <w:jc w:val="both"/>
        <w:rPr>
          <w:rFonts w:ascii="Calibri" w:hAnsi="Calibri"/>
          <w:b/>
          <w:sz w:val="22"/>
          <w:szCs w:val="22"/>
        </w:rPr>
      </w:pPr>
    </w:p>
    <w:p w14:paraId="22E562AE" w14:textId="77777777" w:rsidR="000D4BF9" w:rsidRPr="00B205B9" w:rsidRDefault="000D4BF9" w:rsidP="000D4BF9">
      <w:pPr>
        <w:jc w:val="both"/>
        <w:rPr>
          <w:rFonts w:ascii="Calibri" w:hAnsi="Calibri"/>
          <w:sz w:val="22"/>
          <w:szCs w:val="22"/>
        </w:rPr>
      </w:pPr>
      <w:r w:rsidRPr="00B205B9">
        <w:rPr>
          <w:rFonts w:ascii="Calibri" w:hAnsi="Calibri"/>
          <w:b/>
          <w:sz w:val="22"/>
          <w:szCs w:val="22"/>
        </w:rPr>
        <w:t xml:space="preserve">Smart – Hospital/Hospital Inteligente: </w:t>
      </w:r>
      <w:r w:rsidRPr="00B205B9">
        <w:rPr>
          <w:rFonts w:ascii="Calibri" w:hAnsi="Calibri"/>
          <w:sz w:val="22"/>
          <w:szCs w:val="22"/>
        </w:rPr>
        <w:t>Establecimientos de salud que combinan su seguridad estructural y operacional con intervenciones favorables para el medio ambiente (verdes), con una relación de costo-beneficio razonable. Esta herramienta incluye instrumentos previamente desarrollados, como el Índice de Seguridad Hospitalaria.</w:t>
      </w:r>
      <w:r w:rsidRPr="00B205B9">
        <w:rPr>
          <w:rStyle w:val="Refdenotaalpie"/>
          <w:rFonts w:ascii="Calibri" w:hAnsi="Calibri"/>
          <w:sz w:val="22"/>
          <w:szCs w:val="22"/>
        </w:rPr>
        <w:footnoteReference w:id="10"/>
      </w:r>
    </w:p>
    <w:p w14:paraId="55077C1C" w14:textId="77777777" w:rsidR="000D4BF9" w:rsidRPr="00B205B9" w:rsidRDefault="000D4BF9" w:rsidP="000D4BF9">
      <w:pPr>
        <w:jc w:val="both"/>
        <w:rPr>
          <w:rFonts w:ascii="Calibri" w:hAnsi="Calibri"/>
          <w:b/>
          <w:sz w:val="22"/>
          <w:szCs w:val="22"/>
        </w:rPr>
      </w:pPr>
    </w:p>
    <w:p w14:paraId="1B312247" w14:textId="77777777" w:rsidR="000D4BF9" w:rsidRPr="00B205B9" w:rsidRDefault="000D4BF9" w:rsidP="000D4BF9">
      <w:pPr>
        <w:pStyle w:val="Default"/>
        <w:jc w:val="both"/>
        <w:rPr>
          <w:rFonts w:ascii="Calibri" w:hAnsi="Calibri" w:cs="Times New Roman"/>
          <w:sz w:val="22"/>
          <w:szCs w:val="22"/>
        </w:rPr>
      </w:pPr>
      <w:r w:rsidRPr="00B205B9">
        <w:rPr>
          <w:rFonts w:ascii="Calibri" w:hAnsi="Calibri"/>
          <w:b/>
          <w:sz w:val="22"/>
          <w:szCs w:val="22"/>
        </w:rPr>
        <w:t xml:space="preserve">Amenaza: </w:t>
      </w:r>
      <w:r w:rsidRPr="00B205B9">
        <w:rPr>
          <w:rFonts w:ascii="Calibri" w:hAnsi="Calibri"/>
          <w:sz w:val="22"/>
          <w:szCs w:val="22"/>
        </w:rPr>
        <w:t xml:space="preserve">Proceso, fenómeno o actividad humana que puede ocasionar muertes, lesiones u otros efectos en la salud, daños a los bienes, disrupciones sociales y económicas o daños ambientales. </w:t>
      </w:r>
      <w:r w:rsidRPr="00B205B9">
        <w:rPr>
          <w:rFonts w:ascii="Calibri" w:hAnsi="Calibri" w:cs="Times New Roman"/>
          <w:i/>
          <w:iCs/>
          <w:sz w:val="22"/>
          <w:szCs w:val="22"/>
        </w:rPr>
        <w:lastRenderedPageBreak/>
        <w:t xml:space="preserve">Comentario: Las amenazas pueden tener origen natural, antropógeno o socionatural. </w:t>
      </w:r>
      <w:r w:rsidRPr="00B205B9">
        <w:rPr>
          <w:rFonts w:ascii="Calibri" w:hAnsi="Calibri" w:cs="Times New Roman"/>
          <w:b/>
          <w:bCs/>
          <w:i/>
          <w:iCs/>
          <w:sz w:val="22"/>
          <w:szCs w:val="22"/>
        </w:rPr>
        <w:t xml:space="preserve">Las amenazas naturales </w:t>
      </w:r>
      <w:r w:rsidRPr="00B205B9">
        <w:rPr>
          <w:rFonts w:ascii="Calibri" w:hAnsi="Calibri" w:cs="Times New Roman"/>
          <w:i/>
          <w:iCs/>
          <w:sz w:val="22"/>
          <w:szCs w:val="22"/>
        </w:rPr>
        <w:t xml:space="preserve">están asociadas predominantemente a procesos y fenómenos naturales. </w:t>
      </w:r>
      <w:r w:rsidRPr="00B205B9">
        <w:rPr>
          <w:rFonts w:ascii="Calibri" w:hAnsi="Calibri" w:cs="Times New Roman"/>
          <w:b/>
          <w:bCs/>
          <w:i/>
          <w:iCs/>
          <w:sz w:val="22"/>
          <w:szCs w:val="22"/>
        </w:rPr>
        <w:t>Las amenazas antropógenas</w:t>
      </w:r>
      <w:r w:rsidR="00FC6188">
        <w:rPr>
          <w:rFonts w:ascii="Calibri" w:hAnsi="Calibri" w:cs="Times New Roman"/>
          <w:b/>
          <w:bCs/>
          <w:i/>
          <w:iCs/>
          <w:sz w:val="22"/>
          <w:szCs w:val="22"/>
        </w:rPr>
        <w:t xml:space="preserve"> </w:t>
      </w:r>
      <w:r w:rsidRPr="00B205B9">
        <w:rPr>
          <w:rFonts w:ascii="Calibri" w:hAnsi="Calibri" w:cs="Times New Roman"/>
          <w:i/>
          <w:iCs/>
          <w:sz w:val="22"/>
          <w:szCs w:val="22"/>
        </w:rPr>
        <w:t xml:space="preserve">o de origen humano son las inducidas de forma total o predominante por las actividades y las decisiones humanas. Este término no abarca la existencia o el riesgo de conflictos armados y otras situaciones de inestabilidad o tensión social que están sujetas al derecho internacional humanitario y la legislación nacional. Varias amenazas son </w:t>
      </w:r>
      <w:r w:rsidRPr="00B205B9">
        <w:rPr>
          <w:rFonts w:ascii="Calibri" w:hAnsi="Calibri" w:cs="Times New Roman"/>
          <w:b/>
          <w:bCs/>
          <w:i/>
          <w:iCs/>
          <w:sz w:val="22"/>
          <w:szCs w:val="22"/>
        </w:rPr>
        <w:t>socionaturales</w:t>
      </w:r>
      <w:r w:rsidRPr="00B205B9">
        <w:rPr>
          <w:rFonts w:ascii="Calibri" w:hAnsi="Calibri" w:cs="Times New Roman"/>
          <w:i/>
          <w:iCs/>
          <w:sz w:val="22"/>
          <w:szCs w:val="22"/>
        </w:rPr>
        <w:t xml:space="preserve">, en el sentido de que se asocian a una combinación de factores naturales y antropógenos, como la degradación ambiental y el cambio climático. </w:t>
      </w:r>
    </w:p>
    <w:p w14:paraId="46FCCB0B" w14:textId="77777777" w:rsidR="000D4BF9" w:rsidRPr="00B205B9" w:rsidRDefault="000D4BF9" w:rsidP="000D4BF9">
      <w:pPr>
        <w:pStyle w:val="Default"/>
        <w:jc w:val="both"/>
        <w:rPr>
          <w:rFonts w:ascii="Calibri" w:hAnsi="Calibri"/>
          <w:sz w:val="22"/>
          <w:szCs w:val="22"/>
        </w:rPr>
      </w:pPr>
      <w:r w:rsidRPr="00B205B9">
        <w:rPr>
          <w:rFonts w:ascii="Calibri" w:hAnsi="Calibri" w:cs="Times New Roman"/>
          <w:i/>
          <w:iCs/>
          <w:sz w:val="22"/>
          <w:szCs w:val="22"/>
        </w:rPr>
        <w:t>Las amenazas pueden ser únicas, secuenciales o combinadas en su origen y sus efectos. Cada amenaza se caracteriza por su ubicación, intensidad o magnitud, frecuencia y probabilidad. Las amenazas biológicas también se definen por su infecciosidad o toxicidad, o por otras características del agente patógeno como la relación dosis-respuesta, el período de incubación, la tasa de letalidad y la estimación del patógeno para la transmisión.</w:t>
      </w:r>
      <w:r w:rsidRPr="00B205B9">
        <w:rPr>
          <w:rStyle w:val="Refdenotaalpie"/>
          <w:rFonts w:ascii="Calibri" w:hAnsi="Calibri"/>
          <w:sz w:val="22"/>
          <w:szCs w:val="22"/>
        </w:rPr>
        <w:footnoteReference w:id="11"/>
      </w:r>
    </w:p>
    <w:p w14:paraId="6B06493F" w14:textId="77777777" w:rsidR="000D4BF9" w:rsidRPr="00B205B9" w:rsidRDefault="000D4BF9" w:rsidP="000D4BF9">
      <w:pPr>
        <w:jc w:val="both"/>
        <w:rPr>
          <w:rFonts w:ascii="Calibri" w:hAnsi="Calibri"/>
          <w:b/>
          <w:sz w:val="22"/>
          <w:szCs w:val="22"/>
        </w:rPr>
      </w:pPr>
    </w:p>
    <w:p w14:paraId="6B34F76F" w14:textId="77777777" w:rsidR="000D4BF9" w:rsidRPr="00B205B9" w:rsidRDefault="000D4BF9" w:rsidP="000D4BF9">
      <w:pPr>
        <w:pStyle w:val="Default"/>
        <w:jc w:val="both"/>
        <w:rPr>
          <w:rFonts w:ascii="Calibri" w:hAnsi="Calibri" w:cstheme="minorBidi"/>
          <w:color w:val="auto"/>
          <w:sz w:val="22"/>
          <w:szCs w:val="22"/>
        </w:rPr>
      </w:pPr>
      <w:r w:rsidRPr="00B205B9">
        <w:rPr>
          <w:rFonts w:ascii="Calibri" w:hAnsi="Calibri"/>
          <w:b/>
          <w:sz w:val="22"/>
          <w:szCs w:val="22"/>
        </w:rPr>
        <w:t xml:space="preserve">Vulnerabilidad: </w:t>
      </w:r>
      <w:r w:rsidRPr="00B205B9">
        <w:rPr>
          <w:rFonts w:ascii="Calibri" w:hAnsi="Calibri" w:cstheme="minorBidi"/>
          <w:color w:val="auto"/>
          <w:sz w:val="22"/>
          <w:szCs w:val="22"/>
        </w:rPr>
        <w:t>Condiciones determinadas por factores o procesos físicos, sociales, económicos y ambientales que aumentan la susceptibilidad de una persona, una comunidad, los bienes o los sistemas a los efectos de las amenazas.</w:t>
      </w:r>
      <w:r w:rsidRPr="00B205B9">
        <w:rPr>
          <w:rStyle w:val="Refdenotaalpie"/>
          <w:rFonts w:ascii="Calibri" w:hAnsi="Calibri"/>
          <w:sz w:val="22"/>
          <w:szCs w:val="22"/>
        </w:rPr>
        <w:footnoteReference w:id="12"/>
      </w:r>
    </w:p>
    <w:p w14:paraId="6A055FC6" w14:textId="77777777" w:rsidR="000D4BF9" w:rsidRDefault="000D4BF9" w:rsidP="000D4BF9">
      <w:pPr>
        <w:jc w:val="both"/>
        <w:rPr>
          <w:rFonts w:ascii="Calibri" w:hAnsi="Calibri" w:cstheme="minorHAnsi"/>
          <w:b/>
          <w:sz w:val="22"/>
          <w:szCs w:val="22"/>
          <w:lang w:val="es-CL"/>
        </w:rPr>
      </w:pPr>
    </w:p>
    <w:p w14:paraId="6B3811E8" w14:textId="77777777" w:rsidR="000D4BF9" w:rsidRPr="005E5C11" w:rsidRDefault="000D4BF9" w:rsidP="000D4BF9">
      <w:pPr>
        <w:jc w:val="both"/>
        <w:rPr>
          <w:rFonts w:ascii="Calibri" w:hAnsi="Calibri"/>
          <w:sz w:val="22"/>
          <w:szCs w:val="22"/>
        </w:rPr>
      </w:pPr>
      <w:r w:rsidRPr="005E5C11">
        <w:rPr>
          <w:rFonts w:ascii="Calibri" w:hAnsi="Calibri"/>
          <w:b/>
          <w:sz w:val="22"/>
          <w:szCs w:val="22"/>
        </w:rPr>
        <w:t>Sistema de alerta temprana</w:t>
      </w:r>
      <w:r>
        <w:rPr>
          <w:rFonts w:ascii="Calibri" w:hAnsi="Calibri"/>
          <w:b/>
          <w:sz w:val="22"/>
          <w:szCs w:val="22"/>
        </w:rPr>
        <w:t xml:space="preserve">: </w:t>
      </w:r>
      <w:r w:rsidRPr="005E5C11">
        <w:rPr>
          <w:rFonts w:ascii="Calibri" w:hAnsi="Calibri"/>
          <w:sz w:val="22"/>
          <w:szCs w:val="22"/>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p>
    <w:p w14:paraId="6113EF75" w14:textId="77777777" w:rsidR="000D4BF9" w:rsidRPr="001C7F74" w:rsidRDefault="000D4BF9" w:rsidP="000D4BF9">
      <w:pPr>
        <w:jc w:val="both"/>
        <w:rPr>
          <w:rFonts w:ascii="Calibri" w:hAnsi="Calibri"/>
          <w:b/>
          <w:sz w:val="22"/>
          <w:szCs w:val="22"/>
        </w:rPr>
      </w:pPr>
    </w:p>
    <w:p w14:paraId="54D65736" w14:textId="77777777" w:rsidR="000D4BF9" w:rsidRDefault="000D4BF9" w:rsidP="000D4BF9">
      <w:pPr>
        <w:pStyle w:val="Default"/>
        <w:jc w:val="both"/>
        <w:rPr>
          <w:rFonts w:ascii="Times New Roman" w:hAnsi="Times New Roman" w:cs="Times New Roman"/>
          <w:i/>
          <w:iCs/>
          <w:sz w:val="20"/>
          <w:szCs w:val="20"/>
        </w:rPr>
      </w:pPr>
      <w:r w:rsidRPr="001C7F74">
        <w:rPr>
          <w:rFonts w:ascii="Calibri" w:hAnsi="Calibri"/>
          <w:b/>
          <w:sz w:val="22"/>
          <w:szCs w:val="22"/>
        </w:rPr>
        <w:t>Evacuación:</w:t>
      </w:r>
      <w:r w:rsidR="00FC6188">
        <w:rPr>
          <w:rFonts w:ascii="Calibri" w:hAnsi="Calibri"/>
          <w:b/>
          <w:sz w:val="22"/>
          <w:szCs w:val="22"/>
        </w:rPr>
        <w:t xml:space="preserve"> </w:t>
      </w:r>
      <w:r w:rsidRPr="001C7F74">
        <w:rPr>
          <w:rFonts w:ascii="Calibri" w:hAnsi="Calibri"/>
          <w:sz w:val="22"/>
          <w:szCs w:val="22"/>
        </w:rPr>
        <w:t>Traslado temporal de personas y bienes a lugares más seguros antes, durante o después de un suceso peligroso con el fin de protegerlos.</w:t>
      </w:r>
      <w:r w:rsidR="00FC6188">
        <w:rPr>
          <w:rFonts w:ascii="Calibri" w:hAnsi="Calibri"/>
          <w:sz w:val="22"/>
          <w:szCs w:val="22"/>
        </w:rPr>
        <w:t xml:space="preserve"> </w:t>
      </w:r>
      <w:r w:rsidRPr="005E5C11">
        <w:rPr>
          <w:rFonts w:ascii="Times New Roman" w:hAnsi="Times New Roman" w:cs="Times New Roman"/>
          <w:i/>
          <w:iCs/>
          <w:sz w:val="20"/>
          <w:szCs w:val="20"/>
        </w:rPr>
        <w:t xml:space="preserve">Comentario: los planes de evacuación se refieren a las disposiciones establecidas de antemano para permitir el traslado temporal de personas y bienes a lugares más seguros antes, durante o después de producirse un suceso peligroso. Los planes de evacuación pueden incluir planes para el regreso de los evacuados y opciones de alojamiento en el lugar. </w:t>
      </w:r>
    </w:p>
    <w:p w14:paraId="3DDC8830" w14:textId="77777777" w:rsidR="00FC6188" w:rsidRPr="0057533F" w:rsidRDefault="00FC6188" w:rsidP="000D4BF9">
      <w:pPr>
        <w:pStyle w:val="Default"/>
        <w:jc w:val="both"/>
        <w:rPr>
          <w:rFonts w:ascii="Times New Roman" w:hAnsi="Times New Roman" w:cs="Times New Roman"/>
          <w:b/>
          <w:i/>
          <w:iCs/>
          <w:sz w:val="20"/>
          <w:szCs w:val="20"/>
        </w:rPr>
      </w:pPr>
    </w:p>
    <w:p w14:paraId="50615D8C" w14:textId="77777777" w:rsidR="0057533F" w:rsidRPr="00AE2EDA" w:rsidRDefault="0057533F" w:rsidP="0057533F">
      <w:pPr>
        <w:pStyle w:val="Default"/>
        <w:jc w:val="both"/>
        <w:rPr>
          <w:rFonts w:ascii="Calibri" w:hAnsi="Calibri"/>
          <w:sz w:val="22"/>
          <w:szCs w:val="22"/>
        </w:rPr>
      </w:pPr>
      <w:r w:rsidRPr="00AE2EDA">
        <w:rPr>
          <w:rFonts w:ascii="Calibri" w:hAnsi="Calibri"/>
          <w:b/>
          <w:sz w:val="22"/>
          <w:szCs w:val="22"/>
        </w:rPr>
        <w:t>Evacuación parcial:</w:t>
      </w:r>
      <w:r w:rsidRPr="00AE2EDA">
        <w:rPr>
          <w:rFonts w:ascii="Calibri" w:hAnsi="Calibri"/>
          <w:sz w:val="22"/>
          <w:szCs w:val="22"/>
        </w:rPr>
        <w:t xml:space="preserve"> está referida a la evacuación de una o más dependencias con peligro inminente de un establecimiento, pero no de todo el establecimiento comprometido por la emergencia. </w:t>
      </w:r>
    </w:p>
    <w:p w14:paraId="424EA1F8" w14:textId="77777777" w:rsidR="0057533F" w:rsidRDefault="0057533F" w:rsidP="0057533F">
      <w:pPr>
        <w:pStyle w:val="Default"/>
        <w:jc w:val="both"/>
        <w:rPr>
          <w:rFonts w:ascii="Calibri" w:hAnsi="Calibri"/>
          <w:b/>
          <w:sz w:val="22"/>
          <w:szCs w:val="22"/>
        </w:rPr>
      </w:pPr>
    </w:p>
    <w:p w14:paraId="5DA88653" w14:textId="77777777" w:rsidR="00AE2EDA" w:rsidRDefault="00AE2EDA" w:rsidP="0057533F">
      <w:pPr>
        <w:pStyle w:val="Default"/>
        <w:jc w:val="both"/>
        <w:rPr>
          <w:rFonts w:ascii="Calibri" w:hAnsi="Calibri"/>
          <w:sz w:val="22"/>
          <w:szCs w:val="22"/>
        </w:rPr>
      </w:pPr>
      <w:r w:rsidRPr="00AE2EDA">
        <w:rPr>
          <w:rFonts w:ascii="Calibri" w:hAnsi="Calibri"/>
          <w:b/>
          <w:sz w:val="22"/>
          <w:szCs w:val="22"/>
        </w:rPr>
        <w:t>Evacuación horizontal</w:t>
      </w:r>
      <w:r w:rsidR="0057533F">
        <w:rPr>
          <w:rFonts w:ascii="Calibri" w:hAnsi="Calibri"/>
          <w:b/>
          <w:sz w:val="22"/>
          <w:szCs w:val="22"/>
        </w:rPr>
        <w:t>:</w:t>
      </w:r>
      <w:r w:rsidRPr="00AE2EDA">
        <w:rPr>
          <w:rFonts w:ascii="Calibri" w:hAnsi="Calibri"/>
          <w:sz w:val="22"/>
          <w:szCs w:val="22"/>
        </w:rPr>
        <w:t xml:space="preserve"> Es el tipo de evacuación que se desarrolla dentro de una misma planta: de una habitación a otra o al pasillo, de una zona a otra, etc., siempre dentro del mismo piso. </w:t>
      </w:r>
    </w:p>
    <w:p w14:paraId="25361930" w14:textId="77777777" w:rsidR="0057533F" w:rsidRDefault="0057533F" w:rsidP="0057533F">
      <w:pPr>
        <w:pStyle w:val="Default"/>
        <w:jc w:val="both"/>
        <w:rPr>
          <w:rFonts w:ascii="Calibri" w:hAnsi="Calibri"/>
          <w:sz w:val="22"/>
          <w:szCs w:val="22"/>
        </w:rPr>
      </w:pPr>
    </w:p>
    <w:p w14:paraId="277103A8" w14:textId="77777777" w:rsidR="0057533F" w:rsidRPr="00AE2EDA" w:rsidRDefault="0057533F" w:rsidP="0057533F">
      <w:pPr>
        <w:pStyle w:val="Default"/>
        <w:jc w:val="both"/>
        <w:rPr>
          <w:rFonts w:ascii="Calibri" w:hAnsi="Calibri"/>
          <w:sz w:val="22"/>
          <w:szCs w:val="22"/>
        </w:rPr>
      </w:pPr>
      <w:r w:rsidRPr="00AE2EDA">
        <w:rPr>
          <w:rFonts w:ascii="Calibri" w:hAnsi="Calibri"/>
          <w:b/>
          <w:sz w:val="22"/>
          <w:szCs w:val="22"/>
        </w:rPr>
        <w:t>Evacuación vertical:</w:t>
      </w:r>
      <w:r w:rsidRPr="00AE2EDA">
        <w:rPr>
          <w:rFonts w:ascii="Calibri" w:hAnsi="Calibri"/>
          <w:sz w:val="22"/>
          <w:szCs w:val="22"/>
        </w:rPr>
        <w:t xml:space="preserve"> Es aquella que comprende el paso d</w:t>
      </w:r>
      <w:r>
        <w:rPr>
          <w:rFonts w:ascii="Calibri" w:hAnsi="Calibri"/>
          <w:sz w:val="22"/>
          <w:szCs w:val="22"/>
        </w:rPr>
        <w:t xml:space="preserve">e un piso a otro. </w:t>
      </w:r>
    </w:p>
    <w:p w14:paraId="35A606DE" w14:textId="77777777" w:rsidR="0057533F" w:rsidRPr="00AE2EDA" w:rsidRDefault="0057533F" w:rsidP="0057533F">
      <w:pPr>
        <w:pStyle w:val="Default"/>
        <w:jc w:val="both"/>
        <w:rPr>
          <w:rFonts w:ascii="Calibri" w:hAnsi="Calibri"/>
          <w:sz w:val="22"/>
          <w:szCs w:val="22"/>
        </w:rPr>
      </w:pPr>
    </w:p>
    <w:p w14:paraId="3D624D63" w14:textId="77777777" w:rsidR="00AE2EDA" w:rsidRPr="00AE2EDA" w:rsidRDefault="00AE2EDA" w:rsidP="0057533F">
      <w:pPr>
        <w:pStyle w:val="Default"/>
        <w:jc w:val="both"/>
        <w:rPr>
          <w:rFonts w:ascii="Calibri" w:hAnsi="Calibri"/>
          <w:sz w:val="22"/>
          <w:szCs w:val="22"/>
        </w:rPr>
      </w:pPr>
      <w:r w:rsidRPr="00AE2EDA">
        <w:rPr>
          <w:rFonts w:ascii="Calibri" w:hAnsi="Calibri"/>
          <w:b/>
          <w:sz w:val="22"/>
          <w:szCs w:val="22"/>
        </w:rPr>
        <w:t>Evacuación total:</w:t>
      </w:r>
      <w:r w:rsidRPr="00AE2EDA">
        <w:rPr>
          <w:rFonts w:ascii="Calibri" w:hAnsi="Calibri"/>
          <w:sz w:val="22"/>
          <w:szCs w:val="22"/>
        </w:rPr>
        <w:t xml:space="preserve"> está referida a la evacuación de todas las dependencias de un establecimiento. </w:t>
      </w:r>
    </w:p>
    <w:p w14:paraId="7F3FA787" w14:textId="77777777" w:rsidR="000D4BF9" w:rsidRDefault="000D4BF9" w:rsidP="000D4BF9">
      <w:pPr>
        <w:pStyle w:val="Pa33"/>
        <w:spacing w:line="240" w:lineRule="auto"/>
        <w:jc w:val="both"/>
        <w:rPr>
          <w:rFonts w:ascii="Calibri" w:hAnsi="Calibri" w:cs="Myriad Pro Light"/>
          <w:b/>
          <w:bCs/>
          <w:color w:val="000000"/>
          <w:sz w:val="22"/>
          <w:szCs w:val="22"/>
        </w:rPr>
      </w:pPr>
    </w:p>
    <w:p w14:paraId="480ADAB5" w14:textId="77777777" w:rsidR="000D4BF9" w:rsidRPr="005E5C11" w:rsidRDefault="000D4BF9" w:rsidP="000D4BF9">
      <w:pPr>
        <w:pStyle w:val="Pa33"/>
        <w:spacing w:line="240" w:lineRule="auto"/>
        <w:jc w:val="both"/>
        <w:rPr>
          <w:rFonts w:ascii="Calibri" w:hAnsi="Calibri" w:cs="Adobe Garamond Pro"/>
          <w:color w:val="000000"/>
          <w:sz w:val="22"/>
          <w:szCs w:val="22"/>
        </w:rPr>
      </w:pPr>
      <w:r w:rsidRPr="005E5C11">
        <w:rPr>
          <w:rFonts w:ascii="Calibri" w:hAnsi="Calibri" w:cs="Myriad Pro Light"/>
          <w:b/>
          <w:bCs/>
          <w:color w:val="000000"/>
          <w:sz w:val="22"/>
          <w:szCs w:val="22"/>
        </w:rPr>
        <w:t>Áreas críticas</w:t>
      </w:r>
      <w:r>
        <w:rPr>
          <w:rFonts w:ascii="Calibri" w:hAnsi="Calibri" w:cs="Myriad Pro Light"/>
          <w:b/>
          <w:bCs/>
          <w:color w:val="000000"/>
          <w:sz w:val="22"/>
          <w:szCs w:val="22"/>
        </w:rPr>
        <w:t xml:space="preserve">: </w:t>
      </w:r>
      <w:r w:rsidRPr="005E5C11">
        <w:rPr>
          <w:rFonts w:ascii="Calibri" w:hAnsi="Calibri" w:cs="Adobe Garamond Pro"/>
          <w:color w:val="000000"/>
          <w:sz w:val="22"/>
          <w:szCs w:val="22"/>
        </w:rPr>
        <w:t>Servicios con capacidad resolutiva, para atender pacientes con alto grado de complejidad diagnóstica y terapéutica. Su funcionalidad y operatividad deben preservarse ante un evento adverso. Pueden com</w:t>
      </w:r>
      <w:r w:rsidRPr="005E5C11">
        <w:rPr>
          <w:rFonts w:ascii="Calibri" w:hAnsi="Calibri" w:cs="Adobe Garamond Pro"/>
          <w:color w:val="000000"/>
          <w:sz w:val="22"/>
          <w:szCs w:val="22"/>
        </w:rPr>
        <w:softHyphen/>
        <w:t>prender las áreas de urgencias, unidades de cuidados intensivos, de adultos, neonatales y pediátricas, el quirófano, toco cirugía y hemodiálisis.</w:t>
      </w:r>
    </w:p>
    <w:p w14:paraId="6375248C" w14:textId="77777777" w:rsidR="000D4BF9" w:rsidRDefault="000D4BF9" w:rsidP="000D4BF9">
      <w:pPr>
        <w:pStyle w:val="Pa33"/>
        <w:spacing w:line="240" w:lineRule="auto"/>
        <w:jc w:val="both"/>
        <w:rPr>
          <w:rFonts w:ascii="Calibri" w:hAnsi="Calibri" w:cs="Myriad Pro Light"/>
          <w:b/>
          <w:bCs/>
          <w:color w:val="000000"/>
          <w:sz w:val="22"/>
          <w:szCs w:val="22"/>
        </w:rPr>
      </w:pPr>
    </w:p>
    <w:p w14:paraId="2008040D" w14:textId="77777777" w:rsidR="000D4BF9" w:rsidRPr="005E5C11" w:rsidRDefault="000D4BF9" w:rsidP="000D4BF9">
      <w:pPr>
        <w:pStyle w:val="Pa33"/>
        <w:spacing w:line="240" w:lineRule="auto"/>
        <w:jc w:val="both"/>
        <w:rPr>
          <w:rFonts w:ascii="Calibri" w:hAnsi="Calibri" w:cstheme="minorHAnsi"/>
          <w:b/>
          <w:sz w:val="22"/>
          <w:szCs w:val="22"/>
        </w:rPr>
      </w:pPr>
      <w:r w:rsidRPr="005E5C11">
        <w:rPr>
          <w:rFonts w:ascii="Calibri" w:hAnsi="Calibri" w:cs="Myriad Pro Light"/>
          <w:b/>
          <w:bCs/>
          <w:color w:val="000000"/>
          <w:sz w:val="22"/>
          <w:szCs w:val="22"/>
        </w:rPr>
        <w:t>Instalaciones vitales</w:t>
      </w:r>
      <w:r>
        <w:rPr>
          <w:rFonts w:ascii="Calibri" w:hAnsi="Calibri" w:cs="Myriad Pro Light"/>
          <w:b/>
          <w:bCs/>
          <w:color w:val="000000"/>
          <w:sz w:val="22"/>
          <w:szCs w:val="22"/>
        </w:rPr>
        <w:t xml:space="preserve">: </w:t>
      </w:r>
      <w:r w:rsidRPr="005E5C11">
        <w:rPr>
          <w:rFonts w:ascii="Calibri" w:hAnsi="Calibri" w:cs="Adobe Garamond Pro"/>
          <w:color w:val="000000"/>
          <w:sz w:val="22"/>
          <w:szCs w:val="22"/>
        </w:rPr>
        <w:t>Las estructuras físicas, instalaciones técnicas y sistemas principales que son social, económica u ope</w:t>
      </w:r>
      <w:r w:rsidRPr="005E5C11">
        <w:rPr>
          <w:rFonts w:ascii="Calibri" w:hAnsi="Calibri" w:cs="Adobe Garamond Pro"/>
          <w:color w:val="000000"/>
          <w:sz w:val="22"/>
          <w:szCs w:val="22"/>
        </w:rPr>
        <w:softHyphen/>
        <w:t>rativamente esenciales para el funcionamiento de una sociedad o comunidad, tanto en circunstancias habituales como extremas durante una emergencia.</w:t>
      </w:r>
    </w:p>
    <w:sectPr w:rsidR="000D4BF9" w:rsidRPr="005E5C11" w:rsidSect="00EC0DF0">
      <w:pgSz w:w="12240" w:h="18720" w:code="14"/>
      <w:pgMar w:top="1418" w:right="1701" w:bottom="89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A7A1A" w14:textId="77777777" w:rsidR="004F7654" w:rsidRDefault="004F7654" w:rsidP="005A5848">
      <w:r>
        <w:separator/>
      </w:r>
    </w:p>
  </w:endnote>
  <w:endnote w:type="continuationSeparator" w:id="0">
    <w:p w14:paraId="3DA65A2C" w14:textId="77777777" w:rsidR="004F7654" w:rsidRDefault="004F7654" w:rsidP="005A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yriad Pro Light">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C9FE" w14:textId="77777777" w:rsidR="004A3DC9" w:rsidRDefault="004A3DC9">
    <w:pPr>
      <w:pStyle w:val="Piedepgina"/>
    </w:pPr>
  </w:p>
  <w:p w14:paraId="3AA2CF45" w14:textId="77777777" w:rsidR="004A3DC9" w:rsidRDefault="004A3D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9DBE5" w14:textId="77777777" w:rsidR="004F7654" w:rsidRDefault="004F7654" w:rsidP="005A5848">
      <w:r>
        <w:separator/>
      </w:r>
    </w:p>
  </w:footnote>
  <w:footnote w:type="continuationSeparator" w:id="0">
    <w:p w14:paraId="20AAD8E8" w14:textId="77777777" w:rsidR="004F7654" w:rsidRDefault="004F7654" w:rsidP="005A5848">
      <w:r>
        <w:continuationSeparator/>
      </w:r>
    </w:p>
  </w:footnote>
  <w:footnote w:id="1">
    <w:p w14:paraId="7EBD8B9D" w14:textId="77777777" w:rsidR="004A3DC9" w:rsidRPr="004A0A8F" w:rsidRDefault="004A3DC9">
      <w:pPr>
        <w:pStyle w:val="Textonotapie"/>
        <w:rPr>
          <w:rFonts w:asciiTheme="minorHAnsi" w:hAnsiTheme="minorHAnsi" w:cstheme="minorHAnsi"/>
          <w:color w:val="404040" w:themeColor="text1" w:themeTint="BF"/>
          <w:lang w:val="es-CL"/>
        </w:rPr>
      </w:pPr>
      <w:r w:rsidRPr="004A0A8F">
        <w:rPr>
          <w:rStyle w:val="Refdenotaalpie"/>
          <w:rFonts w:asciiTheme="minorHAnsi" w:hAnsiTheme="minorHAnsi" w:cstheme="minorHAnsi"/>
          <w:color w:val="404040" w:themeColor="text1" w:themeTint="BF"/>
        </w:rPr>
        <w:footnoteRef/>
      </w:r>
      <w:r w:rsidRPr="004A0A8F">
        <w:rPr>
          <w:rFonts w:asciiTheme="minorHAnsi" w:hAnsiTheme="minorHAnsi" w:cstheme="minorHAnsi"/>
          <w:color w:val="404040" w:themeColor="text1" w:themeTint="BF"/>
        </w:rPr>
        <w:t xml:space="preserve"> Especificar si corresponde a un protocolo o procedimiento</w:t>
      </w:r>
    </w:p>
  </w:footnote>
  <w:footnote w:id="2">
    <w:p w14:paraId="0791A978" w14:textId="77777777" w:rsidR="004A3DC9" w:rsidRPr="00865C30" w:rsidRDefault="004A3DC9" w:rsidP="000D4BF9">
      <w:pPr>
        <w:pStyle w:val="Textonotapie"/>
        <w:jc w:val="both"/>
        <w:rPr>
          <w:lang w:val="es-CL"/>
        </w:rPr>
      </w:pPr>
      <w:r>
        <w:rPr>
          <w:rStyle w:val="Refdenotaalpie"/>
        </w:rPr>
        <w:footnoteRef/>
      </w:r>
      <w:r>
        <w:t xml:space="preserve"> Organización Panamericana de la Salud, Índice de Seguridad Hospitalaria, </w:t>
      </w:r>
      <w:r>
        <w:rPr>
          <w:lang w:val="es-CL"/>
        </w:rPr>
        <w:t>Guía de Evaluadores, segunda edición, pág. 8.</w:t>
      </w:r>
    </w:p>
  </w:footnote>
  <w:footnote w:id="3">
    <w:p w14:paraId="7A1F1D95" w14:textId="77777777" w:rsidR="004A3DC9" w:rsidRPr="002F67DB" w:rsidRDefault="004A3DC9" w:rsidP="000D4BF9">
      <w:pPr>
        <w:jc w:val="both"/>
      </w:pPr>
      <w:r>
        <w:rPr>
          <w:rStyle w:val="Refdenotaalpie"/>
        </w:rPr>
        <w:footnoteRef/>
      </w:r>
      <w:r w:rsidRPr="00DB7022">
        <w:rPr>
          <w:sz w:val="20"/>
          <w:szCs w:val="20"/>
        </w:rPr>
        <w:t>Organización Panamericana de la Salud, Índice de Seguridad Hospitalaria, Guía de Evaluadores, segunda edición, pág. 137)</w:t>
      </w:r>
    </w:p>
  </w:footnote>
  <w:footnote w:id="4">
    <w:p w14:paraId="16BED7CA" w14:textId="77777777" w:rsidR="004A3DC9" w:rsidRPr="00E572EA" w:rsidRDefault="004A3DC9" w:rsidP="000D4BF9">
      <w:pPr>
        <w:pStyle w:val="Textonotapie"/>
        <w:jc w:val="both"/>
      </w:pPr>
      <w:r>
        <w:rPr>
          <w:rStyle w:val="Refdenotaalpie"/>
        </w:rPr>
        <w:footnoteRef/>
      </w:r>
      <w:r w:rsidRPr="008E050D">
        <w:t xml:space="preserve">Organización Panamericana de la Salud, Índice de Seguridad Hospitalaria, </w:t>
      </w:r>
      <w:r w:rsidRPr="008E050D">
        <w:rPr>
          <w:lang w:val="es-CL"/>
        </w:rPr>
        <w:t xml:space="preserve">Guía de Evaluadores, segunda edición, pág. </w:t>
      </w:r>
      <w:r w:rsidRPr="008E050D">
        <w:t>137)</w:t>
      </w:r>
    </w:p>
  </w:footnote>
  <w:footnote w:id="5">
    <w:p w14:paraId="32692132" w14:textId="77777777" w:rsidR="004A3DC9" w:rsidRPr="003C1B4F" w:rsidRDefault="004A3DC9" w:rsidP="000D4BF9">
      <w:pPr>
        <w:pStyle w:val="Textonotapie"/>
        <w:jc w:val="both"/>
      </w:pPr>
      <w:r>
        <w:rPr>
          <w:rStyle w:val="Refdenotaalpie"/>
        </w:rPr>
        <w:footnoteRef/>
      </w:r>
      <w:r>
        <w:rPr>
          <w:lang w:val="es-CL"/>
        </w:rPr>
        <w:t>Oficina Nacional de Emergencia del Ministerio del Interior y Seguridad Pública, ONEMI, Resolución Exenta N° 178 de fecha 15 de febrero de 2018, aprueba metodología para la formulación de un nuevo instrumento de planificación para la gestión del riesgo de desastres denominado Plan de Continuidad Operacional, pág. 24.</w:t>
      </w:r>
    </w:p>
  </w:footnote>
  <w:footnote w:id="6">
    <w:p w14:paraId="062B5994" w14:textId="77777777" w:rsidR="004A3DC9" w:rsidRPr="001F2BA7" w:rsidRDefault="004A3DC9" w:rsidP="000D4BF9">
      <w:pPr>
        <w:pStyle w:val="Textonotapie"/>
        <w:jc w:val="both"/>
        <w:rPr>
          <w:lang w:val="es-CL"/>
        </w:rPr>
      </w:pPr>
      <w:r>
        <w:rPr>
          <w:rStyle w:val="Refdenotaalpie"/>
        </w:rPr>
        <w:footnoteRef/>
      </w:r>
      <w:r>
        <w:rPr>
          <w:lang w:val="es-CL"/>
        </w:rPr>
        <w:t>Federación Europea de Asociaciones Nacionales de mantenimiento (EFNMS)</w:t>
      </w:r>
    </w:p>
  </w:footnote>
  <w:footnote w:id="7">
    <w:p w14:paraId="48183125" w14:textId="77777777" w:rsidR="004A3DC9" w:rsidRPr="00865C30" w:rsidRDefault="004A3DC9" w:rsidP="000D4BF9">
      <w:pPr>
        <w:pStyle w:val="Textonotapie"/>
        <w:jc w:val="both"/>
        <w:rPr>
          <w:lang w:val="es-CL"/>
        </w:rPr>
      </w:pPr>
      <w:r>
        <w:rPr>
          <w:rStyle w:val="Refdenotaalpie"/>
        </w:rPr>
        <w:footnoteRef/>
      </w:r>
      <w:r>
        <w:t xml:space="preserve"> Organización Panamericana de la Salud, Índice de Seguridad Hospitalaria, </w:t>
      </w:r>
      <w:r>
        <w:rPr>
          <w:lang w:val="es-CL"/>
        </w:rPr>
        <w:t>Guía del Evaluador, primera edición, pág. 15</w:t>
      </w:r>
    </w:p>
  </w:footnote>
  <w:footnote w:id="8">
    <w:p w14:paraId="632242FD" w14:textId="77777777" w:rsidR="004A3DC9" w:rsidRPr="00645715" w:rsidRDefault="004A3DC9" w:rsidP="000D4BF9">
      <w:pPr>
        <w:pStyle w:val="Textonotapie"/>
        <w:jc w:val="both"/>
        <w:rPr>
          <w:lang w:val="es-CL"/>
        </w:rPr>
      </w:pPr>
      <w:r w:rsidRPr="00645715">
        <w:rPr>
          <w:rStyle w:val="Refdenotaalpie"/>
        </w:rPr>
        <w:footnoteRef/>
      </w:r>
      <w:r w:rsidRPr="00645715">
        <w:rPr>
          <w:bCs/>
        </w:rPr>
        <w:t xml:space="preserve">Organización Panamericana de la Salud. Inclusión para la gestión del riesgo de desastres en hospitales. </w:t>
      </w:r>
      <w:r w:rsidRPr="00645715">
        <w:rPr>
          <w:bCs/>
          <w:lang w:val="es-CL"/>
        </w:rPr>
        <w:t>Washington, D.C.: OPS; 2018.</w:t>
      </w:r>
    </w:p>
  </w:footnote>
  <w:footnote w:id="9">
    <w:p w14:paraId="3470C8FD" w14:textId="77777777" w:rsidR="004A3DC9" w:rsidRPr="00645715" w:rsidRDefault="004A3DC9" w:rsidP="000D4BF9">
      <w:pPr>
        <w:pStyle w:val="Textonotapie"/>
        <w:jc w:val="both"/>
        <w:rPr>
          <w:lang w:val="es-CL"/>
        </w:rPr>
      </w:pPr>
      <w:r w:rsidRPr="00645715">
        <w:rPr>
          <w:rStyle w:val="Refdenotaalpie"/>
        </w:rPr>
        <w:footnoteRef/>
      </w:r>
      <w:r w:rsidRPr="00645715">
        <w:rPr>
          <w:lang w:val="es-CL"/>
        </w:rPr>
        <w:t xml:space="preserve"> IPCC, 2013: Glosario [Planton, S. (ed.)]. En: Cambio Climático 2013. Bases físicas. Contribución del Grupo de trabajo I al Quinto Informe de Evaluación del Grupo Intergubernamental de Expertos sobre el Cambio Climático [Stocker, T.F.,D. Qin, G.-K. Plattner, M. Tignor, S.K. Allen, J. Boschung, A. Nauels, Y. Xia, V. Bex y P.M. Midgley (eds.)]. Cambridge UniversityPress, Cambridge, Reino Unido y Nueva York, NY, Estados Unidos de América.</w:t>
      </w:r>
    </w:p>
  </w:footnote>
  <w:footnote w:id="10">
    <w:p w14:paraId="65DB6D05" w14:textId="77777777" w:rsidR="004A3DC9" w:rsidRPr="00645715" w:rsidRDefault="004A3DC9" w:rsidP="000D4BF9">
      <w:pPr>
        <w:pStyle w:val="Textonotapie"/>
        <w:jc w:val="both"/>
        <w:rPr>
          <w:lang w:val="es-CL"/>
        </w:rPr>
      </w:pPr>
      <w:r w:rsidRPr="00645715">
        <w:rPr>
          <w:rStyle w:val="Refdenotaalpie"/>
        </w:rPr>
        <w:footnoteRef/>
      </w:r>
      <w:hyperlink r:id="rId1" w:history="1">
        <w:r w:rsidRPr="00645715">
          <w:rPr>
            <w:rStyle w:val="Hipervnculo"/>
            <w:lang w:val="es-CL"/>
          </w:rPr>
          <w:t>https://www.paho.org/disasters/index.php?option=com_content&amp;view=article&amp;id=1742:smart-hospitals-toolkit&amp;Itemid=1248&amp;lang=es</w:t>
        </w:r>
      </w:hyperlink>
    </w:p>
  </w:footnote>
  <w:footnote w:id="11">
    <w:p w14:paraId="2DF2543A" w14:textId="77777777" w:rsidR="004A3DC9" w:rsidRPr="00645715" w:rsidRDefault="004A3DC9" w:rsidP="000D4BF9">
      <w:pPr>
        <w:jc w:val="both"/>
        <w:rPr>
          <w:sz w:val="20"/>
          <w:szCs w:val="20"/>
        </w:rPr>
      </w:pPr>
      <w:r w:rsidRPr="00645715">
        <w:rPr>
          <w:rStyle w:val="Refdenotaalpie"/>
          <w:sz w:val="20"/>
          <w:szCs w:val="20"/>
        </w:rPr>
        <w:footnoteRef/>
      </w:r>
      <w:r w:rsidRPr="00645715">
        <w:rPr>
          <w:sz w:val="20"/>
          <w:szCs w:val="20"/>
        </w:rPr>
        <w:t xml:space="preserve"> UNISDR, </w:t>
      </w:r>
      <w:r w:rsidRPr="004C4F64">
        <w:rPr>
          <w:sz w:val="20"/>
          <w:szCs w:val="20"/>
        </w:rPr>
        <w:t>Informe del grupo de trabajo intergubernamental de expertos de composición abierta sobre los indicadores y la terminología relacionados con la reducción del riesgo de desastres</w:t>
      </w:r>
      <w:r w:rsidRPr="00645715">
        <w:rPr>
          <w:sz w:val="20"/>
          <w:szCs w:val="20"/>
        </w:rPr>
        <w:t xml:space="preserve">. </w:t>
      </w:r>
      <w:r>
        <w:rPr>
          <w:sz w:val="20"/>
          <w:szCs w:val="20"/>
        </w:rPr>
        <w:t>2016.</w:t>
      </w:r>
    </w:p>
  </w:footnote>
  <w:footnote w:id="12">
    <w:p w14:paraId="4495EEC4" w14:textId="77777777" w:rsidR="004A3DC9" w:rsidRPr="00645715" w:rsidRDefault="004A3DC9" w:rsidP="000D4BF9">
      <w:pPr>
        <w:pStyle w:val="Textonotapie"/>
        <w:jc w:val="both"/>
      </w:pPr>
      <w:r w:rsidRPr="00645715">
        <w:rPr>
          <w:rStyle w:val="Refdenotaalpie"/>
        </w:rPr>
        <w:footnoteRef/>
      </w:r>
      <w:r>
        <w:t>Ídem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1696"/>
      <w:gridCol w:w="6384"/>
      <w:gridCol w:w="993"/>
    </w:tblGrid>
    <w:tr w:rsidR="004A3DC9" w:rsidRPr="00840DAD" w14:paraId="2EE9A888" w14:textId="77777777" w:rsidTr="008336C2">
      <w:trPr>
        <w:cantSplit/>
        <w:trHeight w:hRule="exact" w:val="572"/>
        <w:jc w:val="center"/>
      </w:trPr>
      <w:tc>
        <w:tcPr>
          <w:tcW w:w="169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15662BD" w14:textId="46DE58CA" w:rsidR="004A3DC9" w:rsidRPr="008336C2" w:rsidRDefault="004A3DC9" w:rsidP="00840DAD">
          <w:pPr>
            <w:pStyle w:val="Encabezado"/>
            <w:tabs>
              <w:tab w:val="center" w:pos="4536"/>
            </w:tabs>
            <w:spacing w:line="276" w:lineRule="auto"/>
            <w:jc w:val="center"/>
            <w:rPr>
              <w:rFonts w:ascii="Calibri" w:hAnsi="Calibri"/>
              <w:color w:val="595959" w:themeColor="text1" w:themeTint="A6"/>
              <w:sz w:val="20"/>
            </w:rPr>
          </w:pPr>
          <w:r w:rsidRPr="008336C2">
            <w:rPr>
              <w:rFonts w:ascii="Calibri" w:hAnsi="Calibri"/>
              <w:color w:val="595959" w:themeColor="text1" w:themeTint="A6"/>
              <w:sz w:val="20"/>
            </w:rPr>
            <w:t>Inserte Logo institucional</w:t>
          </w:r>
        </w:p>
      </w:tc>
      <w:tc>
        <w:tcPr>
          <w:tcW w:w="6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A16C872" w14:textId="0870DF80" w:rsidR="004A3DC9" w:rsidRPr="00840DAD" w:rsidRDefault="004A3DC9" w:rsidP="008336C2">
          <w:pPr>
            <w:spacing w:line="276" w:lineRule="auto"/>
            <w:jc w:val="center"/>
            <w:rPr>
              <w:rFonts w:ascii="Calibri" w:eastAsiaTheme="minorEastAsia" w:hAnsi="Calibri"/>
              <w:b/>
              <w:color w:val="595959" w:themeColor="text1" w:themeTint="A6"/>
              <w:sz w:val="16"/>
            </w:rPr>
          </w:pPr>
          <w:r>
            <w:rPr>
              <w:rFonts w:ascii="Calibri" w:eastAsiaTheme="minorEastAsia" w:hAnsi="Calibri"/>
              <w:b/>
              <w:color w:val="595959" w:themeColor="text1" w:themeTint="A6"/>
              <w:sz w:val="16"/>
            </w:rPr>
            <w:t>(Nombre de la institución)</w:t>
          </w:r>
        </w:p>
      </w:tc>
      <w:tc>
        <w:tcPr>
          <w:tcW w:w="9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714AACF" w14:textId="3FFF77CA" w:rsidR="004A3DC9" w:rsidRPr="00840DAD" w:rsidRDefault="004A3DC9" w:rsidP="00840DAD">
          <w:pPr>
            <w:pStyle w:val="Encabezado"/>
            <w:tabs>
              <w:tab w:val="center" w:pos="4536"/>
            </w:tabs>
            <w:spacing w:line="276" w:lineRule="auto"/>
            <w:jc w:val="center"/>
            <w:rPr>
              <w:rFonts w:ascii="Calibri" w:eastAsiaTheme="minorEastAsia" w:hAnsi="Calibri"/>
              <w:b/>
              <w:color w:val="595959" w:themeColor="text1" w:themeTint="A6"/>
              <w:sz w:val="20"/>
            </w:rPr>
          </w:pPr>
          <w:r>
            <w:rPr>
              <w:rFonts w:ascii="Calibri" w:eastAsiaTheme="minorEastAsia" w:hAnsi="Calibri"/>
              <w:b/>
              <w:color w:val="595959" w:themeColor="text1" w:themeTint="A6"/>
              <w:sz w:val="20"/>
            </w:rPr>
            <w:t>Versión: 0.0</w:t>
          </w:r>
        </w:p>
      </w:tc>
    </w:tr>
    <w:tr w:rsidR="004A3DC9" w:rsidRPr="00840DAD" w14:paraId="24A785E9" w14:textId="77777777" w:rsidTr="00840DAD">
      <w:trPr>
        <w:cantSplit/>
        <w:trHeight w:val="402"/>
        <w:jc w:val="center"/>
      </w:trPr>
      <w:tc>
        <w:tcPr>
          <w:tcW w:w="169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54F3415F" w14:textId="77777777" w:rsidR="004A3DC9" w:rsidRPr="00840DAD" w:rsidRDefault="004A3DC9" w:rsidP="00840DAD">
          <w:pPr>
            <w:spacing w:line="276" w:lineRule="auto"/>
            <w:rPr>
              <w:rFonts w:ascii="Calibri" w:hAnsi="Calibri"/>
              <w:b/>
              <w:i/>
              <w:color w:val="595959" w:themeColor="text1" w:themeTint="A6"/>
              <w:sz w:val="20"/>
            </w:rPr>
          </w:pPr>
        </w:p>
      </w:tc>
      <w:tc>
        <w:tcPr>
          <w:tcW w:w="6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31FBCCB" w14:textId="07387EF4" w:rsidR="004A3DC9" w:rsidRPr="00840DAD" w:rsidRDefault="004A3DC9" w:rsidP="008336C2">
          <w:pPr>
            <w:pStyle w:val="Encabezado"/>
            <w:tabs>
              <w:tab w:val="center" w:pos="4536"/>
            </w:tabs>
            <w:spacing w:line="276" w:lineRule="auto"/>
            <w:jc w:val="center"/>
            <w:rPr>
              <w:rFonts w:ascii="Calibri" w:eastAsiaTheme="minorEastAsia" w:hAnsi="Calibri"/>
              <w:b/>
              <w:color w:val="595959" w:themeColor="text1" w:themeTint="A6"/>
              <w:sz w:val="16"/>
            </w:rPr>
          </w:pPr>
          <w:r>
            <w:rPr>
              <w:rFonts w:ascii="Calibri" w:eastAsiaTheme="minorEastAsia" w:hAnsi="Calibri"/>
              <w:b/>
              <w:color w:val="595959" w:themeColor="text1" w:themeTint="A6"/>
              <w:sz w:val="16"/>
            </w:rPr>
            <w:t>PLANES DE EMERGENCIA INSTITUCIONAL</w:t>
          </w:r>
        </w:p>
      </w:tc>
      <w:tc>
        <w:tcPr>
          <w:tcW w:w="99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39A8512" w14:textId="77777777" w:rsidR="004A3DC9" w:rsidRPr="00840DAD" w:rsidRDefault="004A3DC9" w:rsidP="00840DAD">
          <w:pPr>
            <w:pStyle w:val="Encabezado"/>
            <w:tabs>
              <w:tab w:val="center" w:pos="4536"/>
            </w:tabs>
            <w:spacing w:line="276" w:lineRule="auto"/>
            <w:jc w:val="center"/>
            <w:rPr>
              <w:rFonts w:ascii="Calibri" w:eastAsiaTheme="minorEastAsia" w:hAnsi="Calibri"/>
              <w:b/>
              <w:color w:val="595959" w:themeColor="text1" w:themeTint="A6"/>
              <w:sz w:val="16"/>
            </w:rPr>
          </w:pPr>
          <w:r w:rsidRPr="00840DAD">
            <w:rPr>
              <w:rFonts w:ascii="Calibri" w:eastAsiaTheme="minorEastAsia" w:hAnsi="Calibri"/>
              <w:b/>
              <w:color w:val="595959" w:themeColor="text1" w:themeTint="A6"/>
              <w:sz w:val="16"/>
            </w:rPr>
            <w:t xml:space="preserve">Página </w:t>
          </w:r>
        </w:p>
        <w:p w14:paraId="19EFEEC4" w14:textId="77777777" w:rsidR="004A3DC9" w:rsidRPr="00840DAD" w:rsidRDefault="004A3DC9" w:rsidP="00840DAD">
          <w:pPr>
            <w:pStyle w:val="Encabezado"/>
            <w:tabs>
              <w:tab w:val="center" w:pos="4536"/>
            </w:tabs>
            <w:spacing w:line="276" w:lineRule="auto"/>
            <w:jc w:val="center"/>
            <w:rPr>
              <w:rFonts w:ascii="Calibri" w:eastAsiaTheme="minorEastAsia" w:hAnsi="Calibri"/>
              <w:b/>
              <w:color w:val="595959" w:themeColor="text1" w:themeTint="A6"/>
              <w:sz w:val="16"/>
            </w:rPr>
          </w:pPr>
          <w:r w:rsidRPr="00840DAD">
            <w:rPr>
              <w:rStyle w:val="Nmerodepgina"/>
              <w:rFonts w:ascii="Calibri" w:eastAsiaTheme="minorEastAsia" w:hAnsi="Calibri"/>
              <w:b/>
              <w:color w:val="595959" w:themeColor="text1" w:themeTint="A6"/>
              <w:sz w:val="16"/>
            </w:rPr>
            <w:fldChar w:fldCharType="begin"/>
          </w:r>
          <w:r w:rsidRPr="00840DAD">
            <w:rPr>
              <w:rStyle w:val="Nmerodepgina"/>
              <w:rFonts w:ascii="Calibri" w:eastAsiaTheme="minorEastAsia" w:hAnsi="Calibri"/>
              <w:b/>
              <w:color w:val="595959" w:themeColor="text1" w:themeTint="A6"/>
              <w:sz w:val="16"/>
            </w:rPr>
            <w:instrText xml:space="preserve"> PAGE </w:instrText>
          </w:r>
          <w:r w:rsidRPr="00840DAD">
            <w:rPr>
              <w:rStyle w:val="Nmerodepgina"/>
              <w:rFonts w:ascii="Calibri" w:eastAsiaTheme="minorEastAsia" w:hAnsi="Calibri"/>
              <w:b/>
              <w:color w:val="595959" w:themeColor="text1" w:themeTint="A6"/>
              <w:sz w:val="16"/>
            </w:rPr>
            <w:fldChar w:fldCharType="separate"/>
          </w:r>
          <w:r w:rsidR="00920729">
            <w:rPr>
              <w:rStyle w:val="Nmerodepgina"/>
              <w:rFonts w:ascii="Calibri" w:eastAsiaTheme="minorEastAsia" w:hAnsi="Calibri"/>
              <w:b/>
              <w:noProof/>
              <w:color w:val="595959" w:themeColor="text1" w:themeTint="A6"/>
              <w:sz w:val="16"/>
            </w:rPr>
            <w:t>50</w:t>
          </w:r>
          <w:r w:rsidRPr="00840DAD">
            <w:rPr>
              <w:rStyle w:val="Nmerodepgina"/>
              <w:rFonts w:ascii="Calibri" w:eastAsiaTheme="minorEastAsia" w:hAnsi="Calibri"/>
              <w:b/>
              <w:color w:val="595959" w:themeColor="text1" w:themeTint="A6"/>
              <w:sz w:val="16"/>
            </w:rPr>
            <w:fldChar w:fldCharType="end"/>
          </w:r>
          <w:r w:rsidRPr="00840DAD">
            <w:rPr>
              <w:rFonts w:ascii="Calibri" w:eastAsiaTheme="minorEastAsia" w:hAnsi="Calibri"/>
              <w:b/>
              <w:color w:val="595959" w:themeColor="text1" w:themeTint="A6"/>
              <w:sz w:val="16"/>
            </w:rPr>
            <w:t xml:space="preserve"> de </w:t>
          </w:r>
          <w:r w:rsidRPr="00840DAD">
            <w:rPr>
              <w:rStyle w:val="Nmerodepgina"/>
              <w:rFonts w:ascii="Calibri" w:eastAsiaTheme="minorEastAsia" w:hAnsi="Calibri"/>
              <w:b/>
              <w:color w:val="595959" w:themeColor="text1" w:themeTint="A6"/>
              <w:sz w:val="16"/>
            </w:rPr>
            <w:fldChar w:fldCharType="begin"/>
          </w:r>
          <w:r w:rsidRPr="00840DAD">
            <w:rPr>
              <w:rStyle w:val="Nmerodepgina"/>
              <w:rFonts w:ascii="Calibri" w:eastAsiaTheme="minorEastAsia" w:hAnsi="Calibri" w:cstheme="minorBidi"/>
              <w:b/>
              <w:bCs/>
              <w:noProof/>
              <w:color w:val="595959" w:themeColor="text1" w:themeTint="A6"/>
              <w:sz w:val="16"/>
              <w:szCs w:val="16"/>
            </w:rPr>
            <w:instrText xml:space="preserve"> NUMPAGES </w:instrText>
          </w:r>
          <w:r w:rsidRPr="00840DAD">
            <w:rPr>
              <w:rStyle w:val="Nmerodepgina"/>
              <w:rFonts w:ascii="Calibri" w:eastAsiaTheme="minorEastAsia" w:hAnsi="Calibri"/>
              <w:b/>
              <w:color w:val="595959" w:themeColor="text1" w:themeTint="A6"/>
              <w:sz w:val="16"/>
            </w:rPr>
            <w:fldChar w:fldCharType="separate"/>
          </w:r>
          <w:r w:rsidR="00920729">
            <w:rPr>
              <w:rStyle w:val="Nmerodepgina"/>
              <w:rFonts w:ascii="Calibri" w:eastAsiaTheme="minorEastAsia" w:hAnsi="Calibri" w:cstheme="minorBidi"/>
              <w:b/>
              <w:bCs/>
              <w:noProof/>
              <w:color w:val="595959" w:themeColor="text1" w:themeTint="A6"/>
              <w:sz w:val="16"/>
              <w:szCs w:val="16"/>
            </w:rPr>
            <w:t>50</w:t>
          </w:r>
          <w:r w:rsidRPr="00840DAD">
            <w:rPr>
              <w:rStyle w:val="Nmerodepgina"/>
              <w:rFonts w:ascii="Calibri" w:eastAsiaTheme="minorEastAsia" w:hAnsi="Calibri"/>
              <w:b/>
              <w:color w:val="595959" w:themeColor="text1" w:themeTint="A6"/>
              <w:sz w:val="16"/>
            </w:rPr>
            <w:fldChar w:fldCharType="end"/>
          </w:r>
        </w:p>
      </w:tc>
    </w:tr>
    <w:tr w:rsidR="004A3DC9" w:rsidRPr="00840DAD" w14:paraId="3C99C61A" w14:textId="77777777" w:rsidTr="00840DAD">
      <w:trPr>
        <w:cantSplit/>
        <w:trHeight w:val="314"/>
        <w:jc w:val="center"/>
      </w:trPr>
      <w:tc>
        <w:tcPr>
          <w:tcW w:w="169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9C8F1AB" w14:textId="77777777" w:rsidR="004A3DC9" w:rsidRPr="00840DAD" w:rsidRDefault="004A3DC9" w:rsidP="00840DAD">
          <w:pPr>
            <w:spacing w:line="276" w:lineRule="auto"/>
            <w:rPr>
              <w:rFonts w:ascii="Calibri" w:hAnsi="Calibri"/>
              <w:b/>
              <w:i/>
              <w:color w:val="595959" w:themeColor="text1" w:themeTint="A6"/>
              <w:sz w:val="20"/>
            </w:rPr>
          </w:pPr>
        </w:p>
      </w:tc>
      <w:tc>
        <w:tcPr>
          <w:tcW w:w="63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3CEC0589" w14:textId="4E832E5D" w:rsidR="004A3DC9" w:rsidRPr="00840DAD" w:rsidRDefault="004A3DC9" w:rsidP="008336C2">
          <w:pPr>
            <w:pStyle w:val="Encabezado"/>
            <w:tabs>
              <w:tab w:val="center" w:pos="4536"/>
            </w:tabs>
            <w:spacing w:line="276" w:lineRule="auto"/>
            <w:jc w:val="center"/>
            <w:rPr>
              <w:rFonts w:ascii="Calibri" w:eastAsiaTheme="minorEastAsia" w:hAnsi="Calibri"/>
              <w:b/>
              <w:color w:val="595959" w:themeColor="text1" w:themeTint="A6"/>
              <w:sz w:val="16"/>
            </w:rPr>
          </w:pPr>
          <w:r>
            <w:rPr>
              <w:rFonts w:ascii="Calibri" w:eastAsiaTheme="minorEastAsia" w:hAnsi="Calibri"/>
              <w:b/>
              <w:color w:val="595959" w:themeColor="text1" w:themeTint="A6"/>
              <w:sz w:val="16"/>
            </w:rPr>
            <w:t>Fecha: DD-MM-AAAA</w:t>
          </w:r>
        </w:p>
      </w:tc>
      <w:tc>
        <w:tcPr>
          <w:tcW w:w="99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59D3F7F" w14:textId="77777777" w:rsidR="004A3DC9" w:rsidRPr="00840DAD" w:rsidRDefault="004A3DC9" w:rsidP="00840DAD">
          <w:pPr>
            <w:spacing w:line="276" w:lineRule="auto"/>
            <w:rPr>
              <w:rFonts w:ascii="Calibri" w:eastAsiaTheme="minorEastAsia" w:hAnsi="Calibri"/>
              <w:b/>
              <w:color w:val="595959" w:themeColor="text1" w:themeTint="A6"/>
              <w:sz w:val="16"/>
            </w:rPr>
          </w:pPr>
        </w:p>
      </w:tc>
    </w:tr>
  </w:tbl>
  <w:p w14:paraId="3AE9D083" w14:textId="77777777" w:rsidR="004A3DC9" w:rsidRDefault="004A3DC9">
    <w:pPr>
      <w:pStyle w:val="Encabezado"/>
    </w:pPr>
  </w:p>
  <w:p w14:paraId="697A3424" w14:textId="77777777" w:rsidR="004A3DC9" w:rsidRDefault="004A3D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639"/>
    <w:multiLevelType w:val="hybridMultilevel"/>
    <w:tmpl w:val="89BC8E56"/>
    <w:lvl w:ilvl="0" w:tplc="9F8C2902">
      <w:numFmt w:val="bullet"/>
      <w:lvlText w:val="•"/>
      <w:lvlJc w:val="left"/>
      <w:pPr>
        <w:ind w:left="750" w:hanging="750"/>
      </w:pPr>
      <w:rPr>
        <w:rFonts w:ascii="Calibri" w:eastAsia="Times New Roman" w:hAnsi="Calibri" w:cs="Aria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08736238"/>
    <w:multiLevelType w:val="hybridMultilevel"/>
    <w:tmpl w:val="78F25A0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030917"/>
    <w:multiLevelType w:val="hybridMultilevel"/>
    <w:tmpl w:val="F2845276"/>
    <w:lvl w:ilvl="0" w:tplc="09428C40">
      <w:start w:val="11"/>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16002E4D"/>
    <w:multiLevelType w:val="hybridMultilevel"/>
    <w:tmpl w:val="814232E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9D94D23"/>
    <w:multiLevelType w:val="hybridMultilevel"/>
    <w:tmpl w:val="D9A63702"/>
    <w:lvl w:ilvl="0" w:tplc="84F055C4">
      <w:numFmt w:val="bullet"/>
      <w:lvlText w:val="•"/>
      <w:lvlJc w:val="left"/>
      <w:pPr>
        <w:ind w:left="720" w:hanging="360"/>
      </w:pPr>
      <w:rPr>
        <w:rFonts w:ascii="Calibri" w:eastAsia="Times New Roman" w:hAnsi="Calibri" w:cs="Times New Roman"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126405"/>
    <w:multiLevelType w:val="multilevel"/>
    <w:tmpl w:val="E59AC276"/>
    <w:lvl w:ilvl="0">
      <w:start w:val="1"/>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b/>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BB13B5"/>
    <w:multiLevelType w:val="hybridMultilevel"/>
    <w:tmpl w:val="79CE54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C822221"/>
    <w:multiLevelType w:val="hybridMultilevel"/>
    <w:tmpl w:val="FCBEAC34"/>
    <w:lvl w:ilvl="0" w:tplc="09428C40">
      <w:start w:val="11"/>
      <w:numFmt w:val="bullet"/>
      <w:lvlText w:val="-"/>
      <w:lvlJc w:val="left"/>
      <w:pPr>
        <w:ind w:left="502" w:hanging="360"/>
      </w:pPr>
      <w:rPr>
        <w:rFonts w:ascii="Calibri" w:eastAsia="Calibri" w:hAnsi="Calibri" w:cs="Calibr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18F77F5"/>
    <w:multiLevelType w:val="multilevel"/>
    <w:tmpl w:val="5DAACDA2"/>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3C65DE4"/>
    <w:multiLevelType w:val="hybridMultilevel"/>
    <w:tmpl w:val="94F04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7126EFC"/>
    <w:multiLevelType w:val="hybridMultilevel"/>
    <w:tmpl w:val="FC6E968C"/>
    <w:lvl w:ilvl="0" w:tplc="7902B59C">
      <w:start w:val="5"/>
      <w:numFmt w:val="bullet"/>
      <w:lvlText w:val="-"/>
      <w:lvlJc w:val="left"/>
      <w:pPr>
        <w:ind w:left="720" w:hanging="360"/>
      </w:pPr>
      <w:rPr>
        <w:rFonts w:ascii="Calibri" w:eastAsia="Times New Roman"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B38033B"/>
    <w:multiLevelType w:val="multilevel"/>
    <w:tmpl w:val="1D361D8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550DE6"/>
    <w:multiLevelType w:val="hybridMultilevel"/>
    <w:tmpl w:val="E3968B1C"/>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E8114AE"/>
    <w:multiLevelType w:val="hybridMultilevel"/>
    <w:tmpl w:val="EE1A167C"/>
    <w:lvl w:ilvl="0" w:tplc="7A3E2C3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1F7572A"/>
    <w:multiLevelType w:val="multilevel"/>
    <w:tmpl w:val="1E9ED99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51161FC"/>
    <w:multiLevelType w:val="multilevel"/>
    <w:tmpl w:val="D56E7676"/>
    <w:lvl w:ilvl="0">
      <w:start w:val="1"/>
      <w:numFmt w:val="decimal"/>
      <w:lvlText w:val="%1."/>
      <w:lvlJc w:val="left"/>
      <w:pPr>
        <w:ind w:left="567"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953"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3339" w:hanging="1080"/>
      </w:pPr>
      <w:rPr>
        <w:rFonts w:hint="default"/>
      </w:rPr>
    </w:lvl>
    <w:lvl w:ilvl="5">
      <w:start w:val="1"/>
      <w:numFmt w:val="decimal"/>
      <w:isLgl/>
      <w:lvlText w:val="%1.%2.%3.%4.%5.%6."/>
      <w:lvlJc w:val="left"/>
      <w:pPr>
        <w:ind w:left="3852" w:hanging="1080"/>
      </w:pPr>
      <w:rPr>
        <w:rFonts w:hint="default"/>
      </w:rPr>
    </w:lvl>
    <w:lvl w:ilvl="6">
      <w:start w:val="1"/>
      <w:numFmt w:val="decimal"/>
      <w:isLgl/>
      <w:lvlText w:val="%1.%2.%3.%4.%5.%6.%7."/>
      <w:lvlJc w:val="left"/>
      <w:pPr>
        <w:ind w:left="4725" w:hanging="1440"/>
      </w:pPr>
      <w:rPr>
        <w:rFonts w:hint="default"/>
      </w:rPr>
    </w:lvl>
    <w:lvl w:ilvl="7">
      <w:start w:val="1"/>
      <w:numFmt w:val="decimal"/>
      <w:isLgl/>
      <w:lvlText w:val="%1.%2.%3.%4.%5.%6.%7.%8."/>
      <w:lvlJc w:val="left"/>
      <w:pPr>
        <w:ind w:left="5238" w:hanging="1440"/>
      </w:pPr>
      <w:rPr>
        <w:rFonts w:hint="default"/>
      </w:rPr>
    </w:lvl>
    <w:lvl w:ilvl="8">
      <w:start w:val="1"/>
      <w:numFmt w:val="decimal"/>
      <w:isLgl/>
      <w:lvlText w:val="%1.%2.%3.%4.%5.%6.%7.%8.%9."/>
      <w:lvlJc w:val="left"/>
      <w:pPr>
        <w:ind w:left="6111" w:hanging="1800"/>
      </w:pPr>
      <w:rPr>
        <w:rFonts w:hint="default"/>
      </w:rPr>
    </w:lvl>
  </w:abstractNum>
  <w:abstractNum w:abstractNumId="16" w15:restartNumberingAfterBreak="0">
    <w:nsid w:val="45ED5D20"/>
    <w:multiLevelType w:val="hybridMultilevel"/>
    <w:tmpl w:val="C5142386"/>
    <w:lvl w:ilvl="0" w:tplc="340A000F">
      <w:start w:val="1"/>
      <w:numFmt w:val="decimal"/>
      <w:lvlText w:val="%1."/>
      <w:lvlJc w:val="left"/>
      <w:pPr>
        <w:ind w:left="502"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B204C20"/>
    <w:multiLevelType w:val="hybridMultilevel"/>
    <w:tmpl w:val="70B2FA6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27107F4"/>
    <w:multiLevelType w:val="multilevel"/>
    <w:tmpl w:val="5DAACDA2"/>
    <w:lvl w:ilvl="0">
      <w:start w:val="1"/>
      <w:numFmt w:val="decimal"/>
      <w:lvlText w:val="%1."/>
      <w:lvlJc w:val="left"/>
      <w:pPr>
        <w:ind w:left="720" w:hanging="360"/>
      </w:pPr>
      <w:rPr>
        <w:rFonts w:hint="default"/>
        <w:b/>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285115"/>
    <w:multiLevelType w:val="hybridMultilevel"/>
    <w:tmpl w:val="3A7860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A301FAA"/>
    <w:multiLevelType w:val="hybridMultilevel"/>
    <w:tmpl w:val="FDC87F28"/>
    <w:lvl w:ilvl="0" w:tplc="7F4E7692">
      <w:start w:val="1"/>
      <w:numFmt w:val="bullet"/>
      <w:lvlText w:val=""/>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7AA2192"/>
    <w:multiLevelType w:val="hybridMultilevel"/>
    <w:tmpl w:val="480C5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D423BA2"/>
    <w:multiLevelType w:val="hybridMultilevel"/>
    <w:tmpl w:val="5BCE64B6"/>
    <w:lvl w:ilvl="0" w:tplc="FAD0A12C">
      <w:start w:val="1"/>
      <w:numFmt w:val="bullet"/>
      <w:lvlText w:val=""/>
      <w:lvlJc w:val="left"/>
      <w:pPr>
        <w:ind w:left="720" w:hanging="360"/>
      </w:pPr>
      <w:rPr>
        <w:rFonts w:ascii="Symbol" w:hAnsi="Symbol" w:hint="default"/>
        <w:color w:val="4F81BD" w:themeColor="accent1"/>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1680456"/>
    <w:multiLevelType w:val="hybridMultilevel"/>
    <w:tmpl w:val="2F5887CA"/>
    <w:lvl w:ilvl="0" w:tplc="84F055C4">
      <w:numFmt w:val="bullet"/>
      <w:lvlText w:val="•"/>
      <w:lvlJc w:val="left"/>
      <w:pPr>
        <w:ind w:left="720" w:hanging="360"/>
      </w:pPr>
      <w:rPr>
        <w:rFonts w:ascii="Calibri" w:eastAsia="Times New Roman" w:hAnsi="Calibri" w:cs="Times New Roman"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37520B0"/>
    <w:multiLevelType w:val="multilevel"/>
    <w:tmpl w:val="5B18126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306ADC"/>
    <w:multiLevelType w:val="hybridMultilevel"/>
    <w:tmpl w:val="D71A9A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9DD63C6"/>
    <w:multiLevelType w:val="multilevel"/>
    <w:tmpl w:val="F600EB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B7756B"/>
    <w:multiLevelType w:val="hybridMultilevel"/>
    <w:tmpl w:val="D6A8675E"/>
    <w:lvl w:ilvl="0" w:tplc="84F055C4">
      <w:numFmt w:val="bullet"/>
      <w:lvlText w:val="•"/>
      <w:lvlJc w:val="left"/>
      <w:pPr>
        <w:ind w:left="720" w:hanging="360"/>
      </w:pPr>
      <w:rPr>
        <w:rFonts w:ascii="Calibri" w:eastAsia="Times New Roman" w:hAnsi="Calibri" w:cs="Times New Roman"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C1205B1"/>
    <w:multiLevelType w:val="hybridMultilevel"/>
    <w:tmpl w:val="A3F6AE6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DF45849"/>
    <w:multiLevelType w:val="hybridMultilevel"/>
    <w:tmpl w:val="DA885768"/>
    <w:lvl w:ilvl="0" w:tplc="84F055C4">
      <w:numFmt w:val="bullet"/>
      <w:lvlText w:val="•"/>
      <w:lvlJc w:val="left"/>
      <w:pPr>
        <w:ind w:left="720" w:hanging="360"/>
      </w:pPr>
      <w:rPr>
        <w:rFonts w:ascii="Calibri" w:eastAsia="Times New Roman"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93596651">
    <w:abstractNumId w:val="14"/>
  </w:num>
  <w:num w:numId="2" w16cid:durableId="238296901">
    <w:abstractNumId w:val="20"/>
  </w:num>
  <w:num w:numId="3" w16cid:durableId="712577299">
    <w:abstractNumId w:val="1"/>
  </w:num>
  <w:num w:numId="4" w16cid:durableId="881985738">
    <w:abstractNumId w:val="8"/>
  </w:num>
  <w:num w:numId="5" w16cid:durableId="713428223">
    <w:abstractNumId w:val="21"/>
  </w:num>
  <w:num w:numId="6" w16cid:durableId="49232732">
    <w:abstractNumId w:val="17"/>
  </w:num>
  <w:num w:numId="7" w16cid:durableId="650212536">
    <w:abstractNumId w:val="2"/>
  </w:num>
  <w:num w:numId="8" w16cid:durableId="231428849">
    <w:abstractNumId w:val="12"/>
  </w:num>
  <w:num w:numId="9" w16cid:durableId="1180192681">
    <w:abstractNumId w:val="10"/>
  </w:num>
  <w:num w:numId="10" w16cid:durableId="2140603977">
    <w:abstractNumId w:val="29"/>
  </w:num>
  <w:num w:numId="11" w16cid:durableId="197743480">
    <w:abstractNumId w:val="3"/>
  </w:num>
  <w:num w:numId="12" w16cid:durableId="1881627535">
    <w:abstractNumId w:val="16"/>
  </w:num>
  <w:num w:numId="13" w16cid:durableId="1217938582">
    <w:abstractNumId w:val="7"/>
  </w:num>
  <w:num w:numId="14" w16cid:durableId="1450973567">
    <w:abstractNumId w:val="5"/>
  </w:num>
  <w:num w:numId="15" w16cid:durableId="1673295424">
    <w:abstractNumId w:val="0"/>
  </w:num>
  <w:num w:numId="16" w16cid:durableId="1818643128">
    <w:abstractNumId w:val="9"/>
  </w:num>
  <w:num w:numId="17" w16cid:durableId="1650012715">
    <w:abstractNumId w:val="6"/>
  </w:num>
  <w:num w:numId="18" w16cid:durableId="1929726911">
    <w:abstractNumId w:val="15"/>
  </w:num>
  <w:num w:numId="19" w16cid:durableId="174537323">
    <w:abstractNumId w:val="25"/>
  </w:num>
  <w:num w:numId="20" w16cid:durableId="51007898">
    <w:abstractNumId w:val="18"/>
  </w:num>
  <w:num w:numId="21" w16cid:durableId="1853572595">
    <w:abstractNumId w:val="22"/>
  </w:num>
  <w:num w:numId="22" w16cid:durableId="769856237">
    <w:abstractNumId w:val="23"/>
  </w:num>
  <w:num w:numId="23" w16cid:durableId="1437484527">
    <w:abstractNumId w:val="4"/>
  </w:num>
  <w:num w:numId="24" w16cid:durableId="598222020">
    <w:abstractNumId w:val="27"/>
  </w:num>
  <w:num w:numId="25" w16cid:durableId="90862541">
    <w:abstractNumId w:val="26"/>
  </w:num>
  <w:num w:numId="26" w16cid:durableId="452406121">
    <w:abstractNumId w:val="11"/>
  </w:num>
  <w:num w:numId="27" w16cid:durableId="1536849903">
    <w:abstractNumId w:val="24"/>
  </w:num>
  <w:num w:numId="28" w16cid:durableId="1523206263">
    <w:abstractNumId w:val="21"/>
  </w:num>
  <w:num w:numId="29" w16cid:durableId="214465641">
    <w:abstractNumId w:val="13"/>
  </w:num>
  <w:num w:numId="30" w16cid:durableId="1881240859">
    <w:abstractNumId w:val="28"/>
  </w:num>
  <w:num w:numId="31" w16cid:durableId="112216779">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L" w:vendorID="64" w:dllVersion="6" w:nlCheck="1" w:checkStyle="1"/>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es-C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40"/>
    <w:rsid w:val="00002C19"/>
    <w:rsid w:val="00002E87"/>
    <w:rsid w:val="00003F3C"/>
    <w:rsid w:val="00005B3B"/>
    <w:rsid w:val="00005F37"/>
    <w:rsid w:val="000063D8"/>
    <w:rsid w:val="000063EC"/>
    <w:rsid w:val="0000689B"/>
    <w:rsid w:val="00011496"/>
    <w:rsid w:val="00012A40"/>
    <w:rsid w:val="00016658"/>
    <w:rsid w:val="000179EF"/>
    <w:rsid w:val="00021CCE"/>
    <w:rsid w:val="00021EF1"/>
    <w:rsid w:val="00022A06"/>
    <w:rsid w:val="000263C3"/>
    <w:rsid w:val="00031303"/>
    <w:rsid w:val="00031FB5"/>
    <w:rsid w:val="00032242"/>
    <w:rsid w:val="0003273B"/>
    <w:rsid w:val="000363E8"/>
    <w:rsid w:val="00042385"/>
    <w:rsid w:val="00043334"/>
    <w:rsid w:val="00043B1B"/>
    <w:rsid w:val="000442A4"/>
    <w:rsid w:val="00046638"/>
    <w:rsid w:val="00046C87"/>
    <w:rsid w:val="00050D24"/>
    <w:rsid w:val="0005220B"/>
    <w:rsid w:val="0005288E"/>
    <w:rsid w:val="00052E93"/>
    <w:rsid w:val="000566C0"/>
    <w:rsid w:val="00056F9C"/>
    <w:rsid w:val="000576B2"/>
    <w:rsid w:val="00060538"/>
    <w:rsid w:val="00060FCF"/>
    <w:rsid w:val="00063C95"/>
    <w:rsid w:val="0006479C"/>
    <w:rsid w:val="00065E1F"/>
    <w:rsid w:val="00066D29"/>
    <w:rsid w:val="00070DE8"/>
    <w:rsid w:val="00071397"/>
    <w:rsid w:val="00071422"/>
    <w:rsid w:val="000728E2"/>
    <w:rsid w:val="000739A7"/>
    <w:rsid w:val="0007498F"/>
    <w:rsid w:val="00081FA6"/>
    <w:rsid w:val="00082863"/>
    <w:rsid w:val="00083423"/>
    <w:rsid w:val="000848B7"/>
    <w:rsid w:val="00091231"/>
    <w:rsid w:val="0009138F"/>
    <w:rsid w:val="000939DA"/>
    <w:rsid w:val="0009448A"/>
    <w:rsid w:val="00094A26"/>
    <w:rsid w:val="00097E6B"/>
    <w:rsid w:val="000A1AD8"/>
    <w:rsid w:val="000A20C3"/>
    <w:rsid w:val="000A257D"/>
    <w:rsid w:val="000A45E2"/>
    <w:rsid w:val="000A473B"/>
    <w:rsid w:val="000A5831"/>
    <w:rsid w:val="000B107E"/>
    <w:rsid w:val="000B1237"/>
    <w:rsid w:val="000B2A73"/>
    <w:rsid w:val="000B2B9D"/>
    <w:rsid w:val="000B44FA"/>
    <w:rsid w:val="000B50F3"/>
    <w:rsid w:val="000B538C"/>
    <w:rsid w:val="000C073A"/>
    <w:rsid w:val="000C0E5C"/>
    <w:rsid w:val="000C24F6"/>
    <w:rsid w:val="000C4D6E"/>
    <w:rsid w:val="000C5A0E"/>
    <w:rsid w:val="000C5ABB"/>
    <w:rsid w:val="000D325F"/>
    <w:rsid w:val="000D390E"/>
    <w:rsid w:val="000D4BF9"/>
    <w:rsid w:val="000D5763"/>
    <w:rsid w:val="000D5C04"/>
    <w:rsid w:val="000D6F18"/>
    <w:rsid w:val="000D7771"/>
    <w:rsid w:val="000E163B"/>
    <w:rsid w:val="000E241E"/>
    <w:rsid w:val="000E3346"/>
    <w:rsid w:val="000E69AA"/>
    <w:rsid w:val="000E7E50"/>
    <w:rsid w:val="000F036A"/>
    <w:rsid w:val="000F04C4"/>
    <w:rsid w:val="000F08C8"/>
    <w:rsid w:val="000F181F"/>
    <w:rsid w:val="000F1B03"/>
    <w:rsid w:val="000F267A"/>
    <w:rsid w:val="000F3331"/>
    <w:rsid w:val="000F3CD2"/>
    <w:rsid w:val="000F3E0B"/>
    <w:rsid w:val="000F440E"/>
    <w:rsid w:val="000F57D0"/>
    <w:rsid w:val="000F7A8B"/>
    <w:rsid w:val="0010097F"/>
    <w:rsid w:val="00101DB6"/>
    <w:rsid w:val="00102C60"/>
    <w:rsid w:val="00103F33"/>
    <w:rsid w:val="001045E7"/>
    <w:rsid w:val="00104753"/>
    <w:rsid w:val="00105389"/>
    <w:rsid w:val="0010707B"/>
    <w:rsid w:val="00111555"/>
    <w:rsid w:val="00111BB6"/>
    <w:rsid w:val="00116BAA"/>
    <w:rsid w:val="00117170"/>
    <w:rsid w:val="001217C8"/>
    <w:rsid w:val="00124F61"/>
    <w:rsid w:val="00130AE7"/>
    <w:rsid w:val="0013126E"/>
    <w:rsid w:val="00131AFF"/>
    <w:rsid w:val="0013231D"/>
    <w:rsid w:val="00132E84"/>
    <w:rsid w:val="00134097"/>
    <w:rsid w:val="00134118"/>
    <w:rsid w:val="00135E5A"/>
    <w:rsid w:val="00141E55"/>
    <w:rsid w:val="00142B8E"/>
    <w:rsid w:val="00143361"/>
    <w:rsid w:val="00144771"/>
    <w:rsid w:val="00144B56"/>
    <w:rsid w:val="00145016"/>
    <w:rsid w:val="00156254"/>
    <w:rsid w:val="00156CBA"/>
    <w:rsid w:val="0015742B"/>
    <w:rsid w:val="001602F7"/>
    <w:rsid w:val="001613E0"/>
    <w:rsid w:val="001636A1"/>
    <w:rsid w:val="0016493C"/>
    <w:rsid w:val="00165D0A"/>
    <w:rsid w:val="00165F55"/>
    <w:rsid w:val="00171300"/>
    <w:rsid w:val="00172311"/>
    <w:rsid w:val="001743AC"/>
    <w:rsid w:val="001758ED"/>
    <w:rsid w:val="00175D0A"/>
    <w:rsid w:val="00175E16"/>
    <w:rsid w:val="00177300"/>
    <w:rsid w:val="00177C52"/>
    <w:rsid w:val="0018031E"/>
    <w:rsid w:val="001855B7"/>
    <w:rsid w:val="00186023"/>
    <w:rsid w:val="00192ADA"/>
    <w:rsid w:val="0019318B"/>
    <w:rsid w:val="00194869"/>
    <w:rsid w:val="001959AE"/>
    <w:rsid w:val="00197DD5"/>
    <w:rsid w:val="001A4E90"/>
    <w:rsid w:val="001A54EE"/>
    <w:rsid w:val="001A6076"/>
    <w:rsid w:val="001A7A84"/>
    <w:rsid w:val="001B16A1"/>
    <w:rsid w:val="001B1ECD"/>
    <w:rsid w:val="001B483B"/>
    <w:rsid w:val="001B61AF"/>
    <w:rsid w:val="001B6DB0"/>
    <w:rsid w:val="001B7A30"/>
    <w:rsid w:val="001C09A9"/>
    <w:rsid w:val="001C12FA"/>
    <w:rsid w:val="001C15C9"/>
    <w:rsid w:val="001C2DAC"/>
    <w:rsid w:val="001C4018"/>
    <w:rsid w:val="001C7272"/>
    <w:rsid w:val="001C73BD"/>
    <w:rsid w:val="001C765D"/>
    <w:rsid w:val="001C7F74"/>
    <w:rsid w:val="001D065F"/>
    <w:rsid w:val="001D10D2"/>
    <w:rsid w:val="001D37BD"/>
    <w:rsid w:val="001D3D39"/>
    <w:rsid w:val="001D56CE"/>
    <w:rsid w:val="001D7CE3"/>
    <w:rsid w:val="001D7E33"/>
    <w:rsid w:val="001D7F4B"/>
    <w:rsid w:val="001E1104"/>
    <w:rsid w:val="001E72A2"/>
    <w:rsid w:val="001F120D"/>
    <w:rsid w:val="001F3FFC"/>
    <w:rsid w:val="001F5459"/>
    <w:rsid w:val="001F653D"/>
    <w:rsid w:val="001F7C10"/>
    <w:rsid w:val="002000A8"/>
    <w:rsid w:val="0020118F"/>
    <w:rsid w:val="00201F3B"/>
    <w:rsid w:val="0020290F"/>
    <w:rsid w:val="00203C8F"/>
    <w:rsid w:val="00206E37"/>
    <w:rsid w:val="00210E65"/>
    <w:rsid w:val="00213B13"/>
    <w:rsid w:val="00214604"/>
    <w:rsid w:val="00215165"/>
    <w:rsid w:val="00215B8A"/>
    <w:rsid w:val="002166E0"/>
    <w:rsid w:val="00217CFB"/>
    <w:rsid w:val="00220A0C"/>
    <w:rsid w:val="00221AA2"/>
    <w:rsid w:val="00222066"/>
    <w:rsid w:val="002247AD"/>
    <w:rsid w:val="00225521"/>
    <w:rsid w:val="00227440"/>
    <w:rsid w:val="0022795A"/>
    <w:rsid w:val="00227E36"/>
    <w:rsid w:val="00231245"/>
    <w:rsid w:val="002313FB"/>
    <w:rsid w:val="00232FBD"/>
    <w:rsid w:val="002335BD"/>
    <w:rsid w:val="002359A7"/>
    <w:rsid w:val="002416AA"/>
    <w:rsid w:val="00242077"/>
    <w:rsid w:val="00243F2C"/>
    <w:rsid w:val="00245CE8"/>
    <w:rsid w:val="002508C9"/>
    <w:rsid w:val="0025615F"/>
    <w:rsid w:val="002569B9"/>
    <w:rsid w:val="00257598"/>
    <w:rsid w:val="00260925"/>
    <w:rsid w:val="0026169B"/>
    <w:rsid w:val="002619FC"/>
    <w:rsid w:val="0026674E"/>
    <w:rsid w:val="0026681B"/>
    <w:rsid w:val="00270339"/>
    <w:rsid w:val="00270A9C"/>
    <w:rsid w:val="00272C8A"/>
    <w:rsid w:val="0027433F"/>
    <w:rsid w:val="00275D3F"/>
    <w:rsid w:val="002760EE"/>
    <w:rsid w:val="0027685D"/>
    <w:rsid w:val="00276F31"/>
    <w:rsid w:val="002770CA"/>
    <w:rsid w:val="00280C00"/>
    <w:rsid w:val="002814BA"/>
    <w:rsid w:val="002817E7"/>
    <w:rsid w:val="00281A01"/>
    <w:rsid w:val="002823E8"/>
    <w:rsid w:val="00282F6A"/>
    <w:rsid w:val="0028637F"/>
    <w:rsid w:val="0028764A"/>
    <w:rsid w:val="002906AB"/>
    <w:rsid w:val="00290DD1"/>
    <w:rsid w:val="0029136E"/>
    <w:rsid w:val="00291435"/>
    <w:rsid w:val="0029419F"/>
    <w:rsid w:val="00295124"/>
    <w:rsid w:val="00295452"/>
    <w:rsid w:val="002A2206"/>
    <w:rsid w:val="002A22FE"/>
    <w:rsid w:val="002A30E9"/>
    <w:rsid w:val="002A7037"/>
    <w:rsid w:val="002B05AC"/>
    <w:rsid w:val="002B0E87"/>
    <w:rsid w:val="002B2F91"/>
    <w:rsid w:val="002B38FD"/>
    <w:rsid w:val="002B660B"/>
    <w:rsid w:val="002C23C9"/>
    <w:rsid w:val="002C3C5F"/>
    <w:rsid w:val="002C628D"/>
    <w:rsid w:val="002C67A8"/>
    <w:rsid w:val="002C6A9B"/>
    <w:rsid w:val="002C6FCA"/>
    <w:rsid w:val="002C76D0"/>
    <w:rsid w:val="002D137D"/>
    <w:rsid w:val="002D268F"/>
    <w:rsid w:val="002D281A"/>
    <w:rsid w:val="002D2C57"/>
    <w:rsid w:val="002D446D"/>
    <w:rsid w:val="002D6017"/>
    <w:rsid w:val="002D7A33"/>
    <w:rsid w:val="002E0571"/>
    <w:rsid w:val="002E423B"/>
    <w:rsid w:val="002E4E3A"/>
    <w:rsid w:val="002F0B4B"/>
    <w:rsid w:val="002F0B59"/>
    <w:rsid w:val="002F10E4"/>
    <w:rsid w:val="002F11DF"/>
    <w:rsid w:val="002F33E7"/>
    <w:rsid w:val="002F42FB"/>
    <w:rsid w:val="002F4A88"/>
    <w:rsid w:val="002F5562"/>
    <w:rsid w:val="00302518"/>
    <w:rsid w:val="00303D49"/>
    <w:rsid w:val="00304253"/>
    <w:rsid w:val="003045B5"/>
    <w:rsid w:val="00304C2F"/>
    <w:rsid w:val="00315CDB"/>
    <w:rsid w:val="003162EF"/>
    <w:rsid w:val="003211C4"/>
    <w:rsid w:val="00321213"/>
    <w:rsid w:val="00321794"/>
    <w:rsid w:val="0032700B"/>
    <w:rsid w:val="003276F5"/>
    <w:rsid w:val="00327BAF"/>
    <w:rsid w:val="00330B3E"/>
    <w:rsid w:val="00331E2C"/>
    <w:rsid w:val="003325E0"/>
    <w:rsid w:val="003331C2"/>
    <w:rsid w:val="00333F62"/>
    <w:rsid w:val="00337020"/>
    <w:rsid w:val="00343126"/>
    <w:rsid w:val="00344AE3"/>
    <w:rsid w:val="0034546F"/>
    <w:rsid w:val="00345EE6"/>
    <w:rsid w:val="003464F8"/>
    <w:rsid w:val="00350AA0"/>
    <w:rsid w:val="003510ED"/>
    <w:rsid w:val="00351BF4"/>
    <w:rsid w:val="00352C7A"/>
    <w:rsid w:val="0035341C"/>
    <w:rsid w:val="00356537"/>
    <w:rsid w:val="0036090D"/>
    <w:rsid w:val="00361593"/>
    <w:rsid w:val="003626E0"/>
    <w:rsid w:val="00365F9A"/>
    <w:rsid w:val="00367B75"/>
    <w:rsid w:val="00367B7D"/>
    <w:rsid w:val="00370CEC"/>
    <w:rsid w:val="00371287"/>
    <w:rsid w:val="00372265"/>
    <w:rsid w:val="003752CA"/>
    <w:rsid w:val="00375F12"/>
    <w:rsid w:val="00382304"/>
    <w:rsid w:val="00382D3D"/>
    <w:rsid w:val="00385CBA"/>
    <w:rsid w:val="00386306"/>
    <w:rsid w:val="00386698"/>
    <w:rsid w:val="003925E4"/>
    <w:rsid w:val="0039328C"/>
    <w:rsid w:val="00396819"/>
    <w:rsid w:val="003A51F6"/>
    <w:rsid w:val="003A537A"/>
    <w:rsid w:val="003A5D4B"/>
    <w:rsid w:val="003B1973"/>
    <w:rsid w:val="003B1E44"/>
    <w:rsid w:val="003B28D8"/>
    <w:rsid w:val="003B439A"/>
    <w:rsid w:val="003B4F5D"/>
    <w:rsid w:val="003B5F4D"/>
    <w:rsid w:val="003B73BA"/>
    <w:rsid w:val="003B73E8"/>
    <w:rsid w:val="003C02B1"/>
    <w:rsid w:val="003C4065"/>
    <w:rsid w:val="003C477B"/>
    <w:rsid w:val="003C4C35"/>
    <w:rsid w:val="003C5DDC"/>
    <w:rsid w:val="003C6B8D"/>
    <w:rsid w:val="003C7803"/>
    <w:rsid w:val="003C7908"/>
    <w:rsid w:val="003D1E59"/>
    <w:rsid w:val="003D204B"/>
    <w:rsid w:val="003D2DD3"/>
    <w:rsid w:val="003D7524"/>
    <w:rsid w:val="003E0216"/>
    <w:rsid w:val="003E0AD7"/>
    <w:rsid w:val="003E0BED"/>
    <w:rsid w:val="003E2325"/>
    <w:rsid w:val="003E2414"/>
    <w:rsid w:val="003E2D91"/>
    <w:rsid w:val="003E33EE"/>
    <w:rsid w:val="003E496D"/>
    <w:rsid w:val="003F0DA8"/>
    <w:rsid w:val="003F10F7"/>
    <w:rsid w:val="003F351E"/>
    <w:rsid w:val="003F408B"/>
    <w:rsid w:val="003F40A4"/>
    <w:rsid w:val="003F5076"/>
    <w:rsid w:val="003F64BB"/>
    <w:rsid w:val="003F6500"/>
    <w:rsid w:val="00401C93"/>
    <w:rsid w:val="00402AAB"/>
    <w:rsid w:val="00404DC1"/>
    <w:rsid w:val="004052A7"/>
    <w:rsid w:val="00407652"/>
    <w:rsid w:val="004103E0"/>
    <w:rsid w:val="00411B9F"/>
    <w:rsid w:val="00413365"/>
    <w:rsid w:val="00413650"/>
    <w:rsid w:val="004141AC"/>
    <w:rsid w:val="004162C3"/>
    <w:rsid w:val="004243AB"/>
    <w:rsid w:val="004363CC"/>
    <w:rsid w:val="004368EF"/>
    <w:rsid w:val="00436BEF"/>
    <w:rsid w:val="00436C05"/>
    <w:rsid w:val="00443CCA"/>
    <w:rsid w:val="004440C1"/>
    <w:rsid w:val="00445409"/>
    <w:rsid w:val="0044658A"/>
    <w:rsid w:val="00453DB3"/>
    <w:rsid w:val="00454D01"/>
    <w:rsid w:val="00454FA8"/>
    <w:rsid w:val="00455B6B"/>
    <w:rsid w:val="00460297"/>
    <w:rsid w:val="00461B59"/>
    <w:rsid w:val="00461DE4"/>
    <w:rsid w:val="004622B5"/>
    <w:rsid w:val="004635B5"/>
    <w:rsid w:val="00464D3F"/>
    <w:rsid w:val="00465318"/>
    <w:rsid w:val="00472B4A"/>
    <w:rsid w:val="0047372D"/>
    <w:rsid w:val="00473BD8"/>
    <w:rsid w:val="00474D8E"/>
    <w:rsid w:val="00476625"/>
    <w:rsid w:val="004812DC"/>
    <w:rsid w:val="004839A8"/>
    <w:rsid w:val="004839E9"/>
    <w:rsid w:val="00484694"/>
    <w:rsid w:val="00485BC7"/>
    <w:rsid w:val="00486000"/>
    <w:rsid w:val="00486185"/>
    <w:rsid w:val="00486A30"/>
    <w:rsid w:val="00486B37"/>
    <w:rsid w:val="00487D02"/>
    <w:rsid w:val="00490A46"/>
    <w:rsid w:val="004948E7"/>
    <w:rsid w:val="004952C1"/>
    <w:rsid w:val="004978B9"/>
    <w:rsid w:val="00497EEF"/>
    <w:rsid w:val="004A0A8F"/>
    <w:rsid w:val="004A0F37"/>
    <w:rsid w:val="004A1789"/>
    <w:rsid w:val="004A213E"/>
    <w:rsid w:val="004A257B"/>
    <w:rsid w:val="004A354D"/>
    <w:rsid w:val="004A374B"/>
    <w:rsid w:val="004A3DC9"/>
    <w:rsid w:val="004A43DD"/>
    <w:rsid w:val="004A6AC4"/>
    <w:rsid w:val="004A6E43"/>
    <w:rsid w:val="004B0B69"/>
    <w:rsid w:val="004B4F23"/>
    <w:rsid w:val="004B5A60"/>
    <w:rsid w:val="004B6A63"/>
    <w:rsid w:val="004B6E8B"/>
    <w:rsid w:val="004B7CF7"/>
    <w:rsid w:val="004C2C0C"/>
    <w:rsid w:val="004C2FB5"/>
    <w:rsid w:val="004C36F6"/>
    <w:rsid w:val="004C3CF3"/>
    <w:rsid w:val="004C4CEB"/>
    <w:rsid w:val="004C63FE"/>
    <w:rsid w:val="004D30F2"/>
    <w:rsid w:val="004D555E"/>
    <w:rsid w:val="004E0254"/>
    <w:rsid w:val="004E1F2A"/>
    <w:rsid w:val="004E38DB"/>
    <w:rsid w:val="004E7ACC"/>
    <w:rsid w:val="004F00C0"/>
    <w:rsid w:val="004F0823"/>
    <w:rsid w:val="004F1D97"/>
    <w:rsid w:val="004F391F"/>
    <w:rsid w:val="004F42A4"/>
    <w:rsid w:val="004F437D"/>
    <w:rsid w:val="004F52C1"/>
    <w:rsid w:val="004F64AB"/>
    <w:rsid w:val="004F7521"/>
    <w:rsid w:val="004F7654"/>
    <w:rsid w:val="00503ACD"/>
    <w:rsid w:val="00506247"/>
    <w:rsid w:val="005112B1"/>
    <w:rsid w:val="005119A0"/>
    <w:rsid w:val="005122C1"/>
    <w:rsid w:val="00515E96"/>
    <w:rsid w:val="005203B5"/>
    <w:rsid w:val="00521669"/>
    <w:rsid w:val="005224B9"/>
    <w:rsid w:val="00522C49"/>
    <w:rsid w:val="0052436F"/>
    <w:rsid w:val="005243C8"/>
    <w:rsid w:val="005253B2"/>
    <w:rsid w:val="00525773"/>
    <w:rsid w:val="0053013E"/>
    <w:rsid w:val="005309E7"/>
    <w:rsid w:val="005327A4"/>
    <w:rsid w:val="005329FE"/>
    <w:rsid w:val="00532E27"/>
    <w:rsid w:val="005335E0"/>
    <w:rsid w:val="0053451D"/>
    <w:rsid w:val="005361D6"/>
    <w:rsid w:val="00536D3D"/>
    <w:rsid w:val="0054232A"/>
    <w:rsid w:val="00543B55"/>
    <w:rsid w:val="005449C2"/>
    <w:rsid w:val="00544F55"/>
    <w:rsid w:val="0054640E"/>
    <w:rsid w:val="005505C7"/>
    <w:rsid w:val="005530FB"/>
    <w:rsid w:val="00553306"/>
    <w:rsid w:val="00553CBC"/>
    <w:rsid w:val="00554A6B"/>
    <w:rsid w:val="005553E4"/>
    <w:rsid w:val="00555B9F"/>
    <w:rsid w:val="005610A9"/>
    <w:rsid w:val="00561118"/>
    <w:rsid w:val="00562020"/>
    <w:rsid w:val="0056229C"/>
    <w:rsid w:val="005633C4"/>
    <w:rsid w:val="00564BCE"/>
    <w:rsid w:val="00572157"/>
    <w:rsid w:val="005733A2"/>
    <w:rsid w:val="00574015"/>
    <w:rsid w:val="0057533F"/>
    <w:rsid w:val="00575D9A"/>
    <w:rsid w:val="00582A37"/>
    <w:rsid w:val="00587D6D"/>
    <w:rsid w:val="005909F1"/>
    <w:rsid w:val="00590C54"/>
    <w:rsid w:val="00593B2A"/>
    <w:rsid w:val="00594A64"/>
    <w:rsid w:val="00596A60"/>
    <w:rsid w:val="00597798"/>
    <w:rsid w:val="005A0CB7"/>
    <w:rsid w:val="005A3565"/>
    <w:rsid w:val="005A5848"/>
    <w:rsid w:val="005A729D"/>
    <w:rsid w:val="005A79B0"/>
    <w:rsid w:val="005B011A"/>
    <w:rsid w:val="005B0822"/>
    <w:rsid w:val="005B5321"/>
    <w:rsid w:val="005B6F3A"/>
    <w:rsid w:val="005C1E9B"/>
    <w:rsid w:val="005C2CDC"/>
    <w:rsid w:val="005C44EB"/>
    <w:rsid w:val="005C6D14"/>
    <w:rsid w:val="005C77C1"/>
    <w:rsid w:val="005D26CF"/>
    <w:rsid w:val="005D6DB9"/>
    <w:rsid w:val="005D7CA0"/>
    <w:rsid w:val="005E01CB"/>
    <w:rsid w:val="005E0905"/>
    <w:rsid w:val="005E5D41"/>
    <w:rsid w:val="005E7CA0"/>
    <w:rsid w:val="005F084C"/>
    <w:rsid w:val="005F1AC8"/>
    <w:rsid w:val="005F302E"/>
    <w:rsid w:val="005F3A43"/>
    <w:rsid w:val="005F5A5D"/>
    <w:rsid w:val="005F64D5"/>
    <w:rsid w:val="005F7B02"/>
    <w:rsid w:val="006000C2"/>
    <w:rsid w:val="00600763"/>
    <w:rsid w:val="00602DD6"/>
    <w:rsid w:val="00605E48"/>
    <w:rsid w:val="00606E03"/>
    <w:rsid w:val="00607CF7"/>
    <w:rsid w:val="006115AD"/>
    <w:rsid w:val="0061614C"/>
    <w:rsid w:val="00621679"/>
    <w:rsid w:val="0062360D"/>
    <w:rsid w:val="00624D65"/>
    <w:rsid w:val="00624FE0"/>
    <w:rsid w:val="00626309"/>
    <w:rsid w:val="00627F82"/>
    <w:rsid w:val="00633A9D"/>
    <w:rsid w:val="0063495B"/>
    <w:rsid w:val="00634AB3"/>
    <w:rsid w:val="00634BCA"/>
    <w:rsid w:val="0063509E"/>
    <w:rsid w:val="006363A7"/>
    <w:rsid w:val="006412DA"/>
    <w:rsid w:val="00642298"/>
    <w:rsid w:val="006427F1"/>
    <w:rsid w:val="00642B3C"/>
    <w:rsid w:val="006451D5"/>
    <w:rsid w:val="00646E6A"/>
    <w:rsid w:val="00647740"/>
    <w:rsid w:val="00647F27"/>
    <w:rsid w:val="00651606"/>
    <w:rsid w:val="00651C4A"/>
    <w:rsid w:val="00653D20"/>
    <w:rsid w:val="00654B53"/>
    <w:rsid w:val="00655BAC"/>
    <w:rsid w:val="00657014"/>
    <w:rsid w:val="00657B87"/>
    <w:rsid w:val="00657CA4"/>
    <w:rsid w:val="00657FBF"/>
    <w:rsid w:val="006617DB"/>
    <w:rsid w:val="006644A3"/>
    <w:rsid w:val="006665A8"/>
    <w:rsid w:val="00670834"/>
    <w:rsid w:val="0067160B"/>
    <w:rsid w:val="00671899"/>
    <w:rsid w:val="00673693"/>
    <w:rsid w:val="00674E44"/>
    <w:rsid w:val="00676824"/>
    <w:rsid w:val="006772AE"/>
    <w:rsid w:val="00677445"/>
    <w:rsid w:val="00680F53"/>
    <w:rsid w:val="006835E8"/>
    <w:rsid w:val="0068364B"/>
    <w:rsid w:val="00683CBD"/>
    <w:rsid w:val="006845E6"/>
    <w:rsid w:val="0068582D"/>
    <w:rsid w:val="00691026"/>
    <w:rsid w:val="00691748"/>
    <w:rsid w:val="0069342D"/>
    <w:rsid w:val="00693E57"/>
    <w:rsid w:val="006959B1"/>
    <w:rsid w:val="006A14F9"/>
    <w:rsid w:val="006A2D27"/>
    <w:rsid w:val="006A6EFD"/>
    <w:rsid w:val="006A6FEC"/>
    <w:rsid w:val="006B2A19"/>
    <w:rsid w:val="006B5C67"/>
    <w:rsid w:val="006C4EE2"/>
    <w:rsid w:val="006C5430"/>
    <w:rsid w:val="006C64BB"/>
    <w:rsid w:val="006C762E"/>
    <w:rsid w:val="006D2159"/>
    <w:rsid w:val="006D5428"/>
    <w:rsid w:val="006D5BAD"/>
    <w:rsid w:val="006D7C45"/>
    <w:rsid w:val="006E1F1B"/>
    <w:rsid w:val="006E358B"/>
    <w:rsid w:val="006E59AC"/>
    <w:rsid w:val="006E5CEB"/>
    <w:rsid w:val="006E5F85"/>
    <w:rsid w:val="006E6E0B"/>
    <w:rsid w:val="006E724F"/>
    <w:rsid w:val="006F7B32"/>
    <w:rsid w:val="00700E3C"/>
    <w:rsid w:val="007014AC"/>
    <w:rsid w:val="00704D7D"/>
    <w:rsid w:val="00707120"/>
    <w:rsid w:val="007075C8"/>
    <w:rsid w:val="0071045A"/>
    <w:rsid w:val="00711AC8"/>
    <w:rsid w:val="00711DCD"/>
    <w:rsid w:val="00711F25"/>
    <w:rsid w:val="00712217"/>
    <w:rsid w:val="0071323D"/>
    <w:rsid w:val="00716042"/>
    <w:rsid w:val="00720026"/>
    <w:rsid w:val="00721926"/>
    <w:rsid w:val="00721B60"/>
    <w:rsid w:val="00723C54"/>
    <w:rsid w:val="00727D83"/>
    <w:rsid w:val="007317B2"/>
    <w:rsid w:val="007339B1"/>
    <w:rsid w:val="00734EE2"/>
    <w:rsid w:val="00742C4E"/>
    <w:rsid w:val="00742E04"/>
    <w:rsid w:val="00743A58"/>
    <w:rsid w:val="00744D5F"/>
    <w:rsid w:val="00747F46"/>
    <w:rsid w:val="00752445"/>
    <w:rsid w:val="00754AC1"/>
    <w:rsid w:val="0075642B"/>
    <w:rsid w:val="007618CB"/>
    <w:rsid w:val="00762E56"/>
    <w:rsid w:val="007633BF"/>
    <w:rsid w:val="00764164"/>
    <w:rsid w:val="007654DC"/>
    <w:rsid w:val="00765564"/>
    <w:rsid w:val="00766331"/>
    <w:rsid w:val="00767DF1"/>
    <w:rsid w:val="00770750"/>
    <w:rsid w:val="00771389"/>
    <w:rsid w:val="007727E2"/>
    <w:rsid w:val="00772956"/>
    <w:rsid w:val="00773462"/>
    <w:rsid w:val="0077387B"/>
    <w:rsid w:val="00773D29"/>
    <w:rsid w:val="0077782D"/>
    <w:rsid w:val="007805E5"/>
    <w:rsid w:val="00781BC0"/>
    <w:rsid w:val="0078253F"/>
    <w:rsid w:val="00783376"/>
    <w:rsid w:val="007857E4"/>
    <w:rsid w:val="007859CD"/>
    <w:rsid w:val="00786073"/>
    <w:rsid w:val="0078640B"/>
    <w:rsid w:val="00786D86"/>
    <w:rsid w:val="00791092"/>
    <w:rsid w:val="00792C0B"/>
    <w:rsid w:val="007954FF"/>
    <w:rsid w:val="007959CD"/>
    <w:rsid w:val="00796CBF"/>
    <w:rsid w:val="007A190C"/>
    <w:rsid w:val="007A2C8C"/>
    <w:rsid w:val="007A2FAF"/>
    <w:rsid w:val="007A300F"/>
    <w:rsid w:val="007A3A0D"/>
    <w:rsid w:val="007A59A4"/>
    <w:rsid w:val="007B1793"/>
    <w:rsid w:val="007B1A21"/>
    <w:rsid w:val="007B36A4"/>
    <w:rsid w:val="007B3E80"/>
    <w:rsid w:val="007B4E33"/>
    <w:rsid w:val="007C2999"/>
    <w:rsid w:val="007C2B9B"/>
    <w:rsid w:val="007C7A3B"/>
    <w:rsid w:val="007C7AF3"/>
    <w:rsid w:val="007D054B"/>
    <w:rsid w:val="007D0DD2"/>
    <w:rsid w:val="007D1E81"/>
    <w:rsid w:val="007D538B"/>
    <w:rsid w:val="007D60D1"/>
    <w:rsid w:val="007D7620"/>
    <w:rsid w:val="007E437B"/>
    <w:rsid w:val="007E447D"/>
    <w:rsid w:val="007E4DE1"/>
    <w:rsid w:val="007E4F2F"/>
    <w:rsid w:val="007F30FE"/>
    <w:rsid w:val="007F3ECD"/>
    <w:rsid w:val="007F5893"/>
    <w:rsid w:val="007F5F0E"/>
    <w:rsid w:val="007F6DD6"/>
    <w:rsid w:val="007F7EE7"/>
    <w:rsid w:val="00801DCC"/>
    <w:rsid w:val="00801F07"/>
    <w:rsid w:val="00802795"/>
    <w:rsid w:val="00805358"/>
    <w:rsid w:val="00807A15"/>
    <w:rsid w:val="00812385"/>
    <w:rsid w:val="00812D78"/>
    <w:rsid w:val="00815CC7"/>
    <w:rsid w:val="00815E77"/>
    <w:rsid w:val="00816CF5"/>
    <w:rsid w:val="008200C2"/>
    <w:rsid w:val="00820C75"/>
    <w:rsid w:val="008258CA"/>
    <w:rsid w:val="00826AFF"/>
    <w:rsid w:val="008309FC"/>
    <w:rsid w:val="008336C2"/>
    <w:rsid w:val="008347BE"/>
    <w:rsid w:val="008351D2"/>
    <w:rsid w:val="00837AD5"/>
    <w:rsid w:val="0084023F"/>
    <w:rsid w:val="00840DAD"/>
    <w:rsid w:val="00846034"/>
    <w:rsid w:val="00846CE7"/>
    <w:rsid w:val="0084797A"/>
    <w:rsid w:val="00850097"/>
    <w:rsid w:val="008504F1"/>
    <w:rsid w:val="008516AD"/>
    <w:rsid w:val="00852F05"/>
    <w:rsid w:val="00854796"/>
    <w:rsid w:val="0085497B"/>
    <w:rsid w:val="00856A26"/>
    <w:rsid w:val="00860196"/>
    <w:rsid w:val="0086060F"/>
    <w:rsid w:val="00860992"/>
    <w:rsid w:val="008617B2"/>
    <w:rsid w:val="00862C0F"/>
    <w:rsid w:val="00862F00"/>
    <w:rsid w:val="0086339B"/>
    <w:rsid w:val="00864B5C"/>
    <w:rsid w:val="00864B8A"/>
    <w:rsid w:val="00865E3A"/>
    <w:rsid w:val="00866432"/>
    <w:rsid w:val="0087008B"/>
    <w:rsid w:val="00872E1F"/>
    <w:rsid w:val="00874366"/>
    <w:rsid w:val="0087475F"/>
    <w:rsid w:val="00874F5C"/>
    <w:rsid w:val="008755B7"/>
    <w:rsid w:val="00876443"/>
    <w:rsid w:val="0087758A"/>
    <w:rsid w:val="00883584"/>
    <w:rsid w:val="00883990"/>
    <w:rsid w:val="008842FB"/>
    <w:rsid w:val="00884C63"/>
    <w:rsid w:val="0088617E"/>
    <w:rsid w:val="00887338"/>
    <w:rsid w:val="00887DDE"/>
    <w:rsid w:val="008906EC"/>
    <w:rsid w:val="00890CA5"/>
    <w:rsid w:val="008919BA"/>
    <w:rsid w:val="00893B64"/>
    <w:rsid w:val="00893FA9"/>
    <w:rsid w:val="0089439D"/>
    <w:rsid w:val="00895DA8"/>
    <w:rsid w:val="00895FCB"/>
    <w:rsid w:val="00897FE2"/>
    <w:rsid w:val="008A18E0"/>
    <w:rsid w:val="008A5582"/>
    <w:rsid w:val="008A5772"/>
    <w:rsid w:val="008A7534"/>
    <w:rsid w:val="008B1ED7"/>
    <w:rsid w:val="008B24C8"/>
    <w:rsid w:val="008B323C"/>
    <w:rsid w:val="008B39B6"/>
    <w:rsid w:val="008B702D"/>
    <w:rsid w:val="008C06EE"/>
    <w:rsid w:val="008C08AC"/>
    <w:rsid w:val="008C0D90"/>
    <w:rsid w:val="008C2EA2"/>
    <w:rsid w:val="008C49CC"/>
    <w:rsid w:val="008D1B3E"/>
    <w:rsid w:val="008D3423"/>
    <w:rsid w:val="008D44BC"/>
    <w:rsid w:val="008D5DF8"/>
    <w:rsid w:val="008E0179"/>
    <w:rsid w:val="008E09C1"/>
    <w:rsid w:val="008E2AB2"/>
    <w:rsid w:val="008E34DF"/>
    <w:rsid w:val="008E3FCF"/>
    <w:rsid w:val="008F2D14"/>
    <w:rsid w:val="008F2E30"/>
    <w:rsid w:val="008F410B"/>
    <w:rsid w:val="008F48C5"/>
    <w:rsid w:val="008F5113"/>
    <w:rsid w:val="008F5268"/>
    <w:rsid w:val="008F5B22"/>
    <w:rsid w:val="008F64FE"/>
    <w:rsid w:val="00902864"/>
    <w:rsid w:val="00904B68"/>
    <w:rsid w:val="009060A0"/>
    <w:rsid w:val="0090761D"/>
    <w:rsid w:val="00910807"/>
    <w:rsid w:val="00910F5F"/>
    <w:rsid w:val="009146F6"/>
    <w:rsid w:val="00914D4A"/>
    <w:rsid w:val="009154AE"/>
    <w:rsid w:val="00920729"/>
    <w:rsid w:val="00922565"/>
    <w:rsid w:val="009237E4"/>
    <w:rsid w:val="009243EC"/>
    <w:rsid w:val="00927B88"/>
    <w:rsid w:val="00930369"/>
    <w:rsid w:val="0093359B"/>
    <w:rsid w:val="00934B47"/>
    <w:rsid w:val="009350A1"/>
    <w:rsid w:val="009351A2"/>
    <w:rsid w:val="00935D9C"/>
    <w:rsid w:val="009361F1"/>
    <w:rsid w:val="00940B18"/>
    <w:rsid w:val="00941110"/>
    <w:rsid w:val="00941777"/>
    <w:rsid w:val="00942589"/>
    <w:rsid w:val="00943A38"/>
    <w:rsid w:val="0094521F"/>
    <w:rsid w:val="0094525B"/>
    <w:rsid w:val="0095111D"/>
    <w:rsid w:val="0095119F"/>
    <w:rsid w:val="00952546"/>
    <w:rsid w:val="00954ECA"/>
    <w:rsid w:val="00956C9C"/>
    <w:rsid w:val="009603F2"/>
    <w:rsid w:val="0096131C"/>
    <w:rsid w:val="009624B8"/>
    <w:rsid w:val="00970273"/>
    <w:rsid w:val="009709C4"/>
    <w:rsid w:val="009730E4"/>
    <w:rsid w:val="00974731"/>
    <w:rsid w:val="0097588D"/>
    <w:rsid w:val="00976D07"/>
    <w:rsid w:val="00977A6C"/>
    <w:rsid w:val="00977E85"/>
    <w:rsid w:val="00980803"/>
    <w:rsid w:val="00982E88"/>
    <w:rsid w:val="00983898"/>
    <w:rsid w:val="00990FAB"/>
    <w:rsid w:val="00991333"/>
    <w:rsid w:val="009919A6"/>
    <w:rsid w:val="00992C93"/>
    <w:rsid w:val="00997006"/>
    <w:rsid w:val="009A0BA7"/>
    <w:rsid w:val="009A2FF8"/>
    <w:rsid w:val="009A31E9"/>
    <w:rsid w:val="009A3581"/>
    <w:rsid w:val="009A77A9"/>
    <w:rsid w:val="009B154F"/>
    <w:rsid w:val="009B1706"/>
    <w:rsid w:val="009B26BE"/>
    <w:rsid w:val="009B3A1F"/>
    <w:rsid w:val="009B3A3F"/>
    <w:rsid w:val="009B3C9F"/>
    <w:rsid w:val="009B6C5F"/>
    <w:rsid w:val="009B76CE"/>
    <w:rsid w:val="009C100F"/>
    <w:rsid w:val="009C2815"/>
    <w:rsid w:val="009C3DE1"/>
    <w:rsid w:val="009C4FC3"/>
    <w:rsid w:val="009C5C8A"/>
    <w:rsid w:val="009D1037"/>
    <w:rsid w:val="009D34BA"/>
    <w:rsid w:val="009D50D1"/>
    <w:rsid w:val="009E0861"/>
    <w:rsid w:val="009E165C"/>
    <w:rsid w:val="009E28D4"/>
    <w:rsid w:val="009E28DB"/>
    <w:rsid w:val="009E351D"/>
    <w:rsid w:val="009E49E3"/>
    <w:rsid w:val="009E4AB6"/>
    <w:rsid w:val="009E6358"/>
    <w:rsid w:val="009F0DE6"/>
    <w:rsid w:val="009F4D5A"/>
    <w:rsid w:val="009F6D05"/>
    <w:rsid w:val="00A0036D"/>
    <w:rsid w:val="00A03A76"/>
    <w:rsid w:val="00A05DB2"/>
    <w:rsid w:val="00A103DC"/>
    <w:rsid w:val="00A117A5"/>
    <w:rsid w:val="00A14F19"/>
    <w:rsid w:val="00A1576C"/>
    <w:rsid w:val="00A16AC0"/>
    <w:rsid w:val="00A17933"/>
    <w:rsid w:val="00A20261"/>
    <w:rsid w:val="00A204F0"/>
    <w:rsid w:val="00A2461F"/>
    <w:rsid w:val="00A25E53"/>
    <w:rsid w:val="00A269D9"/>
    <w:rsid w:val="00A2703C"/>
    <w:rsid w:val="00A30D0E"/>
    <w:rsid w:val="00A32C63"/>
    <w:rsid w:val="00A33172"/>
    <w:rsid w:val="00A35CFE"/>
    <w:rsid w:val="00A35F4C"/>
    <w:rsid w:val="00A36042"/>
    <w:rsid w:val="00A36B07"/>
    <w:rsid w:val="00A37C67"/>
    <w:rsid w:val="00A4096B"/>
    <w:rsid w:val="00A414FA"/>
    <w:rsid w:val="00A41CCC"/>
    <w:rsid w:val="00A51E77"/>
    <w:rsid w:val="00A545DC"/>
    <w:rsid w:val="00A6192F"/>
    <w:rsid w:val="00A6235C"/>
    <w:rsid w:val="00A626A6"/>
    <w:rsid w:val="00A62B28"/>
    <w:rsid w:val="00A63047"/>
    <w:rsid w:val="00A677C8"/>
    <w:rsid w:val="00A720FC"/>
    <w:rsid w:val="00A7368E"/>
    <w:rsid w:val="00A748FD"/>
    <w:rsid w:val="00A81357"/>
    <w:rsid w:val="00A82EBD"/>
    <w:rsid w:val="00A82EFB"/>
    <w:rsid w:val="00A8345E"/>
    <w:rsid w:val="00A8398E"/>
    <w:rsid w:val="00A856F0"/>
    <w:rsid w:val="00A9093F"/>
    <w:rsid w:val="00A922AC"/>
    <w:rsid w:val="00A924AF"/>
    <w:rsid w:val="00A927A7"/>
    <w:rsid w:val="00A94399"/>
    <w:rsid w:val="00A96080"/>
    <w:rsid w:val="00AA0275"/>
    <w:rsid w:val="00AA299D"/>
    <w:rsid w:val="00AA31E1"/>
    <w:rsid w:val="00AA32FA"/>
    <w:rsid w:val="00AA48B2"/>
    <w:rsid w:val="00AA5266"/>
    <w:rsid w:val="00AA53DE"/>
    <w:rsid w:val="00AB1ED2"/>
    <w:rsid w:val="00AB3ED2"/>
    <w:rsid w:val="00AB589D"/>
    <w:rsid w:val="00AB60AD"/>
    <w:rsid w:val="00AB7D56"/>
    <w:rsid w:val="00AC0E02"/>
    <w:rsid w:val="00AC13A9"/>
    <w:rsid w:val="00AC1EB8"/>
    <w:rsid w:val="00AC251B"/>
    <w:rsid w:val="00AC36ED"/>
    <w:rsid w:val="00AC6E3B"/>
    <w:rsid w:val="00AC7FE7"/>
    <w:rsid w:val="00AD2882"/>
    <w:rsid w:val="00AD28D7"/>
    <w:rsid w:val="00AD4A5A"/>
    <w:rsid w:val="00AD6972"/>
    <w:rsid w:val="00AE0AF1"/>
    <w:rsid w:val="00AE130A"/>
    <w:rsid w:val="00AE2EDA"/>
    <w:rsid w:val="00AE4663"/>
    <w:rsid w:val="00AE5365"/>
    <w:rsid w:val="00AE6C69"/>
    <w:rsid w:val="00AE6C6E"/>
    <w:rsid w:val="00AE729E"/>
    <w:rsid w:val="00AE7816"/>
    <w:rsid w:val="00AF0913"/>
    <w:rsid w:val="00AF0F3C"/>
    <w:rsid w:val="00AF1245"/>
    <w:rsid w:val="00AF2345"/>
    <w:rsid w:val="00AF4492"/>
    <w:rsid w:val="00AF4A31"/>
    <w:rsid w:val="00AF6519"/>
    <w:rsid w:val="00AF6E1D"/>
    <w:rsid w:val="00AF72DB"/>
    <w:rsid w:val="00B005C9"/>
    <w:rsid w:val="00B0145B"/>
    <w:rsid w:val="00B023BD"/>
    <w:rsid w:val="00B04598"/>
    <w:rsid w:val="00B06F65"/>
    <w:rsid w:val="00B11767"/>
    <w:rsid w:val="00B11771"/>
    <w:rsid w:val="00B11945"/>
    <w:rsid w:val="00B120FF"/>
    <w:rsid w:val="00B12225"/>
    <w:rsid w:val="00B12A98"/>
    <w:rsid w:val="00B13561"/>
    <w:rsid w:val="00B1487B"/>
    <w:rsid w:val="00B14B74"/>
    <w:rsid w:val="00B14D8B"/>
    <w:rsid w:val="00B15A1A"/>
    <w:rsid w:val="00B205B9"/>
    <w:rsid w:val="00B21E31"/>
    <w:rsid w:val="00B23DB5"/>
    <w:rsid w:val="00B244D6"/>
    <w:rsid w:val="00B260B2"/>
    <w:rsid w:val="00B27D4E"/>
    <w:rsid w:val="00B308A7"/>
    <w:rsid w:val="00B316C5"/>
    <w:rsid w:val="00B33AC7"/>
    <w:rsid w:val="00B348E2"/>
    <w:rsid w:val="00B370E3"/>
    <w:rsid w:val="00B413F4"/>
    <w:rsid w:val="00B46D8E"/>
    <w:rsid w:val="00B50BBE"/>
    <w:rsid w:val="00B510B6"/>
    <w:rsid w:val="00B52FBA"/>
    <w:rsid w:val="00B55DB3"/>
    <w:rsid w:val="00B562C4"/>
    <w:rsid w:val="00B61D9A"/>
    <w:rsid w:val="00B634D1"/>
    <w:rsid w:val="00B643A1"/>
    <w:rsid w:val="00B64C3C"/>
    <w:rsid w:val="00B64E0F"/>
    <w:rsid w:val="00B651EE"/>
    <w:rsid w:val="00B67216"/>
    <w:rsid w:val="00B72870"/>
    <w:rsid w:val="00B744C9"/>
    <w:rsid w:val="00B83522"/>
    <w:rsid w:val="00B835CD"/>
    <w:rsid w:val="00B846C5"/>
    <w:rsid w:val="00B8734F"/>
    <w:rsid w:val="00B8748A"/>
    <w:rsid w:val="00B87575"/>
    <w:rsid w:val="00B918FD"/>
    <w:rsid w:val="00B91D14"/>
    <w:rsid w:val="00B94D3E"/>
    <w:rsid w:val="00B9523D"/>
    <w:rsid w:val="00B95298"/>
    <w:rsid w:val="00B970FD"/>
    <w:rsid w:val="00BA09EC"/>
    <w:rsid w:val="00BA0B0C"/>
    <w:rsid w:val="00BA0FD6"/>
    <w:rsid w:val="00BA1AFA"/>
    <w:rsid w:val="00BA375B"/>
    <w:rsid w:val="00BA5CC2"/>
    <w:rsid w:val="00BA6AFE"/>
    <w:rsid w:val="00BA760E"/>
    <w:rsid w:val="00BB0234"/>
    <w:rsid w:val="00BB17FC"/>
    <w:rsid w:val="00BB7634"/>
    <w:rsid w:val="00BC215E"/>
    <w:rsid w:val="00BC2CAA"/>
    <w:rsid w:val="00BC438A"/>
    <w:rsid w:val="00BC464A"/>
    <w:rsid w:val="00BC67D2"/>
    <w:rsid w:val="00BD0725"/>
    <w:rsid w:val="00BD2052"/>
    <w:rsid w:val="00BD3042"/>
    <w:rsid w:val="00BD3B03"/>
    <w:rsid w:val="00BD5009"/>
    <w:rsid w:val="00BD522B"/>
    <w:rsid w:val="00BD5326"/>
    <w:rsid w:val="00BD5BDD"/>
    <w:rsid w:val="00BE338D"/>
    <w:rsid w:val="00BE33EE"/>
    <w:rsid w:val="00BE6593"/>
    <w:rsid w:val="00BE6F49"/>
    <w:rsid w:val="00BF05F1"/>
    <w:rsid w:val="00BF1A4E"/>
    <w:rsid w:val="00BF4302"/>
    <w:rsid w:val="00BF4821"/>
    <w:rsid w:val="00BF5F98"/>
    <w:rsid w:val="00BF76AA"/>
    <w:rsid w:val="00C013AA"/>
    <w:rsid w:val="00C022BD"/>
    <w:rsid w:val="00C02E41"/>
    <w:rsid w:val="00C03D3E"/>
    <w:rsid w:val="00C05228"/>
    <w:rsid w:val="00C05C63"/>
    <w:rsid w:val="00C05CD6"/>
    <w:rsid w:val="00C06499"/>
    <w:rsid w:val="00C06C9C"/>
    <w:rsid w:val="00C10133"/>
    <w:rsid w:val="00C1041E"/>
    <w:rsid w:val="00C10B6E"/>
    <w:rsid w:val="00C10BE5"/>
    <w:rsid w:val="00C11160"/>
    <w:rsid w:val="00C116E1"/>
    <w:rsid w:val="00C13175"/>
    <w:rsid w:val="00C13EC5"/>
    <w:rsid w:val="00C1520A"/>
    <w:rsid w:val="00C16C69"/>
    <w:rsid w:val="00C17518"/>
    <w:rsid w:val="00C176CB"/>
    <w:rsid w:val="00C17A0C"/>
    <w:rsid w:val="00C2077C"/>
    <w:rsid w:val="00C20999"/>
    <w:rsid w:val="00C22FB5"/>
    <w:rsid w:val="00C24461"/>
    <w:rsid w:val="00C24DD8"/>
    <w:rsid w:val="00C26EA1"/>
    <w:rsid w:val="00C3013B"/>
    <w:rsid w:val="00C31783"/>
    <w:rsid w:val="00C31FA5"/>
    <w:rsid w:val="00C32CEC"/>
    <w:rsid w:val="00C331DA"/>
    <w:rsid w:val="00C33E4F"/>
    <w:rsid w:val="00C35FF9"/>
    <w:rsid w:val="00C4083E"/>
    <w:rsid w:val="00C41835"/>
    <w:rsid w:val="00C43652"/>
    <w:rsid w:val="00C45EAF"/>
    <w:rsid w:val="00C46B04"/>
    <w:rsid w:val="00C50787"/>
    <w:rsid w:val="00C51496"/>
    <w:rsid w:val="00C516FD"/>
    <w:rsid w:val="00C5386B"/>
    <w:rsid w:val="00C55597"/>
    <w:rsid w:val="00C572C4"/>
    <w:rsid w:val="00C61251"/>
    <w:rsid w:val="00C622D3"/>
    <w:rsid w:val="00C62D39"/>
    <w:rsid w:val="00C643B0"/>
    <w:rsid w:val="00C644A3"/>
    <w:rsid w:val="00C65146"/>
    <w:rsid w:val="00C709FE"/>
    <w:rsid w:val="00C70AF7"/>
    <w:rsid w:val="00C712FE"/>
    <w:rsid w:val="00C73EF0"/>
    <w:rsid w:val="00C74A45"/>
    <w:rsid w:val="00C77AC5"/>
    <w:rsid w:val="00C77D31"/>
    <w:rsid w:val="00C80954"/>
    <w:rsid w:val="00C82EC5"/>
    <w:rsid w:val="00C83DBE"/>
    <w:rsid w:val="00C8445C"/>
    <w:rsid w:val="00C85EF5"/>
    <w:rsid w:val="00C86993"/>
    <w:rsid w:val="00C870AE"/>
    <w:rsid w:val="00C93024"/>
    <w:rsid w:val="00C930C7"/>
    <w:rsid w:val="00C9717E"/>
    <w:rsid w:val="00C97FA2"/>
    <w:rsid w:val="00CA46DF"/>
    <w:rsid w:val="00CA485A"/>
    <w:rsid w:val="00CA4AAD"/>
    <w:rsid w:val="00CA5063"/>
    <w:rsid w:val="00CA5F18"/>
    <w:rsid w:val="00CA736F"/>
    <w:rsid w:val="00CB00B4"/>
    <w:rsid w:val="00CB05CF"/>
    <w:rsid w:val="00CB271B"/>
    <w:rsid w:val="00CB289C"/>
    <w:rsid w:val="00CB4B30"/>
    <w:rsid w:val="00CB51F3"/>
    <w:rsid w:val="00CB6B43"/>
    <w:rsid w:val="00CB7063"/>
    <w:rsid w:val="00CB7307"/>
    <w:rsid w:val="00CB75B3"/>
    <w:rsid w:val="00CC0AB5"/>
    <w:rsid w:val="00CC111F"/>
    <w:rsid w:val="00CC1F76"/>
    <w:rsid w:val="00CC2110"/>
    <w:rsid w:val="00CC2C5B"/>
    <w:rsid w:val="00CC4646"/>
    <w:rsid w:val="00CC5228"/>
    <w:rsid w:val="00CC5280"/>
    <w:rsid w:val="00CC62CA"/>
    <w:rsid w:val="00CC7725"/>
    <w:rsid w:val="00CC7DE9"/>
    <w:rsid w:val="00CD0E8A"/>
    <w:rsid w:val="00CD2040"/>
    <w:rsid w:val="00CD31F5"/>
    <w:rsid w:val="00CD44E9"/>
    <w:rsid w:val="00CD7965"/>
    <w:rsid w:val="00CE066B"/>
    <w:rsid w:val="00CE15CD"/>
    <w:rsid w:val="00CE2683"/>
    <w:rsid w:val="00CE2A04"/>
    <w:rsid w:val="00CE5158"/>
    <w:rsid w:val="00CE6756"/>
    <w:rsid w:val="00CE72D0"/>
    <w:rsid w:val="00CF004D"/>
    <w:rsid w:val="00CF0EC0"/>
    <w:rsid w:val="00CF1ABA"/>
    <w:rsid w:val="00CF7ABD"/>
    <w:rsid w:val="00D0023A"/>
    <w:rsid w:val="00D01D4D"/>
    <w:rsid w:val="00D031E6"/>
    <w:rsid w:val="00D03EFF"/>
    <w:rsid w:val="00D047BA"/>
    <w:rsid w:val="00D06308"/>
    <w:rsid w:val="00D105A8"/>
    <w:rsid w:val="00D10773"/>
    <w:rsid w:val="00D1122A"/>
    <w:rsid w:val="00D11D7D"/>
    <w:rsid w:val="00D13167"/>
    <w:rsid w:val="00D165DB"/>
    <w:rsid w:val="00D171A1"/>
    <w:rsid w:val="00D17C33"/>
    <w:rsid w:val="00D17DF8"/>
    <w:rsid w:val="00D2035E"/>
    <w:rsid w:val="00D20A90"/>
    <w:rsid w:val="00D21B1F"/>
    <w:rsid w:val="00D22E37"/>
    <w:rsid w:val="00D22EA9"/>
    <w:rsid w:val="00D23B3F"/>
    <w:rsid w:val="00D24717"/>
    <w:rsid w:val="00D26EED"/>
    <w:rsid w:val="00D30299"/>
    <w:rsid w:val="00D3197C"/>
    <w:rsid w:val="00D32174"/>
    <w:rsid w:val="00D35092"/>
    <w:rsid w:val="00D35AE4"/>
    <w:rsid w:val="00D36553"/>
    <w:rsid w:val="00D41144"/>
    <w:rsid w:val="00D44F3F"/>
    <w:rsid w:val="00D524B1"/>
    <w:rsid w:val="00D53B52"/>
    <w:rsid w:val="00D542CA"/>
    <w:rsid w:val="00D56E86"/>
    <w:rsid w:val="00D60F46"/>
    <w:rsid w:val="00D61E13"/>
    <w:rsid w:val="00D625DC"/>
    <w:rsid w:val="00D63AD6"/>
    <w:rsid w:val="00D64E97"/>
    <w:rsid w:val="00D66A47"/>
    <w:rsid w:val="00D7112A"/>
    <w:rsid w:val="00D72860"/>
    <w:rsid w:val="00D72AB7"/>
    <w:rsid w:val="00D745C9"/>
    <w:rsid w:val="00D74656"/>
    <w:rsid w:val="00D76211"/>
    <w:rsid w:val="00D77521"/>
    <w:rsid w:val="00D80C74"/>
    <w:rsid w:val="00D81554"/>
    <w:rsid w:val="00D83A42"/>
    <w:rsid w:val="00D848BD"/>
    <w:rsid w:val="00D86124"/>
    <w:rsid w:val="00D87F37"/>
    <w:rsid w:val="00D90453"/>
    <w:rsid w:val="00D9176D"/>
    <w:rsid w:val="00D93790"/>
    <w:rsid w:val="00D9381F"/>
    <w:rsid w:val="00D93A7A"/>
    <w:rsid w:val="00D946AC"/>
    <w:rsid w:val="00D9477F"/>
    <w:rsid w:val="00D94837"/>
    <w:rsid w:val="00D95AF7"/>
    <w:rsid w:val="00D97A26"/>
    <w:rsid w:val="00D97B6B"/>
    <w:rsid w:val="00D97CC1"/>
    <w:rsid w:val="00DA0EE2"/>
    <w:rsid w:val="00DA0FAB"/>
    <w:rsid w:val="00DA29BE"/>
    <w:rsid w:val="00DA2AE2"/>
    <w:rsid w:val="00DA60AA"/>
    <w:rsid w:val="00DB101E"/>
    <w:rsid w:val="00DB242C"/>
    <w:rsid w:val="00DB50B2"/>
    <w:rsid w:val="00DB63CC"/>
    <w:rsid w:val="00DB67A7"/>
    <w:rsid w:val="00DB7014"/>
    <w:rsid w:val="00DC25C6"/>
    <w:rsid w:val="00DC3F66"/>
    <w:rsid w:val="00DC4396"/>
    <w:rsid w:val="00DC4672"/>
    <w:rsid w:val="00DC4DA4"/>
    <w:rsid w:val="00DD0913"/>
    <w:rsid w:val="00DD0946"/>
    <w:rsid w:val="00DD1B2F"/>
    <w:rsid w:val="00DD1DFF"/>
    <w:rsid w:val="00DD3B8A"/>
    <w:rsid w:val="00DD4075"/>
    <w:rsid w:val="00DD57D0"/>
    <w:rsid w:val="00DD61E8"/>
    <w:rsid w:val="00DE1310"/>
    <w:rsid w:val="00DE2ED1"/>
    <w:rsid w:val="00DE59DC"/>
    <w:rsid w:val="00DE6129"/>
    <w:rsid w:val="00DE64A8"/>
    <w:rsid w:val="00DF21A2"/>
    <w:rsid w:val="00DF3E4F"/>
    <w:rsid w:val="00DF5895"/>
    <w:rsid w:val="00E00764"/>
    <w:rsid w:val="00E02F18"/>
    <w:rsid w:val="00E03144"/>
    <w:rsid w:val="00E112D6"/>
    <w:rsid w:val="00E1160D"/>
    <w:rsid w:val="00E12F67"/>
    <w:rsid w:val="00E13714"/>
    <w:rsid w:val="00E13BA2"/>
    <w:rsid w:val="00E14273"/>
    <w:rsid w:val="00E1652A"/>
    <w:rsid w:val="00E20C5B"/>
    <w:rsid w:val="00E25A12"/>
    <w:rsid w:val="00E30C99"/>
    <w:rsid w:val="00E34EF1"/>
    <w:rsid w:val="00E354EF"/>
    <w:rsid w:val="00E3754C"/>
    <w:rsid w:val="00E3757D"/>
    <w:rsid w:val="00E4270C"/>
    <w:rsid w:val="00E43112"/>
    <w:rsid w:val="00E465EC"/>
    <w:rsid w:val="00E50525"/>
    <w:rsid w:val="00E5273C"/>
    <w:rsid w:val="00E52866"/>
    <w:rsid w:val="00E528E3"/>
    <w:rsid w:val="00E54FF3"/>
    <w:rsid w:val="00E55AE2"/>
    <w:rsid w:val="00E56B50"/>
    <w:rsid w:val="00E627F9"/>
    <w:rsid w:val="00E63CA2"/>
    <w:rsid w:val="00E64731"/>
    <w:rsid w:val="00E650DE"/>
    <w:rsid w:val="00E657BB"/>
    <w:rsid w:val="00E659AD"/>
    <w:rsid w:val="00E67CAA"/>
    <w:rsid w:val="00E717C6"/>
    <w:rsid w:val="00E73F36"/>
    <w:rsid w:val="00E7457C"/>
    <w:rsid w:val="00E75060"/>
    <w:rsid w:val="00E765BE"/>
    <w:rsid w:val="00E77092"/>
    <w:rsid w:val="00E77554"/>
    <w:rsid w:val="00E77D33"/>
    <w:rsid w:val="00E83C0F"/>
    <w:rsid w:val="00E8475B"/>
    <w:rsid w:val="00E860FF"/>
    <w:rsid w:val="00E91141"/>
    <w:rsid w:val="00E91570"/>
    <w:rsid w:val="00E9740C"/>
    <w:rsid w:val="00E97F88"/>
    <w:rsid w:val="00EA0A93"/>
    <w:rsid w:val="00EA171B"/>
    <w:rsid w:val="00EA1BDA"/>
    <w:rsid w:val="00EA3D0D"/>
    <w:rsid w:val="00EA5FFD"/>
    <w:rsid w:val="00EA7653"/>
    <w:rsid w:val="00EB2740"/>
    <w:rsid w:val="00EB4CAD"/>
    <w:rsid w:val="00EB4DDE"/>
    <w:rsid w:val="00EB5358"/>
    <w:rsid w:val="00EB7D72"/>
    <w:rsid w:val="00EB7F8F"/>
    <w:rsid w:val="00EC0DF0"/>
    <w:rsid w:val="00EC1889"/>
    <w:rsid w:val="00EC2BFB"/>
    <w:rsid w:val="00EC4A5C"/>
    <w:rsid w:val="00EC519E"/>
    <w:rsid w:val="00EC537D"/>
    <w:rsid w:val="00EC6309"/>
    <w:rsid w:val="00EC7C17"/>
    <w:rsid w:val="00ED05CD"/>
    <w:rsid w:val="00ED0C69"/>
    <w:rsid w:val="00ED0D4D"/>
    <w:rsid w:val="00ED29A8"/>
    <w:rsid w:val="00ED7841"/>
    <w:rsid w:val="00EE4DC6"/>
    <w:rsid w:val="00EE7C39"/>
    <w:rsid w:val="00EF020F"/>
    <w:rsid w:val="00EF0434"/>
    <w:rsid w:val="00EF2186"/>
    <w:rsid w:val="00EF403C"/>
    <w:rsid w:val="00EF6F98"/>
    <w:rsid w:val="00F0237F"/>
    <w:rsid w:val="00F03407"/>
    <w:rsid w:val="00F04753"/>
    <w:rsid w:val="00F06267"/>
    <w:rsid w:val="00F062DF"/>
    <w:rsid w:val="00F066FD"/>
    <w:rsid w:val="00F07A1B"/>
    <w:rsid w:val="00F115C3"/>
    <w:rsid w:val="00F12867"/>
    <w:rsid w:val="00F15139"/>
    <w:rsid w:val="00F1686E"/>
    <w:rsid w:val="00F211B2"/>
    <w:rsid w:val="00F221C0"/>
    <w:rsid w:val="00F22813"/>
    <w:rsid w:val="00F25764"/>
    <w:rsid w:val="00F25A81"/>
    <w:rsid w:val="00F27D96"/>
    <w:rsid w:val="00F31A38"/>
    <w:rsid w:val="00F31F82"/>
    <w:rsid w:val="00F32379"/>
    <w:rsid w:val="00F34BAC"/>
    <w:rsid w:val="00F3667E"/>
    <w:rsid w:val="00F41411"/>
    <w:rsid w:val="00F4268C"/>
    <w:rsid w:val="00F43436"/>
    <w:rsid w:val="00F43519"/>
    <w:rsid w:val="00F441B4"/>
    <w:rsid w:val="00F4532C"/>
    <w:rsid w:val="00F510A6"/>
    <w:rsid w:val="00F523D6"/>
    <w:rsid w:val="00F54CF8"/>
    <w:rsid w:val="00F5548E"/>
    <w:rsid w:val="00F568A7"/>
    <w:rsid w:val="00F60A16"/>
    <w:rsid w:val="00F6247C"/>
    <w:rsid w:val="00F625BE"/>
    <w:rsid w:val="00F6276E"/>
    <w:rsid w:val="00F628CE"/>
    <w:rsid w:val="00F63B51"/>
    <w:rsid w:val="00F6459A"/>
    <w:rsid w:val="00F67559"/>
    <w:rsid w:val="00F70271"/>
    <w:rsid w:val="00F71F3B"/>
    <w:rsid w:val="00F72377"/>
    <w:rsid w:val="00F727CB"/>
    <w:rsid w:val="00F75A04"/>
    <w:rsid w:val="00F76A29"/>
    <w:rsid w:val="00F80C37"/>
    <w:rsid w:val="00F81F57"/>
    <w:rsid w:val="00F827E4"/>
    <w:rsid w:val="00F864F1"/>
    <w:rsid w:val="00F91E62"/>
    <w:rsid w:val="00F92612"/>
    <w:rsid w:val="00F9385A"/>
    <w:rsid w:val="00F93E8A"/>
    <w:rsid w:val="00F95192"/>
    <w:rsid w:val="00F95A51"/>
    <w:rsid w:val="00F95A65"/>
    <w:rsid w:val="00F96A11"/>
    <w:rsid w:val="00F970AB"/>
    <w:rsid w:val="00FA1A9F"/>
    <w:rsid w:val="00FA2231"/>
    <w:rsid w:val="00FA498D"/>
    <w:rsid w:val="00FA76C9"/>
    <w:rsid w:val="00FB067D"/>
    <w:rsid w:val="00FB0EAA"/>
    <w:rsid w:val="00FB1872"/>
    <w:rsid w:val="00FB1AE9"/>
    <w:rsid w:val="00FB217B"/>
    <w:rsid w:val="00FB2458"/>
    <w:rsid w:val="00FB40D3"/>
    <w:rsid w:val="00FB5697"/>
    <w:rsid w:val="00FB6A8A"/>
    <w:rsid w:val="00FB7284"/>
    <w:rsid w:val="00FB7B7B"/>
    <w:rsid w:val="00FC02BB"/>
    <w:rsid w:val="00FC3457"/>
    <w:rsid w:val="00FC34DF"/>
    <w:rsid w:val="00FC6188"/>
    <w:rsid w:val="00FD0379"/>
    <w:rsid w:val="00FD04D5"/>
    <w:rsid w:val="00FD498F"/>
    <w:rsid w:val="00FD55CC"/>
    <w:rsid w:val="00FD5A4E"/>
    <w:rsid w:val="00FD6F7E"/>
    <w:rsid w:val="00FF15EF"/>
    <w:rsid w:val="00FF1AEA"/>
    <w:rsid w:val="00FF1DF6"/>
    <w:rsid w:val="00FF203E"/>
    <w:rsid w:val="00FF3DB5"/>
    <w:rsid w:val="00FF3FB8"/>
    <w:rsid w:val="00FF59C4"/>
    <w:rsid w:val="00FF5BB9"/>
    <w:rsid w:val="00FF62A6"/>
    <w:rsid w:val="00FF6BE1"/>
    <w:rsid w:val="00FF78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8D5A9"/>
  <w15:docId w15:val="{B59AEA5D-96A7-4C4A-9416-96A8654D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44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Prrafodelista"/>
    <w:next w:val="Normal"/>
    <w:link w:val="Ttulo1Car"/>
    <w:uiPriority w:val="9"/>
    <w:qFormat/>
    <w:rsid w:val="00BF4302"/>
    <w:pPr>
      <w:ind w:left="360" w:hanging="360"/>
      <w:jc w:val="both"/>
      <w:outlineLvl w:val="0"/>
    </w:pPr>
    <w:rPr>
      <w:rFonts w:asciiTheme="minorHAnsi" w:hAnsiTheme="minorHAnsi" w:cstheme="minorHAnsi"/>
      <w:b/>
      <w:sz w:val="22"/>
      <w:szCs w:val="22"/>
      <w:lang w:val="es-CL"/>
    </w:rPr>
  </w:style>
  <w:style w:type="paragraph" w:styleId="Ttulo2">
    <w:name w:val="heading 2"/>
    <w:basedOn w:val="Prrafodelista"/>
    <w:next w:val="Normal"/>
    <w:link w:val="Ttulo2Car"/>
    <w:uiPriority w:val="9"/>
    <w:unhideWhenUsed/>
    <w:qFormat/>
    <w:rsid w:val="00BF4302"/>
    <w:pPr>
      <w:ind w:left="390" w:hanging="390"/>
      <w:jc w:val="both"/>
      <w:outlineLvl w:val="1"/>
    </w:pPr>
    <w:rPr>
      <w:rFonts w:asciiTheme="minorHAnsi" w:hAnsiTheme="minorHAnsi" w:cstheme="minorHAnsi"/>
      <w:b/>
      <w:sz w:val="22"/>
      <w:szCs w:val="22"/>
      <w:lang w:val="es-CL"/>
    </w:rPr>
  </w:style>
  <w:style w:type="paragraph" w:styleId="Ttulo3">
    <w:name w:val="heading 3"/>
    <w:basedOn w:val="Prrafodelista"/>
    <w:next w:val="Normal"/>
    <w:link w:val="Ttulo3Car"/>
    <w:uiPriority w:val="9"/>
    <w:unhideWhenUsed/>
    <w:qFormat/>
    <w:rsid w:val="00BF4302"/>
    <w:pPr>
      <w:ind w:hanging="720"/>
      <w:jc w:val="both"/>
      <w:outlineLvl w:val="2"/>
    </w:pPr>
    <w:rPr>
      <w:rFonts w:asciiTheme="minorHAnsi" w:hAnsiTheme="minorHAnsi" w:cstheme="minorHAnsi"/>
      <w:b/>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227440"/>
  </w:style>
  <w:style w:type="paragraph" w:styleId="Encabezado">
    <w:name w:val="header"/>
    <w:basedOn w:val="Normal"/>
    <w:link w:val="EncabezadoCar"/>
    <w:rsid w:val="00227440"/>
    <w:pPr>
      <w:tabs>
        <w:tab w:val="center" w:pos="4419"/>
        <w:tab w:val="right" w:pos="8838"/>
      </w:tabs>
    </w:pPr>
  </w:style>
  <w:style w:type="character" w:customStyle="1" w:styleId="EncabezadoCar">
    <w:name w:val="Encabezado Car"/>
    <w:basedOn w:val="Fuentedeprrafopredeter"/>
    <w:link w:val="Encabezado"/>
    <w:rsid w:val="0022744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7440"/>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440"/>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5A5848"/>
    <w:pPr>
      <w:tabs>
        <w:tab w:val="center" w:pos="4419"/>
        <w:tab w:val="right" w:pos="8838"/>
      </w:tabs>
    </w:pPr>
  </w:style>
  <w:style w:type="character" w:customStyle="1" w:styleId="PiedepginaCar">
    <w:name w:val="Pie de página Car"/>
    <w:basedOn w:val="Fuentedeprrafopredeter"/>
    <w:link w:val="Piedepgina"/>
    <w:uiPriority w:val="99"/>
    <w:rsid w:val="005A5848"/>
    <w:rPr>
      <w:rFonts w:ascii="Times New Roman" w:eastAsia="Times New Roman" w:hAnsi="Times New Roman" w:cs="Times New Roman"/>
      <w:sz w:val="24"/>
      <w:szCs w:val="24"/>
      <w:lang w:val="es-ES" w:eastAsia="es-ES"/>
    </w:rPr>
  </w:style>
  <w:style w:type="paragraph" w:styleId="Prrafodelista">
    <w:name w:val="List Paragraph"/>
    <w:aliases w:val="Viñeta"/>
    <w:basedOn w:val="Normal"/>
    <w:link w:val="PrrafodelistaCar"/>
    <w:uiPriority w:val="34"/>
    <w:qFormat/>
    <w:rsid w:val="00C930C7"/>
    <w:pPr>
      <w:ind w:left="720"/>
      <w:contextualSpacing/>
    </w:pPr>
  </w:style>
  <w:style w:type="paragraph" w:styleId="NormalWeb">
    <w:name w:val="Normal (Web)"/>
    <w:basedOn w:val="Normal"/>
    <w:semiHidden/>
    <w:unhideWhenUsed/>
    <w:rsid w:val="003A537A"/>
    <w:pPr>
      <w:spacing w:before="100" w:beforeAutospacing="1" w:after="100" w:afterAutospacing="1"/>
    </w:pPr>
    <w:rPr>
      <w:rFonts w:eastAsiaTheme="minorEastAsia"/>
      <w:lang w:val="es-CL" w:eastAsia="es-CL"/>
    </w:rPr>
  </w:style>
  <w:style w:type="table" w:styleId="Tablaconcuadrcula">
    <w:name w:val="Table Grid"/>
    <w:basedOn w:val="Tablanormal"/>
    <w:uiPriority w:val="59"/>
    <w:rsid w:val="00D7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CD20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nfasis11">
    <w:name w:val="Lista clara - Énfasis 11"/>
    <w:basedOn w:val="Tablanormal"/>
    <w:uiPriority w:val="61"/>
    <w:rsid w:val="002F55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Refdecomentario">
    <w:name w:val="annotation reference"/>
    <w:basedOn w:val="Fuentedeprrafopredeter"/>
    <w:uiPriority w:val="99"/>
    <w:semiHidden/>
    <w:unhideWhenUsed/>
    <w:rsid w:val="00B651EE"/>
    <w:rPr>
      <w:sz w:val="16"/>
      <w:szCs w:val="16"/>
    </w:rPr>
  </w:style>
  <w:style w:type="paragraph" w:styleId="Textocomentario">
    <w:name w:val="annotation text"/>
    <w:basedOn w:val="Normal"/>
    <w:link w:val="TextocomentarioCar"/>
    <w:uiPriority w:val="99"/>
    <w:semiHidden/>
    <w:unhideWhenUsed/>
    <w:rsid w:val="00B651EE"/>
    <w:rPr>
      <w:sz w:val="20"/>
      <w:szCs w:val="20"/>
    </w:rPr>
  </w:style>
  <w:style w:type="character" w:customStyle="1" w:styleId="TextocomentarioCar">
    <w:name w:val="Texto comentario Car"/>
    <w:basedOn w:val="Fuentedeprrafopredeter"/>
    <w:link w:val="Textocomentario"/>
    <w:uiPriority w:val="99"/>
    <w:semiHidden/>
    <w:rsid w:val="00B651E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B651EE"/>
    <w:rPr>
      <w:b/>
      <w:bCs/>
    </w:rPr>
  </w:style>
  <w:style w:type="character" w:customStyle="1" w:styleId="AsuntodelcomentarioCar">
    <w:name w:val="Asunto del comentario Car"/>
    <w:basedOn w:val="TextocomentarioCar"/>
    <w:link w:val="Asuntodelcomentario"/>
    <w:uiPriority w:val="99"/>
    <w:semiHidden/>
    <w:rsid w:val="00B651EE"/>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uiPriority w:val="99"/>
    <w:unhideWhenUsed/>
    <w:rsid w:val="00A51E77"/>
    <w:rPr>
      <w:sz w:val="20"/>
      <w:szCs w:val="20"/>
    </w:rPr>
  </w:style>
  <w:style w:type="character" w:customStyle="1" w:styleId="TextonotapieCar">
    <w:name w:val="Texto nota pie Car"/>
    <w:basedOn w:val="Fuentedeprrafopredeter"/>
    <w:link w:val="Textonotapie"/>
    <w:uiPriority w:val="99"/>
    <w:rsid w:val="00A51E7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A51E77"/>
    <w:rPr>
      <w:vertAlign w:val="superscript"/>
    </w:rPr>
  </w:style>
  <w:style w:type="paragraph" w:styleId="Descripcin">
    <w:name w:val="caption"/>
    <w:basedOn w:val="Normal"/>
    <w:next w:val="Normal"/>
    <w:uiPriority w:val="35"/>
    <w:unhideWhenUsed/>
    <w:qFormat/>
    <w:rsid w:val="00D41144"/>
    <w:pPr>
      <w:spacing w:after="200"/>
    </w:pPr>
    <w:rPr>
      <w:i/>
      <w:iCs/>
      <w:color w:val="1F497D" w:themeColor="text2"/>
      <w:sz w:val="18"/>
      <w:szCs w:val="18"/>
    </w:rPr>
  </w:style>
  <w:style w:type="paragraph" w:customStyle="1" w:styleId="TableParagraph">
    <w:name w:val="Table Paragraph"/>
    <w:basedOn w:val="Normal"/>
    <w:uiPriority w:val="1"/>
    <w:qFormat/>
    <w:rsid w:val="00593B2A"/>
    <w:pPr>
      <w:widowControl w:val="0"/>
    </w:pPr>
    <w:rPr>
      <w:rFonts w:ascii="Calibri" w:eastAsia="Calibri" w:hAnsi="Calibri" w:cs="Calibri"/>
      <w:sz w:val="22"/>
      <w:szCs w:val="22"/>
      <w:lang w:val="en-US" w:eastAsia="en-US"/>
    </w:rPr>
  </w:style>
  <w:style w:type="paragraph" w:styleId="Textoindependiente">
    <w:name w:val="Body Text"/>
    <w:basedOn w:val="Normal"/>
    <w:link w:val="TextoindependienteCar"/>
    <w:rsid w:val="00D22EA9"/>
    <w:pPr>
      <w:jc w:val="center"/>
    </w:pPr>
    <w:rPr>
      <w:lang w:val="es-CL"/>
    </w:rPr>
  </w:style>
  <w:style w:type="character" w:customStyle="1" w:styleId="TextoindependienteCar">
    <w:name w:val="Texto independiente Car"/>
    <w:basedOn w:val="Fuentedeprrafopredeter"/>
    <w:link w:val="Textoindependiente"/>
    <w:rsid w:val="00D22EA9"/>
    <w:rPr>
      <w:rFonts w:ascii="Times New Roman" w:eastAsia="Times New Roman" w:hAnsi="Times New Roman" w:cs="Times New Roman"/>
      <w:sz w:val="24"/>
      <w:szCs w:val="24"/>
      <w:lang w:eastAsia="es-ES"/>
    </w:rPr>
  </w:style>
  <w:style w:type="paragraph" w:customStyle="1" w:styleId="Default">
    <w:name w:val="Default"/>
    <w:rsid w:val="002E4E3A"/>
    <w:pPr>
      <w:autoSpaceDE w:val="0"/>
      <w:autoSpaceDN w:val="0"/>
      <w:adjustRightInd w:val="0"/>
      <w:spacing w:after="0" w:line="240" w:lineRule="auto"/>
    </w:pPr>
    <w:rPr>
      <w:rFonts w:ascii="Arial" w:hAnsi="Arial" w:cs="Arial"/>
      <w:color w:val="000000"/>
      <w:sz w:val="24"/>
      <w:szCs w:val="24"/>
    </w:rPr>
  </w:style>
  <w:style w:type="paragraph" w:styleId="Sinespaciado">
    <w:name w:val="No Spacing"/>
    <w:aliases w:val="Cuerpo"/>
    <w:basedOn w:val="Normal"/>
    <w:link w:val="SinespaciadoCar"/>
    <w:uiPriority w:val="1"/>
    <w:qFormat/>
    <w:rsid w:val="00691748"/>
    <w:pPr>
      <w:spacing w:after="120"/>
      <w:jc w:val="both"/>
    </w:pPr>
    <w:rPr>
      <w:rFonts w:asciiTheme="minorHAnsi" w:hAnsiTheme="minorHAnsi"/>
      <w:sz w:val="22"/>
      <w:szCs w:val="22"/>
      <w:lang w:val="es-CL"/>
    </w:rPr>
  </w:style>
  <w:style w:type="table" w:customStyle="1" w:styleId="Tablaconcuadrcula1">
    <w:name w:val="Tabla con cuadrícula1"/>
    <w:basedOn w:val="Tablanormal"/>
    <w:next w:val="Tablaconcuadrcula"/>
    <w:rsid w:val="001D37B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F4302"/>
    <w:rPr>
      <w:rFonts w:eastAsia="Times New Roman" w:cstheme="minorHAnsi"/>
      <w:b/>
      <w:lang w:eastAsia="es-ES"/>
    </w:rPr>
  </w:style>
  <w:style w:type="character" w:customStyle="1" w:styleId="Ttulo2Car">
    <w:name w:val="Título 2 Car"/>
    <w:basedOn w:val="Fuentedeprrafopredeter"/>
    <w:link w:val="Ttulo2"/>
    <w:uiPriority w:val="9"/>
    <w:rsid w:val="00BF4302"/>
    <w:rPr>
      <w:rFonts w:eastAsia="Times New Roman" w:cstheme="minorHAnsi"/>
      <w:b/>
      <w:lang w:eastAsia="es-ES"/>
    </w:rPr>
  </w:style>
  <w:style w:type="character" w:customStyle="1" w:styleId="Ttulo3Car">
    <w:name w:val="Título 3 Car"/>
    <w:basedOn w:val="Fuentedeprrafopredeter"/>
    <w:link w:val="Ttulo3"/>
    <w:uiPriority w:val="9"/>
    <w:rsid w:val="00BF4302"/>
    <w:rPr>
      <w:rFonts w:eastAsia="Times New Roman" w:cstheme="minorHAnsi"/>
      <w:b/>
      <w:lang w:eastAsia="es-ES"/>
    </w:rPr>
  </w:style>
  <w:style w:type="paragraph" w:styleId="TtuloTDC">
    <w:name w:val="TOC Heading"/>
    <w:basedOn w:val="Ttulo1"/>
    <w:next w:val="Normal"/>
    <w:uiPriority w:val="39"/>
    <w:unhideWhenUsed/>
    <w:qFormat/>
    <w:rsid w:val="00D60F46"/>
    <w:pPr>
      <w:keepNext/>
      <w:keepLines/>
      <w:spacing w:before="240" w:line="259" w:lineRule="auto"/>
      <w:ind w:left="0" w:firstLine="0"/>
      <w:contextualSpacing w:val="0"/>
      <w:jc w:val="left"/>
      <w:outlineLvl w:val="9"/>
    </w:pPr>
    <w:rPr>
      <w:rFonts w:asciiTheme="majorHAnsi" w:eastAsiaTheme="majorEastAsia" w:hAnsiTheme="majorHAnsi" w:cstheme="majorBidi"/>
      <w:b w:val="0"/>
      <w:color w:val="365F91" w:themeColor="accent1" w:themeShade="BF"/>
      <w:sz w:val="32"/>
      <w:szCs w:val="32"/>
      <w:lang w:eastAsia="es-CL"/>
    </w:rPr>
  </w:style>
  <w:style w:type="paragraph" w:styleId="TDC2">
    <w:name w:val="toc 2"/>
    <w:basedOn w:val="Normal"/>
    <w:next w:val="Normal"/>
    <w:autoRedefine/>
    <w:uiPriority w:val="39"/>
    <w:unhideWhenUsed/>
    <w:rsid w:val="00D60F46"/>
    <w:pPr>
      <w:spacing w:after="100"/>
      <w:ind w:left="240"/>
    </w:pPr>
  </w:style>
  <w:style w:type="character" w:styleId="Hipervnculo">
    <w:name w:val="Hyperlink"/>
    <w:basedOn w:val="Fuentedeprrafopredeter"/>
    <w:uiPriority w:val="99"/>
    <w:unhideWhenUsed/>
    <w:rsid w:val="00D60F46"/>
    <w:rPr>
      <w:color w:val="0000FF" w:themeColor="hyperlink"/>
      <w:u w:val="single"/>
    </w:rPr>
  </w:style>
  <w:style w:type="paragraph" w:styleId="TDC1">
    <w:name w:val="toc 1"/>
    <w:basedOn w:val="Normal"/>
    <w:next w:val="Normal"/>
    <w:autoRedefine/>
    <w:uiPriority w:val="39"/>
    <w:unhideWhenUsed/>
    <w:rsid w:val="00D60F46"/>
    <w:pPr>
      <w:spacing w:after="100" w:line="259" w:lineRule="auto"/>
    </w:pPr>
    <w:rPr>
      <w:rFonts w:asciiTheme="minorHAnsi" w:eastAsiaTheme="minorEastAsia" w:hAnsiTheme="minorHAnsi"/>
      <w:sz w:val="22"/>
      <w:szCs w:val="22"/>
      <w:lang w:val="es-CL" w:eastAsia="es-CL"/>
    </w:rPr>
  </w:style>
  <w:style w:type="paragraph" w:styleId="TDC3">
    <w:name w:val="toc 3"/>
    <w:basedOn w:val="Normal"/>
    <w:next w:val="Normal"/>
    <w:autoRedefine/>
    <w:uiPriority w:val="39"/>
    <w:unhideWhenUsed/>
    <w:rsid w:val="00D60F46"/>
    <w:pPr>
      <w:spacing w:after="100" w:line="259" w:lineRule="auto"/>
      <w:ind w:left="440"/>
    </w:pPr>
    <w:rPr>
      <w:rFonts w:asciiTheme="minorHAnsi" w:eastAsiaTheme="minorEastAsia" w:hAnsiTheme="minorHAnsi"/>
      <w:sz w:val="22"/>
      <w:szCs w:val="22"/>
      <w:lang w:val="es-CL" w:eastAsia="es-CL"/>
    </w:rPr>
  </w:style>
  <w:style w:type="table" w:customStyle="1" w:styleId="Tablaconcuadrcula4-nfasis11">
    <w:name w:val="Tabla con cuadrícula 4 - Énfasis 11"/>
    <w:basedOn w:val="Tablanormal"/>
    <w:uiPriority w:val="49"/>
    <w:rsid w:val="004F52C1"/>
    <w:pPr>
      <w:spacing w:after="0" w:line="240" w:lineRule="auto"/>
    </w:pPr>
    <w:rPr>
      <w:rFonts w:eastAsia="Batang"/>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rrafodelistaCar">
    <w:name w:val="Párrafo de lista Car"/>
    <w:aliases w:val="Viñeta Car"/>
    <w:basedOn w:val="Fuentedeprrafopredeter"/>
    <w:link w:val="Prrafodelista"/>
    <w:uiPriority w:val="34"/>
    <w:locked/>
    <w:rsid w:val="00A269D9"/>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2A22FE"/>
    <w:rPr>
      <w:color w:val="800080" w:themeColor="followedHyperlink"/>
      <w:u w:val="single"/>
    </w:rPr>
  </w:style>
  <w:style w:type="paragraph" w:customStyle="1" w:styleId="Pa33">
    <w:name w:val="Pa33"/>
    <w:basedOn w:val="Default"/>
    <w:next w:val="Default"/>
    <w:uiPriority w:val="99"/>
    <w:rsid w:val="000D4BF9"/>
    <w:pPr>
      <w:spacing w:line="241" w:lineRule="atLeast"/>
    </w:pPr>
    <w:rPr>
      <w:rFonts w:ascii="Myriad Pro Light" w:hAnsi="Myriad Pro Light" w:cstheme="minorBidi"/>
      <w:color w:val="auto"/>
    </w:rPr>
  </w:style>
  <w:style w:type="paragraph" w:styleId="Revisin">
    <w:name w:val="Revision"/>
    <w:hidden/>
    <w:uiPriority w:val="99"/>
    <w:semiHidden/>
    <w:rsid w:val="00895DA8"/>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BD5326"/>
    <w:rPr>
      <w:sz w:val="20"/>
      <w:szCs w:val="20"/>
    </w:rPr>
  </w:style>
  <w:style w:type="character" w:customStyle="1" w:styleId="TextonotaalfinalCar">
    <w:name w:val="Texto nota al final Car"/>
    <w:basedOn w:val="Fuentedeprrafopredeter"/>
    <w:link w:val="Textonotaalfinal"/>
    <w:uiPriority w:val="99"/>
    <w:semiHidden/>
    <w:rsid w:val="00BD5326"/>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BD5326"/>
    <w:rPr>
      <w:vertAlign w:val="superscript"/>
    </w:rPr>
  </w:style>
  <w:style w:type="character" w:customStyle="1" w:styleId="SinespaciadoCar">
    <w:name w:val="Sin espaciado Car"/>
    <w:aliases w:val="Cuerpo Car"/>
    <w:basedOn w:val="Fuentedeprrafopredeter"/>
    <w:link w:val="Sinespaciado"/>
    <w:uiPriority w:val="1"/>
    <w:rsid w:val="00F062DF"/>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918">
      <w:bodyDiv w:val="1"/>
      <w:marLeft w:val="0"/>
      <w:marRight w:val="0"/>
      <w:marTop w:val="0"/>
      <w:marBottom w:val="0"/>
      <w:divBdr>
        <w:top w:val="none" w:sz="0" w:space="0" w:color="auto"/>
        <w:left w:val="none" w:sz="0" w:space="0" w:color="auto"/>
        <w:bottom w:val="none" w:sz="0" w:space="0" w:color="auto"/>
        <w:right w:val="none" w:sz="0" w:space="0" w:color="auto"/>
      </w:divBdr>
    </w:div>
    <w:div w:id="260383117">
      <w:bodyDiv w:val="1"/>
      <w:marLeft w:val="0"/>
      <w:marRight w:val="0"/>
      <w:marTop w:val="0"/>
      <w:marBottom w:val="0"/>
      <w:divBdr>
        <w:top w:val="none" w:sz="0" w:space="0" w:color="auto"/>
        <w:left w:val="none" w:sz="0" w:space="0" w:color="auto"/>
        <w:bottom w:val="none" w:sz="0" w:space="0" w:color="auto"/>
        <w:right w:val="none" w:sz="0" w:space="0" w:color="auto"/>
      </w:divBdr>
    </w:div>
    <w:div w:id="305748781">
      <w:bodyDiv w:val="1"/>
      <w:marLeft w:val="0"/>
      <w:marRight w:val="0"/>
      <w:marTop w:val="0"/>
      <w:marBottom w:val="0"/>
      <w:divBdr>
        <w:top w:val="none" w:sz="0" w:space="0" w:color="auto"/>
        <w:left w:val="none" w:sz="0" w:space="0" w:color="auto"/>
        <w:bottom w:val="none" w:sz="0" w:space="0" w:color="auto"/>
        <w:right w:val="none" w:sz="0" w:space="0" w:color="auto"/>
      </w:divBdr>
    </w:div>
    <w:div w:id="314064759">
      <w:bodyDiv w:val="1"/>
      <w:marLeft w:val="0"/>
      <w:marRight w:val="0"/>
      <w:marTop w:val="0"/>
      <w:marBottom w:val="0"/>
      <w:divBdr>
        <w:top w:val="none" w:sz="0" w:space="0" w:color="auto"/>
        <w:left w:val="none" w:sz="0" w:space="0" w:color="auto"/>
        <w:bottom w:val="none" w:sz="0" w:space="0" w:color="auto"/>
        <w:right w:val="none" w:sz="0" w:space="0" w:color="auto"/>
      </w:divBdr>
    </w:div>
    <w:div w:id="411925609">
      <w:bodyDiv w:val="1"/>
      <w:marLeft w:val="0"/>
      <w:marRight w:val="0"/>
      <w:marTop w:val="0"/>
      <w:marBottom w:val="0"/>
      <w:divBdr>
        <w:top w:val="none" w:sz="0" w:space="0" w:color="auto"/>
        <w:left w:val="none" w:sz="0" w:space="0" w:color="auto"/>
        <w:bottom w:val="none" w:sz="0" w:space="0" w:color="auto"/>
        <w:right w:val="none" w:sz="0" w:space="0" w:color="auto"/>
      </w:divBdr>
    </w:div>
    <w:div w:id="534730225">
      <w:bodyDiv w:val="1"/>
      <w:marLeft w:val="0"/>
      <w:marRight w:val="0"/>
      <w:marTop w:val="0"/>
      <w:marBottom w:val="0"/>
      <w:divBdr>
        <w:top w:val="none" w:sz="0" w:space="0" w:color="auto"/>
        <w:left w:val="none" w:sz="0" w:space="0" w:color="auto"/>
        <w:bottom w:val="none" w:sz="0" w:space="0" w:color="auto"/>
        <w:right w:val="none" w:sz="0" w:space="0" w:color="auto"/>
      </w:divBdr>
    </w:div>
    <w:div w:id="654070110">
      <w:bodyDiv w:val="1"/>
      <w:marLeft w:val="0"/>
      <w:marRight w:val="0"/>
      <w:marTop w:val="0"/>
      <w:marBottom w:val="0"/>
      <w:divBdr>
        <w:top w:val="none" w:sz="0" w:space="0" w:color="auto"/>
        <w:left w:val="none" w:sz="0" w:space="0" w:color="auto"/>
        <w:bottom w:val="none" w:sz="0" w:space="0" w:color="auto"/>
        <w:right w:val="none" w:sz="0" w:space="0" w:color="auto"/>
      </w:divBdr>
    </w:div>
    <w:div w:id="684749788">
      <w:bodyDiv w:val="1"/>
      <w:marLeft w:val="0"/>
      <w:marRight w:val="0"/>
      <w:marTop w:val="0"/>
      <w:marBottom w:val="0"/>
      <w:divBdr>
        <w:top w:val="none" w:sz="0" w:space="0" w:color="auto"/>
        <w:left w:val="none" w:sz="0" w:space="0" w:color="auto"/>
        <w:bottom w:val="none" w:sz="0" w:space="0" w:color="auto"/>
        <w:right w:val="none" w:sz="0" w:space="0" w:color="auto"/>
      </w:divBdr>
    </w:div>
    <w:div w:id="897865040">
      <w:bodyDiv w:val="1"/>
      <w:marLeft w:val="0"/>
      <w:marRight w:val="0"/>
      <w:marTop w:val="0"/>
      <w:marBottom w:val="0"/>
      <w:divBdr>
        <w:top w:val="none" w:sz="0" w:space="0" w:color="auto"/>
        <w:left w:val="none" w:sz="0" w:space="0" w:color="auto"/>
        <w:bottom w:val="none" w:sz="0" w:space="0" w:color="auto"/>
        <w:right w:val="none" w:sz="0" w:space="0" w:color="auto"/>
      </w:divBdr>
    </w:div>
    <w:div w:id="910895177">
      <w:bodyDiv w:val="1"/>
      <w:marLeft w:val="0"/>
      <w:marRight w:val="0"/>
      <w:marTop w:val="0"/>
      <w:marBottom w:val="0"/>
      <w:divBdr>
        <w:top w:val="none" w:sz="0" w:space="0" w:color="auto"/>
        <w:left w:val="none" w:sz="0" w:space="0" w:color="auto"/>
        <w:bottom w:val="none" w:sz="0" w:space="0" w:color="auto"/>
        <w:right w:val="none" w:sz="0" w:space="0" w:color="auto"/>
      </w:divBdr>
    </w:div>
    <w:div w:id="1182474569">
      <w:bodyDiv w:val="1"/>
      <w:marLeft w:val="0"/>
      <w:marRight w:val="0"/>
      <w:marTop w:val="0"/>
      <w:marBottom w:val="0"/>
      <w:divBdr>
        <w:top w:val="none" w:sz="0" w:space="0" w:color="auto"/>
        <w:left w:val="none" w:sz="0" w:space="0" w:color="auto"/>
        <w:bottom w:val="none" w:sz="0" w:space="0" w:color="auto"/>
        <w:right w:val="none" w:sz="0" w:space="0" w:color="auto"/>
      </w:divBdr>
    </w:div>
    <w:div w:id="1256208714">
      <w:bodyDiv w:val="1"/>
      <w:marLeft w:val="0"/>
      <w:marRight w:val="0"/>
      <w:marTop w:val="0"/>
      <w:marBottom w:val="0"/>
      <w:divBdr>
        <w:top w:val="none" w:sz="0" w:space="0" w:color="auto"/>
        <w:left w:val="none" w:sz="0" w:space="0" w:color="auto"/>
        <w:bottom w:val="none" w:sz="0" w:space="0" w:color="auto"/>
        <w:right w:val="none" w:sz="0" w:space="0" w:color="auto"/>
      </w:divBdr>
    </w:div>
    <w:div w:id="1258827456">
      <w:bodyDiv w:val="1"/>
      <w:marLeft w:val="0"/>
      <w:marRight w:val="0"/>
      <w:marTop w:val="0"/>
      <w:marBottom w:val="0"/>
      <w:divBdr>
        <w:top w:val="none" w:sz="0" w:space="0" w:color="auto"/>
        <w:left w:val="none" w:sz="0" w:space="0" w:color="auto"/>
        <w:bottom w:val="none" w:sz="0" w:space="0" w:color="auto"/>
        <w:right w:val="none" w:sz="0" w:space="0" w:color="auto"/>
      </w:divBdr>
    </w:div>
    <w:div w:id="1357652961">
      <w:bodyDiv w:val="1"/>
      <w:marLeft w:val="0"/>
      <w:marRight w:val="0"/>
      <w:marTop w:val="0"/>
      <w:marBottom w:val="0"/>
      <w:divBdr>
        <w:top w:val="none" w:sz="0" w:space="0" w:color="auto"/>
        <w:left w:val="none" w:sz="0" w:space="0" w:color="auto"/>
        <w:bottom w:val="none" w:sz="0" w:space="0" w:color="auto"/>
        <w:right w:val="none" w:sz="0" w:space="0" w:color="auto"/>
      </w:divBdr>
    </w:div>
    <w:div w:id="1436093059">
      <w:bodyDiv w:val="1"/>
      <w:marLeft w:val="0"/>
      <w:marRight w:val="0"/>
      <w:marTop w:val="0"/>
      <w:marBottom w:val="0"/>
      <w:divBdr>
        <w:top w:val="none" w:sz="0" w:space="0" w:color="auto"/>
        <w:left w:val="none" w:sz="0" w:space="0" w:color="auto"/>
        <w:bottom w:val="none" w:sz="0" w:space="0" w:color="auto"/>
        <w:right w:val="none" w:sz="0" w:space="0" w:color="auto"/>
      </w:divBdr>
    </w:div>
    <w:div w:id="1450734624">
      <w:bodyDiv w:val="1"/>
      <w:marLeft w:val="0"/>
      <w:marRight w:val="0"/>
      <w:marTop w:val="0"/>
      <w:marBottom w:val="0"/>
      <w:divBdr>
        <w:top w:val="none" w:sz="0" w:space="0" w:color="auto"/>
        <w:left w:val="none" w:sz="0" w:space="0" w:color="auto"/>
        <w:bottom w:val="none" w:sz="0" w:space="0" w:color="auto"/>
        <w:right w:val="none" w:sz="0" w:space="0" w:color="auto"/>
      </w:divBdr>
    </w:div>
    <w:div w:id="1455439044">
      <w:bodyDiv w:val="1"/>
      <w:marLeft w:val="0"/>
      <w:marRight w:val="0"/>
      <w:marTop w:val="0"/>
      <w:marBottom w:val="0"/>
      <w:divBdr>
        <w:top w:val="none" w:sz="0" w:space="0" w:color="auto"/>
        <w:left w:val="none" w:sz="0" w:space="0" w:color="auto"/>
        <w:bottom w:val="none" w:sz="0" w:space="0" w:color="auto"/>
        <w:right w:val="none" w:sz="0" w:space="0" w:color="auto"/>
      </w:divBdr>
    </w:div>
    <w:div w:id="1645232200">
      <w:bodyDiv w:val="1"/>
      <w:marLeft w:val="0"/>
      <w:marRight w:val="0"/>
      <w:marTop w:val="0"/>
      <w:marBottom w:val="0"/>
      <w:divBdr>
        <w:top w:val="none" w:sz="0" w:space="0" w:color="auto"/>
        <w:left w:val="none" w:sz="0" w:space="0" w:color="auto"/>
        <w:bottom w:val="none" w:sz="0" w:space="0" w:color="auto"/>
        <w:right w:val="none" w:sz="0" w:space="0" w:color="auto"/>
      </w:divBdr>
    </w:div>
    <w:div w:id="1665670287">
      <w:bodyDiv w:val="1"/>
      <w:marLeft w:val="0"/>
      <w:marRight w:val="0"/>
      <w:marTop w:val="0"/>
      <w:marBottom w:val="0"/>
      <w:divBdr>
        <w:top w:val="none" w:sz="0" w:space="0" w:color="auto"/>
        <w:left w:val="none" w:sz="0" w:space="0" w:color="auto"/>
        <w:bottom w:val="none" w:sz="0" w:space="0" w:color="auto"/>
        <w:right w:val="none" w:sz="0" w:space="0" w:color="auto"/>
      </w:divBdr>
    </w:div>
    <w:div w:id="1720082624">
      <w:bodyDiv w:val="1"/>
      <w:marLeft w:val="0"/>
      <w:marRight w:val="0"/>
      <w:marTop w:val="0"/>
      <w:marBottom w:val="0"/>
      <w:divBdr>
        <w:top w:val="none" w:sz="0" w:space="0" w:color="auto"/>
        <w:left w:val="none" w:sz="0" w:space="0" w:color="auto"/>
        <w:bottom w:val="none" w:sz="0" w:space="0" w:color="auto"/>
        <w:right w:val="none" w:sz="0" w:space="0" w:color="auto"/>
      </w:divBdr>
    </w:div>
    <w:div w:id="1737968141">
      <w:bodyDiv w:val="1"/>
      <w:marLeft w:val="0"/>
      <w:marRight w:val="0"/>
      <w:marTop w:val="0"/>
      <w:marBottom w:val="0"/>
      <w:divBdr>
        <w:top w:val="none" w:sz="0" w:space="0" w:color="auto"/>
        <w:left w:val="none" w:sz="0" w:space="0" w:color="auto"/>
        <w:bottom w:val="none" w:sz="0" w:space="0" w:color="auto"/>
        <w:right w:val="none" w:sz="0" w:space="0" w:color="auto"/>
      </w:divBdr>
    </w:div>
    <w:div w:id="1766998720">
      <w:bodyDiv w:val="1"/>
      <w:marLeft w:val="0"/>
      <w:marRight w:val="0"/>
      <w:marTop w:val="0"/>
      <w:marBottom w:val="0"/>
      <w:divBdr>
        <w:top w:val="none" w:sz="0" w:space="0" w:color="auto"/>
        <w:left w:val="none" w:sz="0" w:space="0" w:color="auto"/>
        <w:bottom w:val="none" w:sz="0" w:space="0" w:color="auto"/>
        <w:right w:val="none" w:sz="0" w:space="0" w:color="auto"/>
      </w:divBdr>
    </w:div>
    <w:div w:id="1798138302">
      <w:bodyDiv w:val="1"/>
      <w:marLeft w:val="0"/>
      <w:marRight w:val="0"/>
      <w:marTop w:val="0"/>
      <w:marBottom w:val="0"/>
      <w:divBdr>
        <w:top w:val="none" w:sz="0" w:space="0" w:color="auto"/>
        <w:left w:val="none" w:sz="0" w:space="0" w:color="auto"/>
        <w:bottom w:val="none" w:sz="0" w:space="0" w:color="auto"/>
        <w:right w:val="none" w:sz="0" w:space="0" w:color="auto"/>
      </w:divBdr>
    </w:div>
    <w:div w:id="2000423690">
      <w:bodyDiv w:val="1"/>
      <w:marLeft w:val="0"/>
      <w:marRight w:val="0"/>
      <w:marTop w:val="0"/>
      <w:marBottom w:val="0"/>
      <w:divBdr>
        <w:top w:val="none" w:sz="0" w:space="0" w:color="auto"/>
        <w:left w:val="none" w:sz="0" w:space="0" w:color="auto"/>
        <w:bottom w:val="none" w:sz="0" w:space="0" w:color="auto"/>
        <w:right w:val="none" w:sz="0" w:space="0" w:color="auto"/>
      </w:divBdr>
    </w:div>
    <w:div w:id="2014986572">
      <w:bodyDiv w:val="1"/>
      <w:marLeft w:val="0"/>
      <w:marRight w:val="0"/>
      <w:marTop w:val="0"/>
      <w:marBottom w:val="0"/>
      <w:divBdr>
        <w:top w:val="none" w:sz="0" w:space="0" w:color="auto"/>
        <w:left w:val="none" w:sz="0" w:space="0" w:color="auto"/>
        <w:bottom w:val="none" w:sz="0" w:space="0" w:color="auto"/>
        <w:right w:val="none" w:sz="0" w:space="0" w:color="auto"/>
      </w:divBdr>
    </w:div>
    <w:div w:id="21041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ho.org/disasters/index.php?option=com_content&amp;view=article&amp;id=1742:smart-hospitals-toolkit&amp;Itemid=1248&amp;lan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ho.org/disasters/index.php?option=com_content&amp;view=article&amp;id=1742:smart-hospitals-toolkit&amp;Itemid=1248&amp;lang=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disasters/index.php?option=com_content&amp;view=article&amp;id=1742:smart-hospitals-toolkit&amp;Itemid=1248&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9A3B09-08B2-4037-962F-FD472AF5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14368</Words>
  <Characters>79025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Morlans Huaquin</dc:creator>
  <cp:keywords/>
  <dc:description/>
  <cp:lastModifiedBy>German Castro</cp:lastModifiedBy>
  <cp:revision>2</cp:revision>
  <cp:lastPrinted>2020-10-28T19:32:00Z</cp:lastPrinted>
  <dcterms:created xsi:type="dcterms:W3CDTF">2023-12-11T18:03:00Z</dcterms:created>
  <dcterms:modified xsi:type="dcterms:W3CDTF">2023-12-11T18:03:00Z</dcterms:modified>
</cp:coreProperties>
</file>